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C08F94" w14:textId="56E88D4B" w:rsidR="00F21636" w:rsidRDefault="0050305A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MULTIPLE LINEAR REGRESSION</w:t>
      </w:r>
    </w:p>
    <w:p w14:paraId="28349349" w14:textId="3D5A106E" w:rsidR="0050305A" w:rsidRDefault="00F607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MULTIPLE FEATURES</w:t>
      </w:r>
    </w:p>
    <w:p w14:paraId="0DB7B82B" w14:textId="77777777" w:rsidR="00E95FF5" w:rsidRPr="00E95FF5" w:rsidRDefault="00E95FF5" w:rsidP="00E95FF5">
      <w:pPr>
        <w:rPr>
          <w:b/>
          <w:bCs/>
          <w:sz w:val="24"/>
          <w:szCs w:val="24"/>
          <w:u w:val="single"/>
        </w:rPr>
      </w:pPr>
      <w:r w:rsidRPr="00E95FF5">
        <w:rPr>
          <w:b/>
          <w:bCs/>
          <w:sz w:val="24"/>
          <w:szCs w:val="24"/>
          <w:u w:val="single"/>
        </w:rPr>
        <w:t>Understanding Multiple Linear Regression</w:t>
      </w:r>
    </w:p>
    <w:p w14:paraId="5C211419" w14:textId="77777777" w:rsidR="00E95FF5" w:rsidRDefault="00E95FF5" w:rsidP="00E95FF5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E95FF5">
        <w:rPr>
          <w:b/>
          <w:bCs/>
          <w:sz w:val="24"/>
          <w:szCs w:val="24"/>
        </w:rPr>
        <w:t>In contrast to univariate regression, which uses a single feature, multiple linear regression utilizes several features (e.g., size, number of bedrooms, number of floors, and age of a house) to predict outcomes like housing prices.</w:t>
      </w:r>
    </w:p>
    <w:p w14:paraId="67D2C855" w14:textId="70D2E9A0" w:rsidR="00F6075A" w:rsidRDefault="00BB7D44" w:rsidP="00CA00EF">
      <w:pPr>
        <w:ind w:left="360"/>
        <w:rPr>
          <w:b/>
          <w:bCs/>
          <w:sz w:val="24"/>
          <w:szCs w:val="24"/>
        </w:rPr>
      </w:pPr>
      <w:r w:rsidRPr="00BB7D44">
        <w:rPr>
          <w:b/>
          <w:bCs/>
          <w:noProof/>
          <w:sz w:val="24"/>
          <w:szCs w:val="24"/>
        </w:rPr>
        <w:drawing>
          <wp:inline distT="0" distB="0" distL="0" distR="0" wp14:anchorId="19158585" wp14:editId="5416896B">
            <wp:extent cx="5731510" cy="2868930"/>
            <wp:effectExtent l="0" t="0" r="2540" b="7620"/>
            <wp:docPr id="126542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249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DBA3" w14:textId="3988AC2B" w:rsidR="00866BEE" w:rsidRDefault="00866BEE" w:rsidP="00866BEE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866BEE">
        <w:rPr>
          <w:b/>
          <w:bCs/>
          <w:sz w:val="24"/>
          <w:szCs w:val="24"/>
        </w:rPr>
        <w:t>The model is expressed as (f(w, b, X) = w1X1 + w2X2 + w3X3 + w4X4 + b), where ( w ) represents weights for each feature and ( b ) is the bias.</w:t>
      </w:r>
    </w:p>
    <w:p w14:paraId="345FF91F" w14:textId="7F108E0C" w:rsidR="00F53A07" w:rsidRDefault="00F53A07" w:rsidP="00F53A07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 general, for n features:</w:t>
      </w:r>
    </w:p>
    <w:p w14:paraId="4D25A22E" w14:textId="0A2615F4" w:rsidR="009F5D00" w:rsidRDefault="009F5D00" w:rsidP="00F53A07">
      <w:pPr>
        <w:ind w:left="360"/>
        <w:rPr>
          <w:b/>
          <w:bCs/>
          <w:sz w:val="24"/>
          <w:szCs w:val="24"/>
        </w:rPr>
      </w:pPr>
      <w:r w:rsidRPr="009F5D00">
        <w:rPr>
          <w:b/>
          <w:bCs/>
          <w:noProof/>
          <w:sz w:val="24"/>
          <w:szCs w:val="24"/>
        </w:rPr>
        <w:drawing>
          <wp:inline distT="0" distB="0" distL="0" distR="0" wp14:anchorId="7224F633" wp14:editId="7BDC1097">
            <wp:extent cx="5731510" cy="2762250"/>
            <wp:effectExtent l="0" t="0" r="2540" b="0"/>
            <wp:docPr id="85035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552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33CD" w14:textId="77777777" w:rsidR="00F53A07" w:rsidRPr="00866BEE" w:rsidRDefault="00F53A07" w:rsidP="00F53A07">
      <w:pPr>
        <w:ind w:left="360"/>
        <w:rPr>
          <w:b/>
          <w:bCs/>
          <w:sz w:val="24"/>
          <w:szCs w:val="24"/>
        </w:rPr>
      </w:pPr>
    </w:p>
    <w:p w14:paraId="13095BE4" w14:textId="4FF1AF30" w:rsidR="00CA00EF" w:rsidRDefault="00972F0D" w:rsidP="00CA00EF">
      <w:pPr>
        <w:ind w:left="360"/>
        <w:rPr>
          <w:b/>
          <w:bCs/>
          <w:sz w:val="24"/>
          <w:szCs w:val="24"/>
          <w:u w:val="single"/>
        </w:rPr>
      </w:pPr>
      <w:r w:rsidRPr="00972F0D">
        <w:rPr>
          <w:b/>
          <w:bCs/>
          <w:sz w:val="24"/>
          <w:szCs w:val="24"/>
          <w:u w:val="single"/>
        </w:rPr>
        <w:lastRenderedPageBreak/>
        <w:t>Vectorization</w:t>
      </w:r>
    </w:p>
    <w:p w14:paraId="7E9FE406" w14:textId="77777777" w:rsidR="00524DF8" w:rsidRPr="00524DF8" w:rsidRDefault="00524DF8" w:rsidP="00524DF8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524DF8">
        <w:rPr>
          <w:b/>
          <w:bCs/>
          <w:sz w:val="24"/>
          <w:szCs w:val="24"/>
        </w:rPr>
        <w:t>Vectorization allows you to write shorter and more efficient code, making it easier to read and maintain.</w:t>
      </w:r>
    </w:p>
    <w:p w14:paraId="56FBA806" w14:textId="77777777" w:rsidR="00524DF8" w:rsidRDefault="00524DF8" w:rsidP="00524DF8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524DF8">
        <w:rPr>
          <w:b/>
          <w:bCs/>
          <w:sz w:val="24"/>
          <w:szCs w:val="24"/>
        </w:rPr>
        <w:t>It leverages modern numerical linear algebra libraries, such as NumPy, and can utilize GPU hardware for faster execution.</w:t>
      </w:r>
    </w:p>
    <w:p w14:paraId="573C2AD7" w14:textId="77777777" w:rsidR="00E77D44" w:rsidRDefault="00E77D44" w:rsidP="00E77D44">
      <w:pPr>
        <w:ind w:left="360"/>
        <w:rPr>
          <w:b/>
          <w:bCs/>
          <w:sz w:val="24"/>
          <w:szCs w:val="24"/>
        </w:rPr>
      </w:pPr>
    </w:p>
    <w:p w14:paraId="6A74DB29" w14:textId="519C50C1" w:rsidR="00E77D44" w:rsidRDefault="00E77D44" w:rsidP="007D3043">
      <w:pPr>
        <w:ind w:left="360"/>
        <w:rPr>
          <w:b/>
          <w:bCs/>
          <w:sz w:val="24"/>
          <w:szCs w:val="24"/>
        </w:rPr>
      </w:pPr>
      <w:r w:rsidRPr="00E77D44">
        <w:rPr>
          <w:b/>
          <w:bCs/>
          <w:noProof/>
          <w:sz w:val="24"/>
          <w:szCs w:val="24"/>
        </w:rPr>
        <w:drawing>
          <wp:inline distT="0" distB="0" distL="0" distR="0" wp14:anchorId="26FE02D1" wp14:editId="0C3D186B">
            <wp:extent cx="5731510" cy="2828290"/>
            <wp:effectExtent l="0" t="0" r="2540" b="0"/>
            <wp:docPr id="205825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564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F36C" w14:textId="33ADD7E6" w:rsidR="00192A21" w:rsidRDefault="008B140B" w:rsidP="00192A21">
      <w:pPr>
        <w:numPr>
          <w:ilvl w:val="0"/>
          <w:numId w:val="4"/>
        </w:numPr>
        <w:rPr>
          <w:b/>
          <w:bCs/>
          <w:sz w:val="24"/>
          <w:szCs w:val="24"/>
        </w:rPr>
      </w:pPr>
      <w:r w:rsidRPr="008B140B">
        <w:rPr>
          <w:b/>
          <w:bCs/>
          <w:sz w:val="24"/>
          <w:szCs w:val="24"/>
        </w:rPr>
        <w:t>The vectorized implementation can be expressed in a single line of code, significantly reducing complexity.</w:t>
      </w:r>
    </w:p>
    <w:p w14:paraId="54437F1B" w14:textId="6466BA29" w:rsidR="00192A21" w:rsidRPr="008B140B" w:rsidRDefault="00192A21" w:rsidP="00192A21">
      <w:pPr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 = np.</w:t>
      </w:r>
      <w:r w:rsidR="007D3043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dot(w, x) + b</w:t>
      </w:r>
    </w:p>
    <w:p w14:paraId="7032493A" w14:textId="15258065" w:rsidR="003849A4" w:rsidRPr="003849A4" w:rsidRDefault="008B140B" w:rsidP="007D3043">
      <w:pPr>
        <w:numPr>
          <w:ilvl w:val="0"/>
          <w:numId w:val="4"/>
        </w:numPr>
        <w:rPr>
          <w:b/>
          <w:bCs/>
          <w:sz w:val="24"/>
          <w:szCs w:val="24"/>
        </w:rPr>
      </w:pPr>
      <w:r w:rsidRPr="008B140B">
        <w:rPr>
          <w:b/>
          <w:bCs/>
          <w:sz w:val="24"/>
          <w:szCs w:val="24"/>
        </w:rPr>
        <w:t>It runs much faster due to its ability to utilize parallel hardware, making it ideal for large-scale computations.</w:t>
      </w:r>
      <w:r w:rsidR="007D3043">
        <w:rPr>
          <w:b/>
          <w:bCs/>
          <w:sz w:val="24"/>
          <w:szCs w:val="24"/>
        </w:rPr>
        <w:t xml:space="preserve"> </w:t>
      </w:r>
      <w:r w:rsidR="003849A4" w:rsidRPr="003849A4">
        <w:rPr>
          <w:rFonts w:asciiTheme="majorHAnsi" w:eastAsia="Times New Roman" w:hAnsiTheme="majorHAnsi" w:cstheme="majorHAnsi"/>
          <w:b/>
          <w:bCs/>
          <w:color w:val="333333"/>
          <w:kern w:val="0"/>
          <w:sz w:val="24"/>
          <w:szCs w:val="24"/>
          <w:lang w:eastAsia="en-IN" w:bidi="ar-SA"/>
          <w14:ligatures w14:val="none"/>
        </w:rPr>
        <w:t>Vectorization allows operations to be performed on entire arrays or vectors simultaneously, rather than one element at a time, significantly speeding up computations.</w:t>
      </w:r>
      <w:r w:rsidR="007D3043">
        <w:rPr>
          <w:b/>
          <w:bCs/>
          <w:sz w:val="24"/>
          <w:szCs w:val="24"/>
        </w:rPr>
        <w:t xml:space="preserve"> </w:t>
      </w:r>
      <w:r w:rsidR="003849A4" w:rsidRPr="003849A4">
        <w:rPr>
          <w:rFonts w:asciiTheme="majorHAnsi" w:eastAsia="Times New Roman" w:hAnsiTheme="majorHAnsi" w:cstheme="majorHAnsi"/>
          <w:b/>
          <w:bCs/>
          <w:color w:val="333333"/>
          <w:kern w:val="0"/>
          <w:sz w:val="24"/>
          <w:szCs w:val="24"/>
          <w:lang w:eastAsia="en-IN" w:bidi="ar-SA"/>
          <w14:ligatures w14:val="none"/>
        </w:rPr>
        <w:t>In contrast to traditional for loops that process elements sequentially, vectorized implementations leverage parallel processing capabilities of computer hardware.</w:t>
      </w:r>
    </w:p>
    <w:p w14:paraId="77F48B47" w14:textId="5C166A64" w:rsidR="003849A4" w:rsidRDefault="007D3043" w:rsidP="003849A4">
      <w:pPr>
        <w:ind w:left="360"/>
        <w:rPr>
          <w:rFonts w:asciiTheme="majorHAnsi" w:hAnsiTheme="majorHAnsi" w:cstheme="majorHAnsi"/>
          <w:b/>
          <w:bCs/>
          <w:sz w:val="24"/>
          <w:szCs w:val="24"/>
        </w:rPr>
      </w:pPr>
      <w:r w:rsidRPr="007D3043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62FC65BA" wp14:editId="169FC243">
            <wp:extent cx="4440382" cy="2181817"/>
            <wp:effectExtent l="0" t="0" r="0" b="9525"/>
            <wp:docPr id="136760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072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1471" cy="220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54A6" w14:textId="77777777" w:rsidR="0005364D" w:rsidRPr="0005364D" w:rsidRDefault="0005364D" w:rsidP="0005364D">
      <w:pPr>
        <w:numPr>
          <w:ilvl w:val="0"/>
          <w:numId w:val="6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05364D">
        <w:rPr>
          <w:rFonts w:asciiTheme="majorHAnsi" w:hAnsiTheme="majorHAnsi" w:cstheme="majorHAnsi"/>
          <w:b/>
          <w:bCs/>
          <w:sz w:val="24"/>
          <w:szCs w:val="24"/>
        </w:rPr>
        <w:lastRenderedPageBreak/>
        <w:t>In multiple linear regression, vectorization allows for simultaneous updates of multiple parameters, enhancing performance.</w:t>
      </w:r>
    </w:p>
    <w:p w14:paraId="2DAE2D70" w14:textId="77777777" w:rsidR="0005364D" w:rsidRPr="0005364D" w:rsidRDefault="0005364D" w:rsidP="0005364D">
      <w:pPr>
        <w:numPr>
          <w:ilvl w:val="0"/>
          <w:numId w:val="6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05364D">
        <w:rPr>
          <w:rFonts w:asciiTheme="majorHAnsi" w:hAnsiTheme="majorHAnsi" w:cstheme="majorHAnsi"/>
          <w:b/>
          <w:bCs/>
          <w:sz w:val="24"/>
          <w:szCs w:val="24"/>
        </w:rPr>
        <w:t>For example, updating weights can be done in one step using vectorized operations, rather than iterating through each weight individually.</w:t>
      </w:r>
    </w:p>
    <w:p w14:paraId="42C4479A" w14:textId="065615F2" w:rsidR="0005364D" w:rsidRPr="008B140B" w:rsidRDefault="00835725" w:rsidP="003849A4">
      <w:pPr>
        <w:ind w:left="360"/>
        <w:rPr>
          <w:rFonts w:asciiTheme="majorHAnsi" w:hAnsiTheme="majorHAnsi" w:cstheme="majorHAnsi"/>
          <w:b/>
          <w:bCs/>
          <w:sz w:val="24"/>
          <w:szCs w:val="24"/>
        </w:rPr>
      </w:pPr>
      <w:r w:rsidRPr="00835725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2F949CBD" wp14:editId="57400C0C">
            <wp:extent cx="5731510" cy="2785110"/>
            <wp:effectExtent l="0" t="0" r="2540" b="0"/>
            <wp:docPr id="74052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296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6190" w14:textId="77777777" w:rsidR="00E77D44" w:rsidRPr="00524DF8" w:rsidRDefault="00E77D44" w:rsidP="00524DF8">
      <w:pPr>
        <w:ind w:left="360"/>
        <w:rPr>
          <w:b/>
          <w:bCs/>
          <w:sz w:val="24"/>
          <w:szCs w:val="24"/>
        </w:rPr>
      </w:pPr>
    </w:p>
    <w:p w14:paraId="30610B2C" w14:textId="6400AF5C" w:rsidR="00972F0D" w:rsidRDefault="00FF2AA9" w:rsidP="00CA00EF">
      <w:pPr>
        <w:ind w:left="36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Gradient Descent For Multiple Linear Regression</w:t>
      </w:r>
    </w:p>
    <w:p w14:paraId="1466DAE0" w14:textId="229ED8CD" w:rsidR="00B60AD8" w:rsidRDefault="00AB777C" w:rsidP="00CA00EF">
      <w:pPr>
        <w:ind w:left="360"/>
        <w:rPr>
          <w:b/>
          <w:bCs/>
          <w:sz w:val="24"/>
          <w:szCs w:val="24"/>
        </w:rPr>
      </w:pPr>
      <w:r w:rsidRPr="00AB777C">
        <w:rPr>
          <w:b/>
          <w:bCs/>
          <w:noProof/>
          <w:sz w:val="24"/>
          <w:szCs w:val="24"/>
        </w:rPr>
        <w:drawing>
          <wp:inline distT="0" distB="0" distL="0" distR="0" wp14:anchorId="42EFE5AC" wp14:editId="243273D2">
            <wp:extent cx="5731510" cy="2947035"/>
            <wp:effectExtent l="0" t="0" r="2540" b="5715"/>
            <wp:docPr id="63739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979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7041" w14:textId="77777777" w:rsidR="00676892" w:rsidRPr="00676892" w:rsidRDefault="00676892" w:rsidP="00676892">
      <w:pPr>
        <w:numPr>
          <w:ilvl w:val="0"/>
          <w:numId w:val="7"/>
        </w:numPr>
        <w:rPr>
          <w:b/>
          <w:bCs/>
          <w:sz w:val="24"/>
          <w:szCs w:val="24"/>
        </w:rPr>
      </w:pPr>
      <w:r w:rsidRPr="00676892">
        <w:rPr>
          <w:b/>
          <w:bCs/>
          <w:sz w:val="24"/>
          <w:szCs w:val="24"/>
        </w:rPr>
        <w:t>For multiple features, the update rules for ( w ) and ( b ) are similar to those in univariate regression, but now involve vectors.</w:t>
      </w:r>
    </w:p>
    <w:p w14:paraId="01DE6693" w14:textId="4D632E22" w:rsidR="00AB777C" w:rsidRDefault="009D1014" w:rsidP="00CA00EF">
      <w:pPr>
        <w:ind w:left="360"/>
        <w:rPr>
          <w:b/>
          <w:bCs/>
          <w:sz w:val="24"/>
          <w:szCs w:val="24"/>
        </w:rPr>
      </w:pPr>
      <w:r w:rsidRPr="009D101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0EDAAE3" wp14:editId="682CAF67">
            <wp:extent cx="5731510" cy="2919095"/>
            <wp:effectExtent l="0" t="0" r="2540" b="0"/>
            <wp:docPr id="134310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069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47B0" w14:textId="77777777" w:rsidR="00554E5C" w:rsidRPr="00554E5C" w:rsidRDefault="00554E5C" w:rsidP="00554E5C">
      <w:pPr>
        <w:ind w:left="360"/>
        <w:rPr>
          <w:b/>
          <w:bCs/>
          <w:sz w:val="24"/>
          <w:szCs w:val="24"/>
          <w:u w:val="single"/>
        </w:rPr>
      </w:pPr>
      <w:r w:rsidRPr="00554E5C">
        <w:rPr>
          <w:b/>
          <w:bCs/>
          <w:sz w:val="24"/>
          <w:szCs w:val="24"/>
          <w:u w:val="single"/>
        </w:rPr>
        <w:t>Alternative Method: Normal Equation</w:t>
      </w:r>
    </w:p>
    <w:p w14:paraId="65F7F5DD" w14:textId="77777777" w:rsidR="00554E5C" w:rsidRPr="00554E5C" w:rsidRDefault="00554E5C" w:rsidP="00554E5C">
      <w:pPr>
        <w:numPr>
          <w:ilvl w:val="0"/>
          <w:numId w:val="8"/>
        </w:numPr>
        <w:rPr>
          <w:b/>
          <w:bCs/>
          <w:sz w:val="24"/>
          <w:szCs w:val="24"/>
        </w:rPr>
      </w:pPr>
      <w:r w:rsidRPr="00554E5C">
        <w:rPr>
          <w:b/>
          <w:bCs/>
          <w:sz w:val="24"/>
          <w:szCs w:val="24"/>
        </w:rPr>
        <w:t>The normal equation is an alternative method for finding ( w ) and ( b ) without iterative updates, but it is less general and slower for large feature sets.</w:t>
      </w:r>
    </w:p>
    <w:p w14:paraId="74A011B3" w14:textId="77777777" w:rsidR="00554E5C" w:rsidRPr="00554E5C" w:rsidRDefault="00554E5C" w:rsidP="00554E5C">
      <w:pPr>
        <w:numPr>
          <w:ilvl w:val="0"/>
          <w:numId w:val="8"/>
        </w:numPr>
        <w:rPr>
          <w:b/>
          <w:bCs/>
          <w:sz w:val="24"/>
          <w:szCs w:val="24"/>
        </w:rPr>
      </w:pPr>
      <w:r w:rsidRPr="00554E5C">
        <w:rPr>
          <w:b/>
          <w:bCs/>
          <w:sz w:val="24"/>
          <w:szCs w:val="24"/>
        </w:rPr>
        <w:t>While gradient descent is preferred for most learning algorithms, the normal equation may be used in some machine learning libraries.</w:t>
      </w:r>
    </w:p>
    <w:p w14:paraId="6EDAA4A7" w14:textId="1BFB866C" w:rsidR="00FF2AA9" w:rsidRDefault="00593568" w:rsidP="00EA6069">
      <w:pPr>
        <w:ind w:left="360"/>
        <w:rPr>
          <w:b/>
          <w:bCs/>
          <w:sz w:val="24"/>
          <w:szCs w:val="24"/>
        </w:rPr>
      </w:pPr>
      <w:r w:rsidRPr="00593568">
        <w:rPr>
          <w:b/>
          <w:bCs/>
          <w:noProof/>
          <w:sz w:val="24"/>
          <w:szCs w:val="24"/>
        </w:rPr>
        <w:drawing>
          <wp:inline distT="0" distB="0" distL="0" distR="0" wp14:anchorId="43A362A9" wp14:editId="7A75334B">
            <wp:extent cx="5731510" cy="2831465"/>
            <wp:effectExtent l="0" t="0" r="2540" b="6985"/>
            <wp:docPr id="29069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946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67CA" w14:textId="77777777" w:rsidR="00FF2AA9" w:rsidRDefault="00FF2AA9" w:rsidP="00CA00EF">
      <w:pPr>
        <w:ind w:left="360"/>
        <w:rPr>
          <w:b/>
          <w:bCs/>
          <w:sz w:val="24"/>
          <w:szCs w:val="24"/>
        </w:rPr>
      </w:pPr>
    </w:p>
    <w:p w14:paraId="0996D6C2" w14:textId="77777777" w:rsidR="00FF2AA9" w:rsidRDefault="00FF2AA9" w:rsidP="00CA00EF">
      <w:pPr>
        <w:ind w:left="360"/>
        <w:rPr>
          <w:b/>
          <w:bCs/>
          <w:sz w:val="24"/>
          <w:szCs w:val="24"/>
        </w:rPr>
      </w:pPr>
    </w:p>
    <w:p w14:paraId="387E2B08" w14:textId="77777777" w:rsidR="00FF2AA9" w:rsidRDefault="00FF2AA9" w:rsidP="00CA00EF">
      <w:pPr>
        <w:ind w:left="360"/>
        <w:rPr>
          <w:b/>
          <w:bCs/>
          <w:sz w:val="24"/>
          <w:szCs w:val="24"/>
        </w:rPr>
      </w:pPr>
    </w:p>
    <w:p w14:paraId="192B6376" w14:textId="77777777" w:rsidR="00FF2AA9" w:rsidRDefault="00FF2AA9" w:rsidP="00CA00EF">
      <w:pPr>
        <w:ind w:left="360"/>
        <w:rPr>
          <w:b/>
          <w:bCs/>
          <w:sz w:val="24"/>
          <w:szCs w:val="24"/>
        </w:rPr>
      </w:pPr>
    </w:p>
    <w:sectPr w:rsidR="00FF2A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0D6F11"/>
    <w:multiLevelType w:val="multilevel"/>
    <w:tmpl w:val="564C0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7828EA"/>
    <w:multiLevelType w:val="multilevel"/>
    <w:tmpl w:val="8DA8D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C7540E"/>
    <w:multiLevelType w:val="multilevel"/>
    <w:tmpl w:val="E6340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A2057D"/>
    <w:multiLevelType w:val="multilevel"/>
    <w:tmpl w:val="61AA3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721E88"/>
    <w:multiLevelType w:val="multilevel"/>
    <w:tmpl w:val="F21A6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737EC7"/>
    <w:multiLevelType w:val="multilevel"/>
    <w:tmpl w:val="EB40A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C95ACC"/>
    <w:multiLevelType w:val="multilevel"/>
    <w:tmpl w:val="315AB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FE3B23"/>
    <w:multiLevelType w:val="multilevel"/>
    <w:tmpl w:val="CED41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10453D"/>
    <w:multiLevelType w:val="multilevel"/>
    <w:tmpl w:val="CC706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B470B7"/>
    <w:multiLevelType w:val="multilevel"/>
    <w:tmpl w:val="E500C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0763260">
    <w:abstractNumId w:val="3"/>
  </w:num>
  <w:num w:numId="2" w16cid:durableId="1077244402">
    <w:abstractNumId w:val="8"/>
  </w:num>
  <w:num w:numId="3" w16cid:durableId="585386513">
    <w:abstractNumId w:val="6"/>
  </w:num>
  <w:num w:numId="4" w16cid:durableId="1436444933">
    <w:abstractNumId w:val="2"/>
  </w:num>
  <w:num w:numId="5" w16cid:durableId="1183201444">
    <w:abstractNumId w:val="9"/>
  </w:num>
  <w:num w:numId="6" w16cid:durableId="1178614403">
    <w:abstractNumId w:val="5"/>
  </w:num>
  <w:num w:numId="7" w16cid:durableId="2008438583">
    <w:abstractNumId w:val="7"/>
  </w:num>
  <w:num w:numId="8" w16cid:durableId="202331158">
    <w:abstractNumId w:val="1"/>
  </w:num>
  <w:num w:numId="9" w16cid:durableId="1298216479">
    <w:abstractNumId w:val="4"/>
  </w:num>
  <w:num w:numId="10" w16cid:durableId="2056808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E78"/>
    <w:rsid w:val="0005364D"/>
    <w:rsid w:val="00192A21"/>
    <w:rsid w:val="003849A4"/>
    <w:rsid w:val="003E45B0"/>
    <w:rsid w:val="00501D22"/>
    <w:rsid w:val="0050305A"/>
    <w:rsid w:val="00507E78"/>
    <w:rsid w:val="00524DF8"/>
    <w:rsid w:val="00554E5C"/>
    <w:rsid w:val="00593568"/>
    <w:rsid w:val="00676892"/>
    <w:rsid w:val="00792C94"/>
    <w:rsid w:val="007D3043"/>
    <w:rsid w:val="00835725"/>
    <w:rsid w:val="00866BEE"/>
    <w:rsid w:val="008B140B"/>
    <w:rsid w:val="00972F0D"/>
    <w:rsid w:val="009D1014"/>
    <w:rsid w:val="009F5D00"/>
    <w:rsid w:val="00A6593B"/>
    <w:rsid w:val="00AB777C"/>
    <w:rsid w:val="00B60AD8"/>
    <w:rsid w:val="00BB7D44"/>
    <w:rsid w:val="00CA00EF"/>
    <w:rsid w:val="00D70BD6"/>
    <w:rsid w:val="00E77D44"/>
    <w:rsid w:val="00E95FF5"/>
    <w:rsid w:val="00EA6069"/>
    <w:rsid w:val="00F131EA"/>
    <w:rsid w:val="00F21636"/>
    <w:rsid w:val="00F53A07"/>
    <w:rsid w:val="00F6075A"/>
    <w:rsid w:val="00F83E64"/>
    <w:rsid w:val="00FA00BB"/>
    <w:rsid w:val="00FF2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227655"/>
  <w15:chartTrackingRefBased/>
  <w15:docId w15:val="{764D1741-CC3D-4D3B-8C5F-60BE48323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2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321</Words>
  <Characters>1780</Characters>
  <Application>Microsoft Office Word</Application>
  <DocSecurity>0</DocSecurity>
  <Lines>50</Lines>
  <Paragraphs>22</Paragraphs>
  <ScaleCrop>false</ScaleCrop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Dasari Veera Venkata Abhinav Teja</dc:creator>
  <cp:keywords/>
  <dc:description/>
  <cp:lastModifiedBy>Dasari Veera Venkata Abhinav Teja</cp:lastModifiedBy>
  <cp:revision>32</cp:revision>
  <dcterms:created xsi:type="dcterms:W3CDTF">2024-12-03T08:59:00Z</dcterms:created>
  <dcterms:modified xsi:type="dcterms:W3CDTF">2024-12-11T06:51:00Z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59fd680a5d84cd19521c9988f78302e58a64e86d667604215422a0901920adc8</vt:lpwstr>
  </property>
</Properties>
</file>