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9DBB1" w14:textId="77777777" w:rsidR="00C841FF" w:rsidRDefault="00000000">
      <w:pPr>
        <w:jc w:val="center"/>
      </w:pPr>
      <w:r>
        <w:rPr>
          <w:sz w:val="20"/>
        </w:rPr>
        <w:br/>
      </w:r>
      <w:r>
        <w:rPr>
          <w:sz w:val="20"/>
        </w:rPr>
        <w:br/>
      </w:r>
      <w:r>
        <w:rPr>
          <w:sz w:val="20"/>
        </w:rPr>
        <w:br/>
      </w:r>
      <w:r>
        <w:rPr>
          <w:b/>
          <w:sz w:val="56"/>
        </w:rPr>
        <w:t>STROKE ANALYTICS PROJECT</w:t>
      </w:r>
    </w:p>
    <w:p w14:paraId="2C7DCC13" w14:textId="77777777" w:rsidR="00C841FF" w:rsidRDefault="00000000">
      <w:pPr>
        <w:jc w:val="center"/>
      </w:pPr>
      <w:r>
        <w:rPr>
          <w:b/>
          <w:sz w:val="48"/>
        </w:rPr>
        <w:t>SPRINT 3</w:t>
      </w:r>
      <w:r>
        <w:rPr>
          <w:b/>
          <w:sz w:val="48"/>
        </w:rPr>
        <w:br/>
        <w:t>DOCUMENTATION</w:t>
      </w:r>
    </w:p>
    <w:p w14:paraId="710AC646" w14:textId="77777777" w:rsidR="00C841FF" w:rsidRDefault="00000000">
      <w:pPr>
        <w:jc w:val="center"/>
      </w:pPr>
      <w:r>
        <w:rPr>
          <w:b/>
          <w:sz w:val="32"/>
        </w:rPr>
        <w:br/>
        <w:t>STATISTICAL ANALYSIS, HYPOTHESIS TESTING &amp; FEATURE ENGINEERING</w:t>
      </w:r>
      <w:r>
        <w:rPr>
          <w:b/>
          <w:sz w:val="32"/>
        </w:rPr>
        <w:br/>
      </w:r>
      <w:r>
        <w:rPr>
          <w:i/>
          <w:sz w:val="24"/>
        </w:rPr>
        <w:t>Turning observed patterns into testable evidence and interpretable analytical features</w:t>
      </w:r>
    </w:p>
    <w:tbl>
      <w:tblPr>
        <w:tblStyle w:val="TableGrid"/>
        <w:tblW w:w="0" w:type="auto"/>
        <w:jc w:val="center"/>
        <w:tblLook w:val="04A0" w:firstRow="1" w:lastRow="0" w:firstColumn="1" w:lastColumn="0" w:noHBand="0" w:noVBand="1"/>
      </w:tblPr>
      <w:tblGrid>
        <w:gridCol w:w="5028"/>
        <w:gridCol w:w="5028"/>
      </w:tblGrid>
      <w:tr w:rsidR="00C841FF" w:rsidRPr="00B96179" w14:paraId="0BA49948" w14:textId="77777777" w:rsidTr="00B96179">
        <w:trPr>
          <w:trHeight w:val="1256"/>
          <w:jc w:val="center"/>
        </w:trPr>
        <w:tc>
          <w:tcPr>
            <w:tcW w:w="5028" w:type="dxa"/>
            <w:shd w:val="clear" w:color="auto" w:fill="D9EAF7"/>
            <w:vAlign w:val="center"/>
          </w:tcPr>
          <w:p w14:paraId="45655DB2" w14:textId="77777777" w:rsidR="00C841FF" w:rsidRPr="00B96179" w:rsidRDefault="00000000">
            <w:pPr>
              <w:rPr>
                <w:sz w:val="40"/>
                <w:szCs w:val="40"/>
              </w:rPr>
            </w:pPr>
            <w:r w:rsidRPr="00B96179">
              <w:rPr>
                <w:b/>
                <w:sz w:val="40"/>
                <w:szCs w:val="40"/>
              </w:rPr>
              <w:t>STUDENT NAME</w:t>
            </w:r>
          </w:p>
        </w:tc>
        <w:tc>
          <w:tcPr>
            <w:tcW w:w="5028" w:type="dxa"/>
            <w:vAlign w:val="center"/>
          </w:tcPr>
          <w:p w14:paraId="5CC84FA7" w14:textId="77777777" w:rsidR="00C841FF" w:rsidRPr="00B96179" w:rsidRDefault="00000000">
            <w:pPr>
              <w:rPr>
                <w:sz w:val="40"/>
                <w:szCs w:val="40"/>
              </w:rPr>
            </w:pPr>
            <w:r w:rsidRPr="00B96179">
              <w:rPr>
                <w:sz w:val="40"/>
                <w:szCs w:val="40"/>
              </w:rPr>
              <w:t>Abhinav Yadav</w:t>
            </w:r>
          </w:p>
        </w:tc>
      </w:tr>
      <w:tr w:rsidR="00C841FF" w:rsidRPr="00B96179" w14:paraId="4DBBCCC0" w14:textId="77777777" w:rsidTr="00B96179">
        <w:trPr>
          <w:trHeight w:val="1225"/>
          <w:jc w:val="center"/>
        </w:trPr>
        <w:tc>
          <w:tcPr>
            <w:tcW w:w="5028" w:type="dxa"/>
            <w:shd w:val="clear" w:color="auto" w:fill="D9EAF7"/>
            <w:vAlign w:val="center"/>
          </w:tcPr>
          <w:p w14:paraId="449909F1" w14:textId="77777777" w:rsidR="00C841FF" w:rsidRPr="00B96179" w:rsidRDefault="00000000">
            <w:pPr>
              <w:rPr>
                <w:sz w:val="40"/>
                <w:szCs w:val="40"/>
              </w:rPr>
            </w:pPr>
            <w:r w:rsidRPr="00B96179">
              <w:rPr>
                <w:b/>
                <w:sz w:val="40"/>
                <w:szCs w:val="40"/>
              </w:rPr>
              <w:t>BATCH NUMBER</w:t>
            </w:r>
          </w:p>
        </w:tc>
        <w:tc>
          <w:tcPr>
            <w:tcW w:w="5028" w:type="dxa"/>
            <w:vAlign w:val="center"/>
          </w:tcPr>
          <w:p w14:paraId="3E1F3187" w14:textId="77777777" w:rsidR="00C841FF" w:rsidRPr="00B96179" w:rsidRDefault="00000000">
            <w:pPr>
              <w:rPr>
                <w:sz w:val="40"/>
                <w:szCs w:val="40"/>
              </w:rPr>
            </w:pPr>
            <w:r w:rsidRPr="00B96179">
              <w:rPr>
                <w:sz w:val="40"/>
                <w:szCs w:val="40"/>
              </w:rPr>
              <w:t>544-A</w:t>
            </w:r>
          </w:p>
        </w:tc>
      </w:tr>
      <w:tr w:rsidR="00C841FF" w:rsidRPr="00B96179" w14:paraId="4686DBD6" w14:textId="77777777" w:rsidTr="00B96179">
        <w:trPr>
          <w:trHeight w:val="1256"/>
          <w:jc w:val="center"/>
        </w:trPr>
        <w:tc>
          <w:tcPr>
            <w:tcW w:w="5028" w:type="dxa"/>
            <w:shd w:val="clear" w:color="auto" w:fill="D9EAF7"/>
            <w:vAlign w:val="center"/>
          </w:tcPr>
          <w:p w14:paraId="38AAD13E" w14:textId="77777777" w:rsidR="00C841FF" w:rsidRPr="00B96179" w:rsidRDefault="00000000">
            <w:pPr>
              <w:rPr>
                <w:sz w:val="40"/>
                <w:szCs w:val="40"/>
              </w:rPr>
            </w:pPr>
            <w:r w:rsidRPr="00B96179">
              <w:rPr>
                <w:b/>
                <w:sz w:val="40"/>
                <w:szCs w:val="40"/>
              </w:rPr>
              <w:t>PROJECT</w:t>
            </w:r>
          </w:p>
        </w:tc>
        <w:tc>
          <w:tcPr>
            <w:tcW w:w="5028" w:type="dxa"/>
            <w:vAlign w:val="center"/>
          </w:tcPr>
          <w:p w14:paraId="0C2A1C28" w14:textId="77777777" w:rsidR="00C841FF" w:rsidRPr="00B96179" w:rsidRDefault="00000000">
            <w:pPr>
              <w:rPr>
                <w:sz w:val="40"/>
                <w:szCs w:val="40"/>
              </w:rPr>
            </w:pPr>
            <w:r w:rsidRPr="00B96179">
              <w:rPr>
                <w:sz w:val="40"/>
                <w:szCs w:val="40"/>
              </w:rPr>
              <w:t>Stroke Analytics</w:t>
            </w:r>
          </w:p>
        </w:tc>
      </w:tr>
      <w:tr w:rsidR="00C841FF" w:rsidRPr="00B96179" w14:paraId="48420BC2" w14:textId="77777777" w:rsidTr="00B96179">
        <w:trPr>
          <w:trHeight w:val="3707"/>
          <w:jc w:val="center"/>
        </w:trPr>
        <w:tc>
          <w:tcPr>
            <w:tcW w:w="5028" w:type="dxa"/>
            <w:shd w:val="clear" w:color="auto" w:fill="D9EAF7"/>
            <w:vAlign w:val="center"/>
          </w:tcPr>
          <w:p w14:paraId="3EAC6826" w14:textId="160ADBF5" w:rsidR="00C841FF" w:rsidRPr="00B96179" w:rsidRDefault="00B96179">
            <w:pPr>
              <w:rPr>
                <w:b/>
                <w:bCs/>
                <w:sz w:val="40"/>
                <w:szCs w:val="40"/>
              </w:rPr>
            </w:pPr>
            <w:r w:rsidRPr="00B96179">
              <w:rPr>
                <w:b/>
                <w:bCs/>
                <w:sz w:val="40"/>
                <w:szCs w:val="40"/>
              </w:rPr>
              <w:t>DATASET USED</w:t>
            </w:r>
          </w:p>
        </w:tc>
        <w:tc>
          <w:tcPr>
            <w:tcW w:w="5028" w:type="dxa"/>
            <w:vAlign w:val="center"/>
          </w:tcPr>
          <w:p w14:paraId="7724579D" w14:textId="5228DB16" w:rsidR="00C841FF" w:rsidRPr="00B96179" w:rsidRDefault="00000000">
            <w:pPr>
              <w:rPr>
                <w:sz w:val="40"/>
                <w:szCs w:val="40"/>
              </w:rPr>
            </w:pPr>
            <w:r w:rsidRPr="00B96179">
              <w:rPr>
                <w:sz w:val="40"/>
                <w:szCs w:val="40"/>
              </w:rPr>
              <w:t xml:space="preserve">stroke_data_sprint1_final.csv </w:t>
            </w:r>
          </w:p>
        </w:tc>
      </w:tr>
      <w:tr w:rsidR="00C841FF" w:rsidRPr="00B96179" w14:paraId="0F56FBDB" w14:textId="77777777" w:rsidTr="00B96179">
        <w:trPr>
          <w:trHeight w:val="1256"/>
          <w:jc w:val="center"/>
        </w:trPr>
        <w:tc>
          <w:tcPr>
            <w:tcW w:w="5028" w:type="dxa"/>
            <w:shd w:val="clear" w:color="auto" w:fill="D9EAF7"/>
            <w:vAlign w:val="center"/>
          </w:tcPr>
          <w:p w14:paraId="28C9F6B5" w14:textId="77777777" w:rsidR="00C841FF" w:rsidRPr="00B96179" w:rsidRDefault="00000000">
            <w:pPr>
              <w:rPr>
                <w:sz w:val="40"/>
                <w:szCs w:val="40"/>
              </w:rPr>
            </w:pPr>
            <w:r w:rsidRPr="00B96179">
              <w:rPr>
                <w:b/>
                <w:sz w:val="40"/>
                <w:szCs w:val="40"/>
              </w:rPr>
              <w:t>DOCUMENT TYPE</w:t>
            </w:r>
          </w:p>
        </w:tc>
        <w:tc>
          <w:tcPr>
            <w:tcW w:w="5028" w:type="dxa"/>
            <w:vAlign w:val="center"/>
          </w:tcPr>
          <w:p w14:paraId="670A4070" w14:textId="77777777" w:rsidR="00C841FF" w:rsidRPr="00B96179" w:rsidRDefault="00000000">
            <w:pPr>
              <w:rPr>
                <w:sz w:val="40"/>
                <w:szCs w:val="40"/>
              </w:rPr>
            </w:pPr>
            <w:r w:rsidRPr="00B96179">
              <w:rPr>
                <w:sz w:val="40"/>
                <w:szCs w:val="40"/>
              </w:rPr>
              <w:t>Detailed Sprint Report</w:t>
            </w:r>
          </w:p>
        </w:tc>
      </w:tr>
    </w:tbl>
    <w:p w14:paraId="67E004C5" w14:textId="77777777" w:rsidR="00C841FF" w:rsidRPr="00B96179" w:rsidRDefault="00000000">
      <w:pPr>
        <w:pStyle w:val="Heading1"/>
        <w:rPr>
          <w:sz w:val="40"/>
          <w:szCs w:val="40"/>
        </w:rPr>
      </w:pPr>
      <w:r w:rsidRPr="00B96179">
        <w:rPr>
          <w:sz w:val="40"/>
          <w:szCs w:val="40"/>
        </w:rPr>
        <w:lastRenderedPageBreak/>
        <w:t>1. Executive Summary</w:t>
      </w:r>
    </w:p>
    <w:p w14:paraId="1823EAA3" w14:textId="77777777" w:rsidR="00C841FF" w:rsidRPr="00B96179" w:rsidRDefault="00000000">
      <w:pPr>
        <w:rPr>
          <w:sz w:val="32"/>
          <w:szCs w:val="32"/>
        </w:rPr>
      </w:pPr>
      <w:r w:rsidRPr="00B96179">
        <w:rPr>
          <w:sz w:val="32"/>
          <w:szCs w:val="32"/>
        </w:rPr>
        <w:t>Sprint 3 is the analytical refinement stage of the Stroke Analytics project. It uses the cleaned patient dataset to perform descriptive statistics, correlation and covariance analysis, formal hypothesis tests, confidence interval estimation and feature engineering.</w:t>
      </w:r>
    </w:p>
    <w:p w14:paraId="34ED265D" w14:textId="77777777" w:rsidR="00C841FF" w:rsidRPr="00B96179" w:rsidRDefault="00000000">
      <w:pPr>
        <w:rPr>
          <w:sz w:val="32"/>
          <w:szCs w:val="32"/>
        </w:rPr>
      </w:pPr>
      <w:r w:rsidRPr="00B96179">
        <w:rPr>
          <w:sz w:val="32"/>
          <w:szCs w:val="32"/>
        </w:rPr>
        <w:t>The statistical tests provide stronger evidence for several patterns identified in Sprint 2. The age comparison produces a very small p-value, the hypertension-versus-stroke chi-square test is statistically significant, and the ANOVA across work types also rejects its null hypothesis. These results support the view that the observed group differences are unlikely to be explained by random variation alone within this dataset.</w:t>
      </w:r>
    </w:p>
    <w:p w14:paraId="08E58BA4" w14:textId="77777777" w:rsidR="00C841FF" w:rsidRPr="00B96179" w:rsidRDefault="00000000">
      <w:pPr>
        <w:rPr>
          <w:sz w:val="32"/>
          <w:szCs w:val="32"/>
        </w:rPr>
      </w:pPr>
      <w:r w:rsidRPr="00B96179">
        <w:rPr>
          <w:sz w:val="32"/>
          <w:szCs w:val="32"/>
        </w:rPr>
        <w:t>Feature engineering then converts raw measurements into easier-to-interpret groups and combined indicators. The final dataset grows from 12 to 18 columns, providing additional analytical features without deleting the original variables.</w:t>
      </w:r>
    </w:p>
    <w:tbl>
      <w:tblPr>
        <w:tblStyle w:val="TableGrid"/>
        <w:tblW w:w="0" w:type="auto"/>
        <w:jc w:val="center"/>
        <w:tblLook w:val="04A0" w:firstRow="1" w:lastRow="0" w:firstColumn="1" w:lastColumn="0" w:noHBand="0" w:noVBand="1"/>
      </w:tblPr>
      <w:tblGrid>
        <w:gridCol w:w="5051"/>
        <w:gridCol w:w="5051"/>
      </w:tblGrid>
      <w:tr w:rsidR="00C841FF" w:rsidRPr="00B96179" w14:paraId="4A4C1148" w14:textId="77777777" w:rsidTr="00B96179">
        <w:trPr>
          <w:trHeight w:val="740"/>
          <w:jc w:val="center"/>
        </w:trPr>
        <w:tc>
          <w:tcPr>
            <w:tcW w:w="5051" w:type="dxa"/>
            <w:shd w:val="clear" w:color="auto" w:fill="D9EAF7"/>
            <w:vAlign w:val="center"/>
          </w:tcPr>
          <w:p w14:paraId="692ABB7D" w14:textId="77777777" w:rsidR="00C841FF" w:rsidRPr="00B96179" w:rsidRDefault="00000000">
            <w:pPr>
              <w:rPr>
                <w:sz w:val="32"/>
                <w:szCs w:val="32"/>
              </w:rPr>
            </w:pPr>
            <w:r w:rsidRPr="00B96179">
              <w:rPr>
                <w:b/>
                <w:sz w:val="32"/>
                <w:szCs w:val="32"/>
              </w:rPr>
              <w:t>Final output</w:t>
            </w:r>
          </w:p>
        </w:tc>
        <w:tc>
          <w:tcPr>
            <w:tcW w:w="5051" w:type="dxa"/>
            <w:shd w:val="clear" w:color="auto" w:fill="D9EAF7"/>
            <w:vAlign w:val="center"/>
          </w:tcPr>
          <w:p w14:paraId="27678AFF" w14:textId="77777777" w:rsidR="00C841FF" w:rsidRPr="00B96179" w:rsidRDefault="00000000">
            <w:pPr>
              <w:rPr>
                <w:sz w:val="32"/>
                <w:szCs w:val="32"/>
              </w:rPr>
            </w:pPr>
            <w:r w:rsidRPr="00B96179">
              <w:rPr>
                <w:b/>
                <w:sz w:val="32"/>
                <w:szCs w:val="32"/>
              </w:rPr>
              <w:t>Value</w:t>
            </w:r>
          </w:p>
        </w:tc>
      </w:tr>
      <w:tr w:rsidR="00C841FF" w:rsidRPr="00B96179" w14:paraId="6E98BE28" w14:textId="77777777" w:rsidTr="00B96179">
        <w:trPr>
          <w:trHeight w:val="763"/>
          <w:jc w:val="center"/>
        </w:trPr>
        <w:tc>
          <w:tcPr>
            <w:tcW w:w="5051" w:type="dxa"/>
            <w:vAlign w:val="center"/>
          </w:tcPr>
          <w:p w14:paraId="633FDD48" w14:textId="77777777" w:rsidR="00C841FF" w:rsidRPr="00B96179" w:rsidRDefault="00000000">
            <w:pPr>
              <w:rPr>
                <w:sz w:val="32"/>
                <w:szCs w:val="32"/>
              </w:rPr>
            </w:pPr>
            <w:r w:rsidRPr="00B96179">
              <w:rPr>
                <w:sz w:val="32"/>
                <w:szCs w:val="32"/>
              </w:rPr>
              <w:t>Rows</w:t>
            </w:r>
          </w:p>
        </w:tc>
        <w:tc>
          <w:tcPr>
            <w:tcW w:w="5051" w:type="dxa"/>
            <w:vAlign w:val="center"/>
          </w:tcPr>
          <w:p w14:paraId="2419031A" w14:textId="77777777" w:rsidR="00C841FF" w:rsidRPr="00B96179" w:rsidRDefault="00000000">
            <w:pPr>
              <w:rPr>
                <w:sz w:val="32"/>
                <w:szCs w:val="32"/>
              </w:rPr>
            </w:pPr>
            <w:r w:rsidRPr="00B96179">
              <w:rPr>
                <w:sz w:val="32"/>
                <w:szCs w:val="32"/>
              </w:rPr>
              <w:t>5,110</w:t>
            </w:r>
          </w:p>
        </w:tc>
      </w:tr>
      <w:tr w:rsidR="00C841FF" w:rsidRPr="00B96179" w14:paraId="4AC091CF" w14:textId="77777777" w:rsidTr="00B96179">
        <w:trPr>
          <w:trHeight w:val="740"/>
          <w:jc w:val="center"/>
        </w:trPr>
        <w:tc>
          <w:tcPr>
            <w:tcW w:w="5051" w:type="dxa"/>
            <w:vAlign w:val="center"/>
          </w:tcPr>
          <w:p w14:paraId="74C3E9D5" w14:textId="77777777" w:rsidR="00C841FF" w:rsidRPr="00B96179" w:rsidRDefault="00000000">
            <w:pPr>
              <w:rPr>
                <w:sz w:val="32"/>
                <w:szCs w:val="32"/>
              </w:rPr>
            </w:pPr>
            <w:r w:rsidRPr="00B96179">
              <w:rPr>
                <w:sz w:val="32"/>
                <w:szCs w:val="32"/>
              </w:rPr>
              <w:t>Original columns</w:t>
            </w:r>
          </w:p>
        </w:tc>
        <w:tc>
          <w:tcPr>
            <w:tcW w:w="5051" w:type="dxa"/>
            <w:vAlign w:val="center"/>
          </w:tcPr>
          <w:p w14:paraId="1AEE8066" w14:textId="77777777" w:rsidR="00C841FF" w:rsidRPr="00B96179" w:rsidRDefault="00000000">
            <w:pPr>
              <w:rPr>
                <w:sz w:val="32"/>
                <w:szCs w:val="32"/>
              </w:rPr>
            </w:pPr>
            <w:r w:rsidRPr="00B96179">
              <w:rPr>
                <w:sz w:val="32"/>
                <w:szCs w:val="32"/>
              </w:rPr>
              <w:t>12</w:t>
            </w:r>
          </w:p>
        </w:tc>
      </w:tr>
      <w:tr w:rsidR="00C841FF" w:rsidRPr="00B96179" w14:paraId="59FAE3D7" w14:textId="77777777" w:rsidTr="00B96179">
        <w:trPr>
          <w:trHeight w:val="763"/>
          <w:jc w:val="center"/>
        </w:trPr>
        <w:tc>
          <w:tcPr>
            <w:tcW w:w="5051" w:type="dxa"/>
            <w:vAlign w:val="center"/>
          </w:tcPr>
          <w:p w14:paraId="58A69A59" w14:textId="77777777" w:rsidR="00C841FF" w:rsidRPr="00B96179" w:rsidRDefault="00000000">
            <w:pPr>
              <w:rPr>
                <w:sz w:val="32"/>
                <w:szCs w:val="32"/>
              </w:rPr>
            </w:pPr>
            <w:r w:rsidRPr="00B96179">
              <w:rPr>
                <w:sz w:val="32"/>
                <w:szCs w:val="32"/>
              </w:rPr>
              <w:t>Final columns</w:t>
            </w:r>
          </w:p>
        </w:tc>
        <w:tc>
          <w:tcPr>
            <w:tcW w:w="5051" w:type="dxa"/>
            <w:vAlign w:val="center"/>
          </w:tcPr>
          <w:p w14:paraId="0A7C349B" w14:textId="77777777" w:rsidR="00C841FF" w:rsidRPr="00B96179" w:rsidRDefault="00000000">
            <w:pPr>
              <w:rPr>
                <w:sz w:val="32"/>
                <w:szCs w:val="32"/>
              </w:rPr>
            </w:pPr>
            <w:r w:rsidRPr="00B96179">
              <w:rPr>
                <w:sz w:val="32"/>
                <w:szCs w:val="32"/>
              </w:rPr>
              <w:t>18</w:t>
            </w:r>
          </w:p>
        </w:tc>
      </w:tr>
      <w:tr w:rsidR="00C841FF" w:rsidRPr="00B96179" w14:paraId="7B7ADD64" w14:textId="77777777" w:rsidTr="00B96179">
        <w:trPr>
          <w:trHeight w:val="740"/>
          <w:jc w:val="center"/>
        </w:trPr>
        <w:tc>
          <w:tcPr>
            <w:tcW w:w="5051" w:type="dxa"/>
            <w:vAlign w:val="center"/>
          </w:tcPr>
          <w:p w14:paraId="09039E87" w14:textId="77777777" w:rsidR="00C841FF" w:rsidRPr="00B96179" w:rsidRDefault="00000000">
            <w:pPr>
              <w:rPr>
                <w:sz w:val="32"/>
                <w:szCs w:val="32"/>
              </w:rPr>
            </w:pPr>
            <w:r w:rsidRPr="00B96179">
              <w:rPr>
                <w:sz w:val="32"/>
                <w:szCs w:val="32"/>
              </w:rPr>
              <w:t>New engineered features</w:t>
            </w:r>
          </w:p>
        </w:tc>
        <w:tc>
          <w:tcPr>
            <w:tcW w:w="5051" w:type="dxa"/>
            <w:vAlign w:val="center"/>
          </w:tcPr>
          <w:p w14:paraId="6AE55856" w14:textId="77777777" w:rsidR="00C841FF" w:rsidRPr="00B96179" w:rsidRDefault="00000000">
            <w:pPr>
              <w:rPr>
                <w:sz w:val="32"/>
                <w:szCs w:val="32"/>
              </w:rPr>
            </w:pPr>
            <w:r w:rsidRPr="00B96179">
              <w:rPr>
                <w:sz w:val="32"/>
                <w:szCs w:val="32"/>
              </w:rPr>
              <w:t>6</w:t>
            </w:r>
          </w:p>
        </w:tc>
      </w:tr>
      <w:tr w:rsidR="00C841FF" w:rsidRPr="00B96179" w14:paraId="360403DC" w14:textId="77777777" w:rsidTr="00B96179">
        <w:trPr>
          <w:trHeight w:val="740"/>
          <w:jc w:val="center"/>
        </w:trPr>
        <w:tc>
          <w:tcPr>
            <w:tcW w:w="5051" w:type="dxa"/>
            <w:vAlign w:val="center"/>
          </w:tcPr>
          <w:p w14:paraId="338C32CD" w14:textId="77777777" w:rsidR="00C841FF" w:rsidRPr="00B96179" w:rsidRDefault="00000000">
            <w:pPr>
              <w:rPr>
                <w:sz w:val="32"/>
                <w:szCs w:val="32"/>
              </w:rPr>
            </w:pPr>
            <w:r w:rsidRPr="00B96179">
              <w:rPr>
                <w:sz w:val="32"/>
                <w:szCs w:val="32"/>
              </w:rPr>
              <w:t>T-test p-value</w:t>
            </w:r>
          </w:p>
        </w:tc>
        <w:tc>
          <w:tcPr>
            <w:tcW w:w="5051" w:type="dxa"/>
            <w:vAlign w:val="center"/>
          </w:tcPr>
          <w:p w14:paraId="2485A47D" w14:textId="77777777" w:rsidR="00C841FF" w:rsidRPr="00B96179" w:rsidRDefault="00000000">
            <w:pPr>
              <w:rPr>
                <w:sz w:val="32"/>
                <w:szCs w:val="32"/>
              </w:rPr>
            </w:pPr>
            <w:r w:rsidRPr="00B96179">
              <w:rPr>
                <w:sz w:val="32"/>
                <w:szCs w:val="32"/>
              </w:rPr>
              <w:t>2.12e-95</w:t>
            </w:r>
          </w:p>
        </w:tc>
      </w:tr>
      <w:tr w:rsidR="00C841FF" w:rsidRPr="00B96179" w14:paraId="367BB4AC" w14:textId="77777777" w:rsidTr="00B96179">
        <w:trPr>
          <w:trHeight w:val="763"/>
          <w:jc w:val="center"/>
        </w:trPr>
        <w:tc>
          <w:tcPr>
            <w:tcW w:w="5051" w:type="dxa"/>
            <w:vAlign w:val="center"/>
          </w:tcPr>
          <w:p w14:paraId="5314EE74" w14:textId="77777777" w:rsidR="00C841FF" w:rsidRPr="00B96179" w:rsidRDefault="00000000">
            <w:pPr>
              <w:rPr>
                <w:sz w:val="32"/>
                <w:szCs w:val="32"/>
              </w:rPr>
            </w:pPr>
            <w:r w:rsidRPr="00B96179">
              <w:rPr>
                <w:sz w:val="32"/>
                <w:szCs w:val="32"/>
              </w:rPr>
              <w:t>Chi-square p-value</w:t>
            </w:r>
          </w:p>
        </w:tc>
        <w:tc>
          <w:tcPr>
            <w:tcW w:w="5051" w:type="dxa"/>
            <w:vAlign w:val="center"/>
          </w:tcPr>
          <w:p w14:paraId="650CC8AE" w14:textId="77777777" w:rsidR="00C841FF" w:rsidRPr="00B96179" w:rsidRDefault="00000000">
            <w:pPr>
              <w:rPr>
                <w:sz w:val="32"/>
                <w:szCs w:val="32"/>
              </w:rPr>
            </w:pPr>
            <w:r w:rsidRPr="00B96179">
              <w:rPr>
                <w:sz w:val="32"/>
                <w:szCs w:val="32"/>
              </w:rPr>
              <w:t>1.66e-19</w:t>
            </w:r>
          </w:p>
        </w:tc>
      </w:tr>
      <w:tr w:rsidR="00C841FF" w:rsidRPr="00B96179" w14:paraId="588C826C" w14:textId="77777777" w:rsidTr="00B96179">
        <w:trPr>
          <w:trHeight w:val="740"/>
          <w:jc w:val="center"/>
        </w:trPr>
        <w:tc>
          <w:tcPr>
            <w:tcW w:w="5051" w:type="dxa"/>
            <w:vAlign w:val="center"/>
          </w:tcPr>
          <w:p w14:paraId="42CEEED2" w14:textId="77777777" w:rsidR="00C841FF" w:rsidRPr="00B96179" w:rsidRDefault="00000000">
            <w:pPr>
              <w:rPr>
                <w:sz w:val="32"/>
                <w:szCs w:val="32"/>
              </w:rPr>
            </w:pPr>
            <w:r w:rsidRPr="00B96179">
              <w:rPr>
                <w:sz w:val="32"/>
                <w:szCs w:val="32"/>
              </w:rPr>
              <w:t>ANOVA p-value</w:t>
            </w:r>
          </w:p>
        </w:tc>
        <w:tc>
          <w:tcPr>
            <w:tcW w:w="5051" w:type="dxa"/>
            <w:vAlign w:val="center"/>
          </w:tcPr>
          <w:p w14:paraId="17ACBAF2" w14:textId="77777777" w:rsidR="00C841FF" w:rsidRPr="00B96179" w:rsidRDefault="00000000">
            <w:pPr>
              <w:rPr>
                <w:sz w:val="32"/>
                <w:szCs w:val="32"/>
              </w:rPr>
            </w:pPr>
            <w:r w:rsidRPr="00B96179">
              <w:rPr>
                <w:sz w:val="32"/>
                <w:szCs w:val="32"/>
              </w:rPr>
              <w:t>0.0 (reported)</w:t>
            </w:r>
          </w:p>
        </w:tc>
      </w:tr>
    </w:tbl>
    <w:p w14:paraId="16F4E7B3" w14:textId="77777777" w:rsidR="00C841FF" w:rsidRPr="00B96179" w:rsidRDefault="00000000">
      <w:pPr>
        <w:pStyle w:val="Heading1"/>
        <w:rPr>
          <w:sz w:val="40"/>
          <w:szCs w:val="40"/>
        </w:rPr>
      </w:pPr>
      <w:r w:rsidRPr="00B96179">
        <w:rPr>
          <w:sz w:val="40"/>
          <w:szCs w:val="40"/>
        </w:rPr>
        <w:lastRenderedPageBreak/>
        <w:t>2. Statistical Profile of the Dataset</w:t>
      </w:r>
    </w:p>
    <w:p w14:paraId="4C697805" w14:textId="77777777" w:rsidR="00C841FF" w:rsidRPr="00B96179" w:rsidRDefault="00000000">
      <w:pPr>
        <w:rPr>
          <w:sz w:val="32"/>
          <w:szCs w:val="32"/>
        </w:rPr>
      </w:pPr>
      <w:r w:rsidRPr="00B96179">
        <w:rPr>
          <w:sz w:val="32"/>
          <w:szCs w:val="32"/>
        </w:rPr>
        <w:t>The numerical summary provides a final quantitative picture before hypothesis testing. Age has a mean of 43.23 and standard deviation of 22.61. Average glucose has a mean of 106.15 and standard deviation of 45.28. BMI has a mean of 28.86 and standard deviation of 7.70.</w:t>
      </w:r>
    </w:p>
    <w:p w14:paraId="052E484A" w14:textId="77777777" w:rsidR="00C841FF" w:rsidRPr="00B96179" w:rsidRDefault="00000000">
      <w:pPr>
        <w:rPr>
          <w:sz w:val="32"/>
          <w:szCs w:val="32"/>
        </w:rPr>
      </w:pPr>
      <w:r w:rsidRPr="00B96179">
        <w:rPr>
          <w:sz w:val="32"/>
          <w:szCs w:val="32"/>
        </w:rPr>
        <w:t>Skewness is useful because it explains why means and medians can differ. Age has slight negative skewness of about -0.137, while glucose has positive skewness of about 1.572 and BMI about 1.088. The glucose distribution is therefore especially influenced by higher observations.</w:t>
      </w:r>
    </w:p>
    <w:p w14:paraId="5B97E4A5" w14:textId="77777777" w:rsidR="00C841FF" w:rsidRPr="00B96179" w:rsidRDefault="00000000">
      <w:pPr>
        <w:rPr>
          <w:sz w:val="32"/>
          <w:szCs w:val="32"/>
        </w:rPr>
      </w:pPr>
      <w:r w:rsidRPr="00B96179">
        <w:rPr>
          <w:sz w:val="32"/>
          <w:szCs w:val="32"/>
        </w:rPr>
        <w:t>The covariance matrix describes the direction of joint movement, while correlation standardizes the relationship to a comparable scale. The analysis finds age has the strongest numerical correlation with stroke among the principal numerical variables.</w:t>
      </w:r>
    </w:p>
    <w:tbl>
      <w:tblPr>
        <w:tblStyle w:val="TableGrid"/>
        <w:tblW w:w="0" w:type="auto"/>
        <w:jc w:val="center"/>
        <w:tblLook w:val="04A0" w:firstRow="1" w:lastRow="0" w:firstColumn="1" w:lastColumn="0" w:noHBand="0" w:noVBand="1"/>
      </w:tblPr>
      <w:tblGrid>
        <w:gridCol w:w="2510"/>
        <w:gridCol w:w="2510"/>
        <w:gridCol w:w="2510"/>
        <w:gridCol w:w="2510"/>
      </w:tblGrid>
      <w:tr w:rsidR="00C841FF" w:rsidRPr="00B96179" w14:paraId="70FDE414" w14:textId="77777777" w:rsidTr="00B96179">
        <w:trPr>
          <w:trHeight w:val="1721"/>
          <w:jc w:val="center"/>
        </w:trPr>
        <w:tc>
          <w:tcPr>
            <w:tcW w:w="2510" w:type="dxa"/>
            <w:shd w:val="clear" w:color="auto" w:fill="D9EAF7"/>
            <w:vAlign w:val="center"/>
          </w:tcPr>
          <w:p w14:paraId="6D2B7CC2" w14:textId="77777777" w:rsidR="00C841FF" w:rsidRPr="00B96179" w:rsidRDefault="00000000">
            <w:pPr>
              <w:rPr>
                <w:sz w:val="32"/>
                <w:szCs w:val="32"/>
              </w:rPr>
            </w:pPr>
            <w:r w:rsidRPr="00B96179">
              <w:rPr>
                <w:b/>
                <w:sz w:val="32"/>
                <w:szCs w:val="32"/>
              </w:rPr>
              <w:t>Variable</w:t>
            </w:r>
          </w:p>
        </w:tc>
        <w:tc>
          <w:tcPr>
            <w:tcW w:w="2510" w:type="dxa"/>
            <w:shd w:val="clear" w:color="auto" w:fill="D9EAF7"/>
            <w:vAlign w:val="center"/>
          </w:tcPr>
          <w:p w14:paraId="385E111E" w14:textId="77777777" w:rsidR="00C841FF" w:rsidRPr="00B96179" w:rsidRDefault="00000000">
            <w:pPr>
              <w:rPr>
                <w:sz w:val="32"/>
                <w:szCs w:val="32"/>
              </w:rPr>
            </w:pPr>
            <w:r w:rsidRPr="00B96179">
              <w:rPr>
                <w:b/>
                <w:sz w:val="32"/>
                <w:szCs w:val="32"/>
              </w:rPr>
              <w:t>Mean</w:t>
            </w:r>
          </w:p>
        </w:tc>
        <w:tc>
          <w:tcPr>
            <w:tcW w:w="2510" w:type="dxa"/>
            <w:shd w:val="clear" w:color="auto" w:fill="D9EAF7"/>
            <w:vAlign w:val="center"/>
          </w:tcPr>
          <w:p w14:paraId="0BC38272" w14:textId="77777777" w:rsidR="00C841FF" w:rsidRPr="00B96179" w:rsidRDefault="00000000">
            <w:pPr>
              <w:rPr>
                <w:sz w:val="32"/>
                <w:szCs w:val="32"/>
              </w:rPr>
            </w:pPr>
            <w:r w:rsidRPr="00B96179">
              <w:rPr>
                <w:b/>
                <w:sz w:val="32"/>
                <w:szCs w:val="32"/>
              </w:rPr>
              <w:t>Std. Dev.</w:t>
            </w:r>
          </w:p>
        </w:tc>
        <w:tc>
          <w:tcPr>
            <w:tcW w:w="2510" w:type="dxa"/>
            <w:shd w:val="clear" w:color="auto" w:fill="D9EAF7"/>
            <w:vAlign w:val="center"/>
          </w:tcPr>
          <w:p w14:paraId="666FFB05" w14:textId="77777777" w:rsidR="00C841FF" w:rsidRPr="00B96179" w:rsidRDefault="00000000">
            <w:pPr>
              <w:rPr>
                <w:sz w:val="32"/>
                <w:szCs w:val="32"/>
              </w:rPr>
            </w:pPr>
            <w:r w:rsidRPr="00B96179">
              <w:rPr>
                <w:b/>
                <w:sz w:val="32"/>
                <w:szCs w:val="32"/>
              </w:rPr>
              <w:t>Skewness</w:t>
            </w:r>
          </w:p>
        </w:tc>
      </w:tr>
      <w:tr w:rsidR="00C841FF" w:rsidRPr="00B96179" w14:paraId="640DC04B" w14:textId="77777777" w:rsidTr="00B96179">
        <w:trPr>
          <w:trHeight w:val="1775"/>
          <w:jc w:val="center"/>
        </w:trPr>
        <w:tc>
          <w:tcPr>
            <w:tcW w:w="2510" w:type="dxa"/>
            <w:vAlign w:val="center"/>
          </w:tcPr>
          <w:p w14:paraId="5723B75E" w14:textId="77777777" w:rsidR="00C841FF" w:rsidRPr="00B96179" w:rsidRDefault="00000000">
            <w:pPr>
              <w:rPr>
                <w:sz w:val="32"/>
                <w:szCs w:val="32"/>
              </w:rPr>
            </w:pPr>
            <w:r w:rsidRPr="00B96179">
              <w:rPr>
                <w:sz w:val="32"/>
                <w:szCs w:val="32"/>
              </w:rPr>
              <w:t>Age</w:t>
            </w:r>
          </w:p>
        </w:tc>
        <w:tc>
          <w:tcPr>
            <w:tcW w:w="2510" w:type="dxa"/>
            <w:vAlign w:val="center"/>
          </w:tcPr>
          <w:p w14:paraId="103E84C4" w14:textId="77777777" w:rsidR="00C841FF" w:rsidRPr="00B96179" w:rsidRDefault="00000000">
            <w:pPr>
              <w:rPr>
                <w:sz w:val="32"/>
                <w:szCs w:val="32"/>
              </w:rPr>
            </w:pPr>
            <w:r w:rsidRPr="00B96179">
              <w:rPr>
                <w:sz w:val="32"/>
                <w:szCs w:val="32"/>
              </w:rPr>
              <w:t>43.23</w:t>
            </w:r>
          </w:p>
        </w:tc>
        <w:tc>
          <w:tcPr>
            <w:tcW w:w="2510" w:type="dxa"/>
            <w:vAlign w:val="center"/>
          </w:tcPr>
          <w:p w14:paraId="49781118" w14:textId="77777777" w:rsidR="00C841FF" w:rsidRPr="00B96179" w:rsidRDefault="00000000">
            <w:pPr>
              <w:rPr>
                <w:sz w:val="32"/>
                <w:szCs w:val="32"/>
              </w:rPr>
            </w:pPr>
            <w:r w:rsidRPr="00B96179">
              <w:rPr>
                <w:sz w:val="32"/>
                <w:szCs w:val="32"/>
              </w:rPr>
              <w:t>22.61</w:t>
            </w:r>
          </w:p>
        </w:tc>
        <w:tc>
          <w:tcPr>
            <w:tcW w:w="2510" w:type="dxa"/>
            <w:vAlign w:val="center"/>
          </w:tcPr>
          <w:p w14:paraId="1E34A0E9" w14:textId="77777777" w:rsidR="00C841FF" w:rsidRPr="00B96179" w:rsidRDefault="00000000">
            <w:pPr>
              <w:rPr>
                <w:sz w:val="32"/>
                <w:szCs w:val="32"/>
              </w:rPr>
            </w:pPr>
            <w:r w:rsidRPr="00B96179">
              <w:rPr>
                <w:sz w:val="32"/>
                <w:szCs w:val="32"/>
              </w:rPr>
              <w:t>-0.137</w:t>
            </w:r>
          </w:p>
        </w:tc>
      </w:tr>
      <w:tr w:rsidR="00C841FF" w:rsidRPr="00B96179" w14:paraId="3DEB03A5" w14:textId="77777777" w:rsidTr="00B96179">
        <w:trPr>
          <w:trHeight w:val="1721"/>
          <w:jc w:val="center"/>
        </w:trPr>
        <w:tc>
          <w:tcPr>
            <w:tcW w:w="2510" w:type="dxa"/>
            <w:vAlign w:val="center"/>
          </w:tcPr>
          <w:p w14:paraId="7E96D92E" w14:textId="77777777" w:rsidR="00C841FF" w:rsidRPr="00B96179" w:rsidRDefault="00000000">
            <w:pPr>
              <w:rPr>
                <w:sz w:val="32"/>
                <w:szCs w:val="32"/>
              </w:rPr>
            </w:pPr>
            <w:r w:rsidRPr="00B96179">
              <w:rPr>
                <w:sz w:val="32"/>
                <w:szCs w:val="32"/>
              </w:rPr>
              <w:t>Glucose</w:t>
            </w:r>
          </w:p>
        </w:tc>
        <w:tc>
          <w:tcPr>
            <w:tcW w:w="2510" w:type="dxa"/>
            <w:vAlign w:val="center"/>
          </w:tcPr>
          <w:p w14:paraId="7C16B50A" w14:textId="77777777" w:rsidR="00C841FF" w:rsidRPr="00B96179" w:rsidRDefault="00000000">
            <w:pPr>
              <w:rPr>
                <w:sz w:val="32"/>
                <w:szCs w:val="32"/>
              </w:rPr>
            </w:pPr>
            <w:r w:rsidRPr="00B96179">
              <w:rPr>
                <w:sz w:val="32"/>
                <w:szCs w:val="32"/>
              </w:rPr>
              <w:t>106.15</w:t>
            </w:r>
          </w:p>
        </w:tc>
        <w:tc>
          <w:tcPr>
            <w:tcW w:w="2510" w:type="dxa"/>
            <w:vAlign w:val="center"/>
          </w:tcPr>
          <w:p w14:paraId="0E2C403D" w14:textId="77777777" w:rsidR="00C841FF" w:rsidRPr="00B96179" w:rsidRDefault="00000000">
            <w:pPr>
              <w:rPr>
                <w:sz w:val="32"/>
                <w:szCs w:val="32"/>
              </w:rPr>
            </w:pPr>
            <w:r w:rsidRPr="00B96179">
              <w:rPr>
                <w:sz w:val="32"/>
                <w:szCs w:val="32"/>
              </w:rPr>
              <w:t>45.28</w:t>
            </w:r>
          </w:p>
        </w:tc>
        <w:tc>
          <w:tcPr>
            <w:tcW w:w="2510" w:type="dxa"/>
            <w:vAlign w:val="center"/>
          </w:tcPr>
          <w:p w14:paraId="52A92486" w14:textId="77777777" w:rsidR="00C841FF" w:rsidRPr="00B96179" w:rsidRDefault="00000000">
            <w:pPr>
              <w:rPr>
                <w:sz w:val="32"/>
                <w:szCs w:val="32"/>
              </w:rPr>
            </w:pPr>
            <w:r w:rsidRPr="00B96179">
              <w:rPr>
                <w:sz w:val="32"/>
                <w:szCs w:val="32"/>
              </w:rPr>
              <w:t>1.572</w:t>
            </w:r>
          </w:p>
        </w:tc>
      </w:tr>
      <w:tr w:rsidR="00C841FF" w:rsidRPr="00B96179" w14:paraId="7F2AE1BA" w14:textId="77777777" w:rsidTr="00B96179">
        <w:trPr>
          <w:trHeight w:val="1721"/>
          <w:jc w:val="center"/>
        </w:trPr>
        <w:tc>
          <w:tcPr>
            <w:tcW w:w="2510" w:type="dxa"/>
            <w:vAlign w:val="center"/>
          </w:tcPr>
          <w:p w14:paraId="7BF7980C" w14:textId="77777777" w:rsidR="00C841FF" w:rsidRPr="00B96179" w:rsidRDefault="00000000">
            <w:pPr>
              <w:rPr>
                <w:sz w:val="32"/>
                <w:szCs w:val="32"/>
              </w:rPr>
            </w:pPr>
            <w:r w:rsidRPr="00B96179">
              <w:rPr>
                <w:sz w:val="32"/>
                <w:szCs w:val="32"/>
              </w:rPr>
              <w:t>BMI</w:t>
            </w:r>
          </w:p>
        </w:tc>
        <w:tc>
          <w:tcPr>
            <w:tcW w:w="2510" w:type="dxa"/>
            <w:vAlign w:val="center"/>
          </w:tcPr>
          <w:p w14:paraId="6490ECA8" w14:textId="77777777" w:rsidR="00C841FF" w:rsidRPr="00B96179" w:rsidRDefault="00000000">
            <w:pPr>
              <w:rPr>
                <w:sz w:val="32"/>
                <w:szCs w:val="32"/>
              </w:rPr>
            </w:pPr>
            <w:r w:rsidRPr="00B96179">
              <w:rPr>
                <w:sz w:val="32"/>
                <w:szCs w:val="32"/>
              </w:rPr>
              <w:t>28.86</w:t>
            </w:r>
          </w:p>
        </w:tc>
        <w:tc>
          <w:tcPr>
            <w:tcW w:w="2510" w:type="dxa"/>
            <w:vAlign w:val="center"/>
          </w:tcPr>
          <w:p w14:paraId="26D3E33E" w14:textId="77777777" w:rsidR="00C841FF" w:rsidRPr="00B96179" w:rsidRDefault="00000000">
            <w:pPr>
              <w:rPr>
                <w:sz w:val="32"/>
                <w:szCs w:val="32"/>
              </w:rPr>
            </w:pPr>
            <w:r w:rsidRPr="00B96179">
              <w:rPr>
                <w:sz w:val="32"/>
                <w:szCs w:val="32"/>
              </w:rPr>
              <w:t>7.70</w:t>
            </w:r>
          </w:p>
        </w:tc>
        <w:tc>
          <w:tcPr>
            <w:tcW w:w="2510" w:type="dxa"/>
            <w:vAlign w:val="center"/>
          </w:tcPr>
          <w:p w14:paraId="29C17ED1" w14:textId="77777777" w:rsidR="00C841FF" w:rsidRPr="00B96179" w:rsidRDefault="00000000">
            <w:pPr>
              <w:rPr>
                <w:sz w:val="32"/>
                <w:szCs w:val="32"/>
              </w:rPr>
            </w:pPr>
            <w:r w:rsidRPr="00B96179">
              <w:rPr>
                <w:sz w:val="32"/>
                <w:szCs w:val="32"/>
              </w:rPr>
              <w:t>1.088</w:t>
            </w:r>
          </w:p>
        </w:tc>
      </w:tr>
    </w:tbl>
    <w:p w14:paraId="11A6090A" w14:textId="77777777" w:rsidR="00C841FF" w:rsidRPr="00B96179" w:rsidRDefault="00000000">
      <w:pPr>
        <w:pStyle w:val="Heading1"/>
        <w:rPr>
          <w:sz w:val="40"/>
          <w:szCs w:val="40"/>
        </w:rPr>
      </w:pPr>
      <w:r w:rsidRPr="00B96179">
        <w:rPr>
          <w:sz w:val="40"/>
          <w:szCs w:val="40"/>
        </w:rPr>
        <w:lastRenderedPageBreak/>
        <w:t>3. Correlation &amp; Covariance Reasoning</w:t>
      </w:r>
    </w:p>
    <w:p w14:paraId="29B582C0" w14:textId="77777777" w:rsidR="00C841FF" w:rsidRPr="00B96179" w:rsidRDefault="00000000">
      <w:pPr>
        <w:rPr>
          <w:sz w:val="32"/>
          <w:szCs w:val="32"/>
        </w:rPr>
      </w:pPr>
      <w:r w:rsidRPr="00B96179">
        <w:rPr>
          <w:sz w:val="32"/>
          <w:szCs w:val="32"/>
        </w:rPr>
        <w:t>Correlation analysis gives a standardized measure of linear association. The correlation with stroke is approximately 0.245 for age, 0.135 for heart disease, 0.132 for glucose, 0.128 for hypertension and 0.036 for BMI. This ranking helps prioritize variables for further investigation.</w:t>
      </w:r>
    </w:p>
    <w:p w14:paraId="3365C97B" w14:textId="77777777" w:rsidR="00C841FF" w:rsidRPr="00B96179" w:rsidRDefault="00000000">
      <w:pPr>
        <w:rPr>
          <w:sz w:val="32"/>
          <w:szCs w:val="32"/>
        </w:rPr>
      </w:pPr>
      <w:r w:rsidRPr="00B96179">
        <w:rPr>
          <w:sz w:val="32"/>
          <w:szCs w:val="32"/>
        </w:rPr>
        <w:t>Covariance is scale-dependent, so its numerical magnitude should not be compared directly across variables with different units. Its main value here is to show whether variables tend to move together in a positive or negative direction.</w:t>
      </w:r>
    </w:p>
    <w:p w14:paraId="62EF4355" w14:textId="77777777" w:rsidR="00C841FF" w:rsidRPr="00B96179" w:rsidRDefault="00000000">
      <w:pPr>
        <w:rPr>
          <w:sz w:val="32"/>
          <w:szCs w:val="32"/>
        </w:rPr>
      </w:pPr>
      <w:r w:rsidRPr="00B96179">
        <w:rPr>
          <w:sz w:val="32"/>
          <w:szCs w:val="32"/>
        </w:rPr>
        <w:t>The report deliberately avoids treating correlation as causation. A positive association means that higher values tend to appear with higher stroke values in this sample; it does not establish a direct clinical mechanism.</w:t>
      </w:r>
    </w:p>
    <w:tbl>
      <w:tblPr>
        <w:tblStyle w:val="TableGrid"/>
        <w:tblW w:w="0" w:type="auto"/>
        <w:jc w:val="center"/>
        <w:tblLook w:val="04A0" w:firstRow="1" w:lastRow="0" w:firstColumn="1" w:lastColumn="0" w:noHBand="0" w:noVBand="1"/>
      </w:tblPr>
      <w:tblGrid>
        <w:gridCol w:w="5087"/>
        <w:gridCol w:w="5087"/>
      </w:tblGrid>
      <w:tr w:rsidR="00C841FF" w:rsidRPr="00B96179" w14:paraId="2651D3A5" w14:textId="77777777" w:rsidTr="00B96179">
        <w:trPr>
          <w:trHeight w:val="1199"/>
          <w:jc w:val="center"/>
        </w:trPr>
        <w:tc>
          <w:tcPr>
            <w:tcW w:w="5087" w:type="dxa"/>
            <w:shd w:val="clear" w:color="auto" w:fill="D9EAF7"/>
            <w:vAlign w:val="center"/>
          </w:tcPr>
          <w:p w14:paraId="0FF6F0F1" w14:textId="77777777" w:rsidR="00C841FF" w:rsidRPr="00B96179" w:rsidRDefault="00000000">
            <w:pPr>
              <w:rPr>
                <w:sz w:val="32"/>
                <w:szCs w:val="32"/>
              </w:rPr>
            </w:pPr>
            <w:r w:rsidRPr="00B96179">
              <w:rPr>
                <w:b/>
                <w:sz w:val="32"/>
                <w:szCs w:val="32"/>
              </w:rPr>
              <w:t>Variable</w:t>
            </w:r>
          </w:p>
        </w:tc>
        <w:tc>
          <w:tcPr>
            <w:tcW w:w="5087" w:type="dxa"/>
            <w:shd w:val="clear" w:color="auto" w:fill="D9EAF7"/>
            <w:vAlign w:val="center"/>
          </w:tcPr>
          <w:p w14:paraId="0F8617F5" w14:textId="77777777" w:rsidR="00C841FF" w:rsidRPr="00B96179" w:rsidRDefault="00000000">
            <w:pPr>
              <w:rPr>
                <w:sz w:val="32"/>
                <w:szCs w:val="32"/>
              </w:rPr>
            </w:pPr>
            <w:r w:rsidRPr="00B96179">
              <w:rPr>
                <w:b/>
                <w:sz w:val="32"/>
                <w:szCs w:val="32"/>
              </w:rPr>
              <w:t>Correlation with stroke</w:t>
            </w:r>
          </w:p>
        </w:tc>
      </w:tr>
      <w:tr w:rsidR="00C841FF" w:rsidRPr="00B96179" w14:paraId="6FC66553" w14:textId="77777777" w:rsidTr="00B96179">
        <w:trPr>
          <w:trHeight w:val="1237"/>
          <w:jc w:val="center"/>
        </w:trPr>
        <w:tc>
          <w:tcPr>
            <w:tcW w:w="5087" w:type="dxa"/>
            <w:vAlign w:val="center"/>
          </w:tcPr>
          <w:p w14:paraId="2C3118EA" w14:textId="77777777" w:rsidR="00C841FF" w:rsidRPr="00B96179" w:rsidRDefault="00000000">
            <w:pPr>
              <w:rPr>
                <w:sz w:val="32"/>
                <w:szCs w:val="32"/>
              </w:rPr>
            </w:pPr>
            <w:r w:rsidRPr="00B96179">
              <w:rPr>
                <w:sz w:val="32"/>
                <w:szCs w:val="32"/>
              </w:rPr>
              <w:t>Age</w:t>
            </w:r>
          </w:p>
        </w:tc>
        <w:tc>
          <w:tcPr>
            <w:tcW w:w="5087" w:type="dxa"/>
            <w:vAlign w:val="center"/>
          </w:tcPr>
          <w:p w14:paraId="729596C8" w14:textId="77777777" w:rsidR="00C841FF" w:rsidRPr="00B96179" w:rsidRDefault="00000000">
            <w:pPr>
              <w:rPr>
                <w:sz w:val="32"/>
                <w:szCs w:val="32"/>
              </w:rPr>
            </w:pPr>
            <w:r w:rsidRPr="00B96179">
              <w:rPr>
                <w:sz w:val="32"/>
                <w:szCs w:val="32"/>
              </w:rPr>
              <w:t>0.245257</w:t>
            </w:r>
          </w:p>
        </w:tc>
      </w:tr>
      <w:tr w:rsidR="00C841FF" w:rsidRPr="00B96179" w14:paraId="43C56836" w14:textId="77777777" w:rsidTr="00B96179">
        <w:trPr>
          <w:trHeight w:val="1199"/>
          <w:jc w:val="center"/>
        </w:trPr>
        <w:tc>
          <w:tcPr>
            <w:tcW w:w="5087" w:type="dxa"/>
            <w:vAlign w:val="center"/>
          </w:tcPr>
          <w:p w14:paraId="292A05EF" w14:textId="77777777" w:rsidR="00C841FF" w:rsidRPr="00B96179" w:rsidRDefault="00000000">
            <w:pPr>
              <w:rPr>
                <w:sz w:val="32"/>
                <w:szCs w:val="32"/>
              </w:rPr>
            </w:pPr>
            <w:r w:rsidRPr="00B96179">
              <w:rPr>
                <w:sz w:val="32"/>
                <w:szCs w:val="32"/>
              </w:rPr>
              <w:t>Heart disease</w:t>
            </w:r>
          </w:p>
        </w:tc>
        <w:tc>
          <w:tcPr>
            <w:tcW w:w="5087" w:type="dxa"/>
            <w:vAlign w:val="center"/>
          </w:tcPr>
          <w:p w14:paraId="4C326123" w14:textId="77777777" w:rsidR="00C841FF" w:rsidRPr="00B96179" w:rsidRDefault="00000000">
            <w:pPr>
              <w:rPr>
                <w:sz w:val="32"/>
                <w:szCs w:val="32"/>
              </w:rPr>
            </w:pPr>
            <w:r w:rsidRPr="00B96179">
              <w:rPr>
                <w:sz w:val="32"/>
                <w:szCs w:val="32"/>
              </w:rPr>
              <w:t>0.134914</w:t>
            </w:r>
          </w:p>
        </w:tc>
      </w:tr>
      <w:tr w:rsidR="00C841FF" w:rsidRPr="00B96179" w14:paraId="3522D9DD" w14:textId="77777777" w:rsidTr="00B96179">
        <w:trPr>
          <w:trHeight w:val="1237"/>
          <w:jc w:val="center"/>
        </w:trPr>
        <w:tc>
          <w:tcPr>
            <w:tcW w:w="5087" w:type="dxa"/>
            <w:vAlign w:val="center"/>
          </w:tcPr>
          <w:p w14:paraId="073BBA0F" w14:textId="77777777" w:rsidR="00C841FF" w:rsidRPr="00B96179" w:rsidRDefault="00000000">
            <w:pPr>
              <w:rPr>
                <w:sz w:val="32"/>
                <w:szCs w:val="32"/>
              </w:rPr>
            </w:pPr>
            <w:r w:rsidRPr="00B96179">
              <w:rPr>
                <w:sz w:val="32"/>
                <w:szCs w:val="32"/>
              </w:rPr>
              <w:t>Average glucose</w:t>
            </w:r>
          </w:p>
        </w:tc>
        <w:tc>
          <w:tcPr>
            <w:tcW w:w="5087" w:type="dxa"/>
            <w:vAlign w:val="center"/>
          </w:tcPr>
          <w:p w14:paraId="195D8E25" w14:textId="77777777" w:rsidR="00C841FF" w:rsidRPr="00B96179" w:rsidRDefault="00000000">
            <w:pPr>
              <w:rPr>
                <w:sz w:val="32"/>
                <w:szCs w:val="32"/>
              </w:rPr>
            </w:pPr>
            <w:r w:rsidRPr="00B96179">
              <w:rPr>
                <w:sz w:val="32"/>
                <w:szCs w:val="32"/>
              </w:rPr>
              <w:t>0.131945</w:t>
            </w:r>
          </w:p>
        </w:tc>
      </w:tr>
      <w:tr w:rsidR="00C841FF" w:rsidRPr="00B96179" w14:paraId="7190A992" w14:textId="77777777" w:rsidTr="00B96179">
        <w:trPr>
          <w:trHeight w:val="1199"/>
          <w:jc w:val="center"/>
        </w:trPr>
        <w:tc>
          <w:tcPr>
            <w:tcW w:w="5087" w:type="dxa"/>
            <w:vAlign w:val="center"/>
          </w:tcPr>
          <w:p w14:paraId="150CC483" w14:textId="77777777" w:rsidR="00C841FF" w:rsidRPr="00B96179" w:rsidRDefault="00000000">
            <w:pPr>
              <w:rPr>
                <w:sz w:val="32"/>
                <w:szCs w:val="32"/>
              </w:rPr>
            </w:pPr>
            <w:r w:rsidRPr="00B96179">
              <w:rPr>
                <w:sz w:val="32"/>
                <w:szCs w:val="32"/>
              </w:rPr>
              <w:t>Hypertension</w:t>
            </w:r>
          </w:p>
        </w:tc>
        <w:tc>
          <w:tcPr>
            <w:tcW w:w="5087" w:type="dxa"/>
            <w:vAlign w:val="center"/>
          </w:tcPr>
          <w:p w14:paraId="25DB852C" w14:textId="77777777" w:rsidR="00C841FF" w:rsidRPr="00B96179" w:rsidRDefault="00000000">
            <w:pPr>
              <w:rPr>
                <w:sz w:val="32"/>
                <w:szCs w:val="32"/>
              </w:rPr>
            </w:pPr>
            <w:r w:rsidRPr="00B96179">
              <w:rPr>
                <w:sz w:val="32"/>
                <w:szCs w:val="32"/>
              </w:rPr>
              <w:t>0.127904</w:t>
            </w:r>
          </w:p>
        </w:tc>
      </w:tr>
      <w:tr w:rsidR="00C841FF" w:rsidRPr="00B96179" w14:paraId="46AC2D42" w14:textId="77777777" w:rsidTr="00B96179">
        <w:trPr>
          <w:trHeight w:val="1199"/>
          <w:jc w:val="center"/>
        </w:trPr>
        <w:tc>
          <w:tcPr>
            <w:tcW w:w="5087" w:type="dxa"/>
            <w:vAlign w:val="center"/>
          </w:tcPr>
          <w:p w14:paraId="55C635E8" w14:textId="77777777" w:rsidR="00C841FF" w:rsidRPr="00B96179" w:rsidRDefault="00000000">
            <w:pPr>
              <w:rPr>
                <w:sz w:val="32"/>
                <w:szCs w:val="32"/>
              </w:rPr>
            </w:pPr>
            <w:r w:rsidRPr="00B96179">
              <w:rPr>
                <w:sz w:val="32"/>
                <w:szCs w:val="32"/>
              </w:rPr>
              <w:t>BMI</w:t>
            </w:r>
          </w:p>
        </w:tc>
        <w:tc>
          <w:tcPr>
            <w:tcW w:w="5087" w:type="dxa"/>
            <w:vAlign w:val="center"/>
          </w:tcPr>
          <w:p w14:paraId="300EE677" w14:textId="77777777" w:rsidR="00C841FF" w:rsidRPr="00B96179" w:rsidRDefault="00000000">
            <w:pPr>
              <w:rPr>
                <w:sz w:val="32"/>
                <w:szCs w:val="32"/>
              </w:rPr>
            </w:pPr>
            <w:r w:rsidRPr="00B96179">
              <w:rPr>
                <w:sz w:val="32"/>
                <w:szCs w:val="32"/>
              </w:rPr>
              <w:t>0.036110</w:t>
            </w:r>
          </w:p>
        </w:tc>
      </w:tr>
    </w:tbl>
    <w:p w14:paraId="3D30622B" w14:textId="77777777" w:rsidR="00C841FF" w:rsidRPr="00B96179" w:rsidRDefault="00000000">
      <w:pPr>
        <w:pStyle w:val="Heading1"/>
        <w:rPr>
          <w:sz w:val="40"/>
          <w:szCs w:val="40"/>
        </w:rPr>
      </w:pPr>
      <w:r w:rsidRPr="00B96179">
        <w:rPr>
          <w:sz w:val="40"/>
          <w:szCs w:val="40"/>
        </w:rPr>
        <w:lastRenderedPageBreak/>
        <w:t>4. T-Test: Age and Stroke</w:t>
      </w:r>
    </w:p>
    <w:p w14:paraId="0432E58B" w14:textId="77777777" w:rsidR="00C841FF" w:rsidRPr="0096532B" w:rsidRDefault="00000000">
      <w:pPr>
        <w:rPr>
          <w:sz w:val="32"/>
          <w:szCs w:val="32"/>
        </w:rPr>
      </w:pPr>
      <w:r w:rsidRPr="0096532B">
        <w:rPr>
          <w:sz w:val="32"/>
          <w:szCs w:val="32"/>
        </w:rPr>
        <w:t>The independent-samples t-test evaluates whether the mean age differs between stroke and non-stroke groups. The null hypothesis states that the mean ages are equal, while the alternative hypothesis states that they are different.</w:t>
      </w:r>
    </w:p>
    <w:p w14:paraId="2F9CA86A" w14:textId="77777777" w:rsidR="00C841FF" w:rsidRPr="0096532B" w:rsidRDefault="00000000">
      <w:pPr>
        <w:rPr>
          <w:sz w:val="32"/>
          <w:szCs w:val="32"/>
        </w:rPr>
      </w:pPr>
      <w:r w:rsidRPr="0096532B">
        <w:rPr>
          <w:sz w:val="32"/>
          <w:szCs w:val="32"/>
        </w:rPr>
        <w:t>The notebook reports a t-statistic of 29.6863 and a p-value of approximately 2.12 × 10^-95. Since the p-value is far below the conventional 0.05 threshold, the null hypothesis is rejected.</w:t>
      </w:r>
    </w:p>
    <w:p w14:paraId="27F5B6B6" w14:textId="77777777" w:rsidR="00C841FF" w:rsidRPr="0096532B" w:rsidRDefault="00000000">
      <w:pPr>
        <w:rPr>
          <w:sz w:val="32"/>
          <w:szCs w:val="32"/>
        </w:rPr>
      </w:pPr>
      <w:r w:rsidRPr="0096532B">
        <w:rPr>
          <w:sz w:val="32"/>
          <w:szCs w:val="32"/>
        </w:rPr>
        <w:t>The business interpretation is that age shows a statistically significant difference between stroke and non-stroke patients in this dataset. This supports the descriptive finding from Sprint 2, while still not implying that age alone determines stroke.</w:t>
      </w:r>
    </w:p>
    <w:tbl>
      <w:tblPr>
        <w:tblStyle w:val="TableGrid"/>
        <w:tblW w:w="0" w:type="auto"/>
        <w:jc w:val="center"/>
        <w:tblLook w:val="04A0" w:firstRow="1" w:lastRow="0" w:firstColumn="1" w:lastColumn="0" w:noHBand="0" w:noVBand="1"/>
      </w:tblPr>
      <w:tblGrid>
        <w:gridCol w:w="5040"/>
        <w:gridCol w:w="5040"/>
      </w:tblGrid>
      <w:tr w:rsidR="00C841FF" w:rsidRPr="0096532B" w14:paraId="4879946F" w14:textId="77777777" w:rsidTr="0096532B">
        <w:trPr>
          <w:trHeight w:val="1203"/>
          <w:jc w:val="center"/>
        </w:trPr>
        <w:tc>
          <w:tcPr>
            <w:tcW w:w="5040" w:type="dxa"/>
            <w:shd w:val="clear" w:color="auto" w:fill="D9EAF7"/>
            <w:vAlign w:val="center"/>
          </w:tcPr>
          <w:p w14:paraId="186F338B" w14:textId="77777777" w:rsidR="00C841FF" w:rsidRPr="0096532B" w:rsidRDefault="00000000">
            <w:pPr>
              <w:rPr>
                <w:sz w:val="32"/>
                <w:szCs w:val="32"/>
              </w:rPr>
            </w:pPr>
            <w:r w:rsidRPr="0096532B">
              <w:rPr>
                <w:b/>
                <w:sz w:val="32"/>
                <w:szCs w:val="32"/>
              </w:rPr>
              <w:t>Test component</w:t>
            </w:r>
          </w:p>
        </w:tc>
        <w:tc>
          <w:tcPr>
            <w:tcW w:w="5040" w:type="dxa"/>
            <w:shd w:val="clear" w:color="auto" w:fill="D9EAF7"/>
            <w:vAlign w:val="center"/>
          </w:tcPr>
          <w:p w14:paraId="7D1923A6" w14:textId="77777777" w:rsidR="00C841FF" w:rsidRPr="0096532B" w:rsidRDefault="00000000">
            <w:pPr>
              <w:rPr>
                <w:sz w:val="32"/>
                <w:szCs w:val="32"/>
              </w:rPr>
            </w:pPr>
            <w:r w:rsidRPr="0096532B">
              <w:rPr>
                <w:b/>
                <w:sz w:val="32"/>
                <w:szCs w:val="32"/>
              </w:rPr>
              <w:t>Result</w:t>
            </w:r>
          </w:p>
        </w:tc>
      </w:tr>
      <w:tr w:rsidR="00C841FF" w:rsidRPr="0096532B" w14:paraId="0C64BCC3" w14:textId="77777777" w:rsidTr="0096532B">
        <w:trPr>
          <w:trHeight w:val="1241"/>
          <w:jc w:val="center"/>
        </w:trPr>
        <w:tc>
          <w:tcPr>
            <w:tcW w:w="5040" w:type="dxa"/>
            <w:vAlign w:val="center"/>
          </w:tcPr>
          <w:p w14:paraId="7B404D59" w14:textId="77777777" w:rsidR="00C841FF" w:rsidRPr="0096532B" w:rsidRDefault="00000000">
            <w:pPr>
              <w:rPr>
                <w:sz w:val="32"/>
                <w:szCs w:val="32"/>
              </w:rPr>
            </w:pPr>
            <w:r w:rsidRPr="0096532B">
              <w:rPr>
                <w:sz w:val="32"/>
                <w:szCs w:val="32"/>
              </w:rPr>
              <w:t>Null hypothesis</w:t>
            </w:r>
          </w:p>
        </w:tc>
        <w:tc>
          <w:tcPr>
            <w:tcW w:w="5040" w:type="dxa"/>
            <w:vAlign w:val="center"/>
          </w:tcPr>
          <w:p w14:paraId="6CE4462A" w14:textId="77777777" w:rsidR="00C841FF" w:rsidRPr="0096532B" w:rsidRDefault="00000000">
            <w:pPr>
              <w:rPr>
                <w:sz w:val="32"/>
                <w:szCs w:val="32"/>
              </w:rPr>
            </w:pPr>
            <w:r w:rsidRPr="0096532B">
              <w:rPr>
                <w:sz w:val="32"/>
                <w:szCs w:val="32"/>
              </w:rPr>
              <w:t>Mean age is the same</w:t>
            </w:r>
          </w:p>
        </w:tc>
      </w:tr>
      <w:tr w:rsidR="00C841FF" w:rsidRPr="0096532B" w14:paraId="28AF3DB8" w14:textId="77777777" w:rsidTr="0096532B">
        <w:trPr>
          <w:trHeight w:val="1203"/>
          <w:jc w:val="center"/>
        </w:trPr>
        <w:tc>
          <w:tcPr>
            <w:tcW w:w="5040" w:type="dxa"/>
            <w:vAlign w:val="center"/>
          </w:tcPr>
          <w:p w14:paraId="0FAA2FED" w14:textId="77777777" w:rsidR="00C841FF" w:rsidRPr="0096532B" w:rsidRDefault="00000000">
            <w:pPr>
              <w:rPr>
                <w:sz w:val="32"/>
                <w:szCs w:val="32"/>
              </w:rPr>
            </w:pPr>
            <w:r w:rsidRPr="0096532B">
              <w:rPr>
                <w:sz w:val="32"/>
                <w:szCs w:val="32"/>
              </w:rPr>
              <w:t>Alternative</w:t>
            </w:r>
          </w:p>
        </w:tc>
        <w:tc>
          <w:tcPr>
            <w:tcW w:w="5040" w:type="dxa"/>
            <w:vAlign w:val="center"/>
          </w:tcPr>
          <w:p w14:paraId="0EFD5B96" w14:textId="77777777" w:rsidR="00C841FF" w:rsidRPr="0096532B" w:rsidRDefault="00000000">
            <w:pPr>
              <w:rPr>
                <w:sz w:val="32"/>
                <w:szCs w:val="32"/>
              </w:rPr>
            </w:pPr>
            <w:r w:rsidRPr="0096532B">
              <w:rPr>
                <w:sz w:val="32"/>
                <w:szCs w:val="32"/>
              </w:rPr>
              <w:t>Mean age differs</w:t>
            </w:r>
          </w:p>
        </w:tc>
      </w:tr>
      <w:tr w:rsidR="00C841FF" w:rsidRPr="0096532B" w14:paraId="0A9E4E7A" w14:textId="77777777" w:rsidTr="0096532B">
        <w:trPr>
          <w:trHeight w:val="1241"/>
          <w:jc w:val="center"/>
        </w:trPr>
        <w:tc>
          <w:tcPr>
            <w:tcW w:w="5040" w:type="dxa"/>
            <w:vAlign w:val="center"/>
          </w:tcPr>
          <w:p w14:paraId="65DF8678" w14:textId="77777777" w:rsidR="00C841FF" w:rsidRPr="0096532B" w:rsidRDefault="00000000">
            <w:pPr>
              <w:rPr>
                <w:sz w:val="32"/>
                <w:szCs w:val="32"/>
              </w:rPr>
            </w:pPr>
            <w:r w:rsidRPr="0096532B">
              <w:rPr>
                <w:sz w:val="32"/>
                <w:szCs w:val="32"/>
              </w:rPr>
              <w:t>t-statistic</w:t>
            </w:r>
          </w:p>
        </w:tc>
        <w:tc>
          <w:tcPr>
            <w:tcW w:w="5040" w:type="dxa"/>
            <w:vAlign w:val="center"/>
          </w:tcPr>
          <w:p w14:paraId="4B36A680" w14:textId="77777777" w:rsidR="00C841FF" w:rsidRPr="0096532B" w:rsidRDefault="00000000">
            <w:pPr>
              <w:rPr>
                <w:sz w:val="32"/>
                <w:szCs w:val="32"/>
              </w:rPr>
            </w:pPr>
            <w:r w:rsidRPr="0096532B">
              <w:rPr>
                <w:sz w:val="32"/>
                <w:szCs w:val="32"/>
              </w:rPr>
              <w:t>29.6863</w:t>
            </w:r>
          </w:p>
        </w:tc>
      </w:tr>
      <w:tr w:rsidR="00C841FF" w:rsidRPr="0096532B" w14:paraId="2220FE03" w14:textId="77777777" w:rsidTr="0096532B">
        <w:trPr>
          <w:trHeight w:val="1203"/>
          <w:jc w:val="center"/>
        </w:trPr>
        <w:tc>
          <w:tcPr>
            <w:tcW w:w="5040" w:type="dxa"/>
            <w:vAlign w:val="center"/>
          </w:tcPr>
          <w:p w14:paraId="763546DB" w14:textId="77777777" w:rsidR="00C841FF" w:rsidRPr="0096532B" w:rsidRDefault="00000000">
            <w:pPr>
              <w:rPr>
                <w:sz w:val="32"/>
                <w:szCs w:val="32"/>
              </w:rPr>
            </w:pPr>
            <w:r w:rsidRPr="0096532B">
              <w:rPr>
                <w:sz w:val="32"/>
                <w:szCs w:val="32"/>
              </w:rPr>
              <w:t>p-value</w:t>
            </w:r>
          </w:p>
        </w:tc>
        <w:tc>
          <w:tcPr>
            <w:tcW w:w="5040" w:type="dxa"/>
            <w:vAlign w:val="center"/>
          </w:tcPr>
          <w:p w14:paraId="74EC23A9" w14:textId="77777777" w:rsidR="00C841FF" w:rsidRPr="0096532B" w:rsidRDefault="00000000">
            <w:pPr>
              <w:rPr>
                <w:sz w:val="32"/>
                <w:szCs w:val="32"/>
              </w:rPr>
            </w:pPr>
            <w:r w:rsidRPr="0096532B">
              <w:rPr>
                <w:sz w:val="32"/>
                <w:szCs w:val="32"/>
              </w:rPr>
              <w:t>2.12 × 10^-95</w:t>
            </w:r>
          </w:p>
        </w:tc>
      </w:tr>
      <w:tr w:rsidR="00C841FF" w:rsidRPr="0096532B" w14:paraId="7D66C069" w14:textId="77777777" w:rsidTr="0096532B">
        <w:trPr>
          <w:trHeight w:val="1203"/>
          <w:jc w:val="center"/>
        </w:trPr>
        <w:tc>
          <w:tcPr>
            <w:tcW w:w="5040" w:type="dxa"/>
            <w:vAlign w:val="center"/>
          </w:tcPr>
          <w:p w14:paraId="66BD770E" w14:textId="77777777" w:rsidR="00C841FF" w:rsidRPr="0096532B" w:rsidRDefault="00000000">
            <w:pPr>
              <w:rPr>
                <w:sz w:val="32"/>
                <w:szCs w:val="32"/>
              </w:rPr>
            </w:pPr>
            <w:r w:rsidRPr="0096532B">
              <w:rPr>
                <w:sz w:val="32"/>
                <w:szCs w:val="32"/>
              </w:rPr>
              <w:t>Decision</w:t>
            </w:r>
          </w:p>
        </w:tc>
        <w:tc>
          <w:tcPr>
            <w:tcW w:w="5040" w:type="dxa"/>
            <w:vAlign w:val="center"/>
          </w:tcPr>
          <w:p w14:paraId="0D8D363F" w14:textId="77777777" w:rsidR="00C841FF" w:rsidRPr="0096532B" w:rsidRDefault="00000000">
            <w:pPr>
              <w:rPr>
                <w:sz w:val="32"/>
                <w:szCs w:val="32"/>
              </w:rPr>
            </w:pPr>
            <w:r w:rsidRPr="0096532B">
              <w:rPr>
                <w:sz w:val="32"/>
                <w:szCs w:val="32"/>
              </w:rPr>
              <w:t>Reject H0</w:t>
            </w:r>
          </w:p>
        </w:tc>
      </w:tr>
    </w:tbl>
    <w:p w14:paraId="49EE8A25" w14:textId="77777777" w:rsidR="00C841FF" w:rsidRPr="0096532B" w:rsidRDefault="00000000">
      <w:pPr>
        <w:pStyle w:val="Heading1"/>
        <w:rPr>
          <w:sz w:val="40"/>
          <w:szCs w:val="40"/>
        </w:rPr>
      </w:pPr>
      <w:r w:rsidRPr="0096532B">
        <w:rPr>
          <w:sz w:val="40"/>
          <w:szCs w:val="40"/>
        </w:rPr>
        <w:lastRenderedPageBreak/>
        <w:t>5. Chi-Square Test: Hypertension and Stroke</w:t>
      </w:r>
    </w:p>
    <w:p w14:paraId="5F368807" w14:textId="77777777" w:rsidR="00C841FF" w:rsidRPr="0096532B" w:rsidRDefault="00000000">
      <w:pPr>
        <w:rPr>
          <w:sz w:val="32"/>
          <w:szCs w:val="32"/>
        </w:rPr>
      </w:pPr>
      <w:r w:rsidRPr="0096532B">
        <w:rPr>
          <w:sz w:val="32"/>
          <w:szCs w:val="32"/>
        </w:rPr>
        <w:t>The chi-square test checks whether hypertension status and stroke status are independent. The null hypothesis states that there is no association, while the alternative states that an association exists.</w:t>
      </w:r>
    </w:p>
    <w:p w14:paraId="4A0D6589" w14:textId="77777777" w:rsidR="00C841FF" w:rsidRPr="0096532B" w:rsidRDefault="00000000">
      <w:pPr>
        <w:rPr>
          <w:sz w:val="32"/>
          <w:szCs w:val="32"/>
        </w:rPr>
      </w:pPr>
      <w:r w:rsidRPr="0096532B">
        <w:rPr>
          <w:sz w:val="32"/>
          <w:szCs w:val="32"/>
        </w:rPr>
        <w:t>The contingency table contains 4,429 non-stroke and 183 stroke patients without hypertension, compared with 432 non-stroke and 66 stroke patients with hypertension. The test statistic is 81.6054 with one degree of freedom and a p-value of approximately 1.66 × 10^-19.</w:t>
      </w:r>
    </w:p>
    <w:p w14:paraId="7EFD0F4F" w14:textId="77777777" w:rsidR="00C841FF" w:rsidRPr="0096532B" w:rsidRDefault="00000000">
      <w:pPr>
        <w:rPr>
          <w:sz w:val="32"/>
          <w:szCs w:val="32"/>
        </w:rPr>
      </w:pPr>
      <w:r w:rsidRPr="0096532B">
        <w:rPr>
          <w:sz w:val="32"/>
          <w:szCs w:val="32"/>
        </w:rPr>
        <w:t>The null hypothesis is rejected. Therefore, the dataset provides statistically significant evidence of an association between hypertension and stroke. This is consistent with the observed stroke-rate difference found in Sprint 2.</w:t>
      </w:r>
    </w:p>
    <w:tbl>
      <w:tblPr>
        <w:tblStyle w:val="TableGrid"/>
        <w:tblW w:w="0" w:type="auto"/>
        <w:jc w:val="center"/>
        <w:tblLook w:val="04A0" w:firstRow="1" w:lastRow="0" w:firstColumn="1" w:lastColumn="0" w:noHBand="0" w:noVBand="1"/>
      </w:tblPr>
      <w:tblGrid>
        <w:gridCol w:w="4998"/>
        <w:gridCol w:w="4998"/>
      </w:tblGrid>
      <w:tr w:rsidR="00C841FF" w:rsidRPr="0096532B" w14:paraId="1D246F78" w14:textId="77777777" w:rsidTr="0096532B">
        <w:trPr>
          <w:trHeight w:val="1272"/>
          <w:jc w:val="center"/>
        </w:trPr>
        <w:tc>
          <w:tcPr>
            <w:tcW w:w="4998" w:type="dxa"/>
            <w:shd w:val="clear" w:color="auto" w:fill="D9EAF7"/>
            <w:vAlign w:val="center"/>
          </w:tcPr>
          <w:p w14:paraId="4D414209" w14:textId="77777777" w:rsidR="00C841FF" w:rsidRPr="0096532B" w:rsidRDefault="00000000">
            <w:pPr>
              <w:rPr>
                <w:sz w:val="32"/>
                <w:szCs w:val="32"/>
              </w:rPr>
            </w:pPr>
            <w:r w:rsidRPr="0096532B">
              <w:rPr>
                <w:b/>
                <w:sz w:val="32"/>
                <w:szCs w:val="32"/>
              </w:rPr>
              <w:t>Test component</w:t>
            </w:r>
          </w:p>
        </w:tc>
        <w:tc>
          <w:tcPr>
            <w:tcW w:w="4998" w:type="dxa"/>
            <w:shd w:val="clear" w:color="auto" w:fill="D9EAF7"/>
            <w:vAlign w:val="center"/>
          </w:tcPr>
          <w:p w14:paraId="5B8F2251" w14:textId="77777777" w:rsidR="00C841FF" w:rsidRPr="0096532B" w:rsidRDefault="00000000">
            <w:pPr>
              <w:rPr>
                <w:sz w:val="32"/>
                <w:szCs w:val="32"/>
              </w:rPr>
            </w:pPr>
            <w:r w:rsidRPr="0096532B">
              <w:rPr>
                <w:b/>
                <w:sz w:val="32"/>
                <w:szCs w:val="32"/>
              </w:rPr>
              <w:t>Result</w:t>
            </w:r>
          </w:p>
        </w:tc>
      </w:tr>
      <w:tr w:rsidR="00C841FF" w:rsidRPr="0096532B" w14:paraId="1265416D" w14:textId="77777777" w:rsidTr="0096532B">
        <w:trPr>
          <w:trHeight w:val="1312"/>
          <w:jc w:val="center"/>
        </w:trPr>
        <w:tc>
          <w:tcPr>
            <w:tcW w:w="4998" w:type="dxa"/>
            <w:vAlign w:val="center"/>
          </w:tcPr>
          <w:p w14:paraId="19D5139B" w14:textId="77777777" w:rsidR="00C841FF" w:rsidRPr="0096532B" w:rsidRDefault="00000000">
            <w:pPr>
              <w:rPr>
                <w:sz w:val="32"/>
                <w:szCs w:val="32"/>
              </w:rPr>
            </w:pPr>
            <w:r w:rsidRPr="0096532B">
              <w:rPr>
                <w:sz w:val="32"/>
                <w:szCs w:val="32"/>
              </w:rPr>
              <w:t>Chi-square statistic</w:t>
            </w:r>
          </w:p>
        </w:tc>
        <w:tc>
          <w:tcPr>
            <w:tcW w:w="4998" w:type="dxa"/>
            <w:vAlign w:val="center"/>
          </w:tcPr>
          <w:p w14:paraId="1E5DDFF3" w14:textId="77777777" w:rsidR="00C841FF" w:rsidRPr="0096532B" w:rsidRDefault="00000000">
            <w:pPr>
              <w:rPr>
                <w:sz w:val="32"/>
                <w:szCs w:val="32"/>
              </w:rPr>
            </w:pPr>
            <w:r w:rsidRPr="0096532B">
              <w:rPr>
                <w:sz w:val="32"/>
                <w:szCs w:val="32"/>
              </w:rPr>
              <w:t>81.6054</w:t>
            </w:r>
          </w:p>
        </w:tc>
      </w:tr>
      <w:tr w:rsidR="00C841FF" w:rsidRPr="0096532B" w14:paraId="5CC93FC6" w14:textId="77777777" w:rsidTr="0096532B">
        <w:trPr>
          <w:trHeight w:val="1272"/>
          <w:jc w:val="center"/>
        </w:trPr>
        <w:tc>
          <w:tcPr>
            <w:tcW w:w="4998" w:type="dxa"/>
            <w:vAlign w:val="center"/>
          </w:tcPr>
          <w:p w14:paraId="518BA566" w14:textId="77777777" w:rsidR="00C841FF" w:rsidRPr="0096532B" w:rsidRDefault="00000000">
            <w:pPr>
              <w:rPr>
                <w:sz w:val="32"/>
                <w:szCs w:val="32"/>
              </w:rPr>
            </w:pPr>
            <w:r w:rsidRPr="0096532B">
              <w:rPr>
                <w:sz w:val="32"/>
                <w:szCs w:val="32"/>
              </w:rPr>
              <w:t>Degrees of freedom</w:t>
            </w:r>
          </w:p>
        </w:tc>
        <w:tc>
          <w:tcPr>
            <w:tcW w:w="4998" w:type="dxa"/>
            <w:vAlign w:val="center"/>
          </w:tcPr>
          <w:p w14:paraId="755519BC" w14:textId="77777777" w:rsidR="00C841FF" w:rsidRPr="0096532B" w:rsidRDefault="00000000">
            <w:pPr>
              <w:rPr>
                <w:sz w:val="32"/>
                <w:szCs w:val="32"/>
              </w:rPr>
            </w:pPr>
            <w:r w:rsidRPr="0096532B">
              <w:rPr>
                <w:sz w:val="32"/>
                <w:szCs w:val="32"/>
              </w:rPr>
              <w:t>1</w:t>
            </w:r>
          </w:p>
        </w:tc>
      </w:tr>
      <w:tr w:rsidR="00C841FF" w:rsidRPr="0096532B" w14:paraId="11EC4E71" w14:textId="77777777" w:rsidTr="0096532B">
        <w:trPr>
          <w:trHeight w:val="1312"/>
          <w:jc w:val="center"/>
        </w:trPr>
        <w:tc>
          <w:tcPr>
            <w:tcW w:w="4998" w:type="dxa"/>
            <w:vAlign w:val="center"/>
          </w:tcPr>
          <w:p w14:paraId="2FA08026" w14:textId="77777777" w:rsidR="00C841FF" w:rsidRPr="0096532B" w:rsidRDefault="00000000">
            <w:pPr>
              <w:rPr>
                <w:sz w:val="32"/>
                <w:szCs w:val="32"/>
              </w:rPr>
            </w:pPr>
            <w:r w:rsidRPr="0096532B">
              <w:rPr>
                <w:sz w:val="32"/>
                <w:szCs w:val="32"/>
              </w:rPr>
              <w:t>p-value</w:t>
            </w:r>
          </w:p>
        </w:tc>
        <w:tc>
          <w:tcPr>
            <w:tcW w:w="4998" w:type="dxa"/>
            <w:vAlign w:val="center"/>
          </w:tcPr>
          <w:p w14:paraId="3B60F6E4" w14:textId="77777777" w:rsidR="00C841FF" w:rsidRPr="0096532B" w:rsidRDefault="00000000">
            <w:pPr>
              <w:rPr>
                <w:sz w:val="32"/>
                <w:szCs w:val="32"/>
              </w:rPr>
            </w:pPr>
            <w:r w:rsidRPr="0096532B">
              <w:rPr>
                <w:sz w:val="32"/>
                <w:szCs w:val="32"/>
              </w:rPr>
              <w:t>1.66 × 10^-19</w:t>
            </w:r>
          </w:p>
        </w:tc>
      </w:tr>
      <w:tr w:rsidR="00C841FF" w:rsidRPr="0096532B" w14:paraId="39552A32" w14:textId="77777777" w:rsidTr="0096532B">
        <w:trPr>
          <w:trHeight w:val="1272"/>
          <w:jc w:val="center"/>
        </w:trPr>
        <w:tc>
          <w:tcPr>
            <w:tcW w:w="4998" w:type="dxa"/>
            <w:vAlign w:val="center"/>
          </w:tcPr>
          <w:p w14:paraId="3189EEB6" w14:textId="77777777" w:rsidR="00C841FF" w:rsidRPr="0096532B" w:rsidRDefault="00000000">
            <w:pPr>
              <w:rPr>
                <w:sz w:val="32"/>
                <w:szCs w:val="32"/>
              </w:rPr>
            </w:pPr>
            <w:r w:rsidRPr="0096532B">
              <w:rPr>
                <w:sz w:val="32"/>
                <w:szCs w:val="32"/>
              </w:rPr>
              <w:t>Decision</w:t>
            </w:r>
          </w:p>
        </w:tc>
        <w:tc>
          <w:tcPr>
            <w:tcW w:w="4998" w:type="dxa"/>
            <w:vAlign w:val="center"/>
          </w:tcPr>
          <w:p w14:paraId="139795A9" w14:textId="77777777" w:rsidR="00C841FF" w:rsidRPr="0096532B" w:rsidRDefault="00000000">
            <w:pPr>
              <w:rPr>
                <w:sz w:val="32"/>
                <w:szCs w:val="32"/>
              </w:rPr>
            </w:pPr>
            <w:r w:rsidRPr="0096532B">
              <w:rPr>
                <w:sz w:val="32"/>
                <w:szCs w:val="32"/>
              </w:rPr>
              <w:t>Reject H0</w:t>
            </w:r>
          </w:p>
        </w:tc>
      </w:tr>
      <w:tr w:rsidR="00C841FF" w:rsidRPr="0096532B" w14:paraId="3307F13E" w14:textId="77777777" w:rsidTr="0096532B">
        <w:trPr>
          <w:trHeight w:val="1272"/>
          <w:jc w:val="center"/>
        </w:trPr>
        <w:tc>
          <w:tcPr>
            <w:tcW w:w="4998" w:type="dxa"/>
            <w:vAlign w:val="center"/>
          </w:tcPr>
          <w:p w14:paraId="134083AD" w14:textId="77777777" w:rsidR="00C841FF" w:rsidRPr="0096532B" w:rsidRDefault="00000000">
            <w:pPr>
              <w:rPr>
                <w:sz w:val="32"/>
                <w:szCs w:val="32"/>
              </w:rPr>
            </w:pPr>
            <w:r w:rsidRPr="0096532B">
              <w:rPr>
                <w:sz w:val="32"/>
                <w:szCs w:val="32"/>
              </w:rPr>
              <w:t>Interpretation</w:t>
            </w:r>
          </w:p>
        </w:tc>
        <w:tc>
          <w:tcPr>
            <w:tcW w:w="4998" w:type="dxa"/>
            <w:vAlign w:val="center"/>
          </w:tcPr>
          <w:p w14:paraId="2D085093" w14:textId="77777777" w:rsidR="00C841FF" w:rsidRPr="0096532B" w:rsidRDefault="00000000">
            <w:pPr>
              <w:rPr>
                <w:sz w:val="32"/>
                <w:szCs w:val="32"/>
              </w:rPr>
            </w:pPr>
            <w:r w:rsidRPr="0096532B">
              <w:rPr>
                <w:sz w:val="32"/>
                <w:szCs w:val="32"/>
              </w:rPr>
              <w:t>Significant association</w:t>
            </w:r>
          </w:p>
        </w:tc>
      </w:tr>
    </w:tbl>
    <w:p w14:paraId="776DBC8D" w14:textId="44B4C006" w:rsidR="00C841FF" w:rsidRDefault="00C841FF"/>
    <w:p w14:paraId="47E761D0" w14:textId="77777777" w:rsidR="00C841FF" w:rsidRPr="0096532B" w:rsidRDefault="00000000">
      <w:pPr>
        <w:pStyle w:val="Heading1"/>
        <w:rPr>
          <w:sz w:val="40"/>
          <w:szCs w:val="40"/>
        </w:rPr>
      </w:pPr>
      <w:r w:rsidRPr="0096532B">
        <w:rPr>
          <w:sz w:val="40"/>
          <w:szCs w:val="40"/>
        </w:rPr>
        <w:lastRenderedPageBreak/>
        <w:t>6. ANOVA: Age and Work Type</w:t>
      </w:r>
    </w:p>
    <w:p w14:paraId="12A03451" w14:textId="77777777" w:rsidR="00C841FF" w:rsidRPr="0096532B" w:rsidRDefault="00000000">
      <w:pPr>
        <w:rPr>
          <w:sz w:val="32"/>
          <w:szCs w:val="32"/>
        </w:rPr>
      </w:pPr>
      <w:r w:rsidRPr="0096532B">
        <w:rPr>
          <w:sz w:val="32"/>
          <w:szCs w:val="32"/>
        </w:rPr>
        <w:t>ANOVA is used to test whether the mean age is the same across the different work-type groups. The null hypothesis says all group means are equal, while the alternative says at least one group has a different mean.</w:t>
      </w:r>
    </w:p>
    <w:p w14:paraId="2703D368" w14:textId="77777777" w:rsidR="00C841FF" w:rsidRPr="0096532B" w:rsidRDefault="00000000">
      <w:pPr>
        <w:rPr>
          <w:sz w:val="32"/>
          <w:szCs w:val="32"/>
        </w:rPr>
      </w:pPr>
      <w:r w:rsidRPr="0096532B">
        <w:rPr>
          <w:sz w:val="32"/>
          <w:szCs w:val="32"/>
        </w:rPr>
        <w:t>The notebook reports an F-statistic of 1110.0851 and a p-value of 0.0 as displayed by the computational output. The result therefore leads to rejection of the null hypothesis at the 0.05 level.</w:t>
      </w:r>
    </w:p>
    <w:p w14:paraId="58D1F74D" w14:textId="77777777" w:rsidR="00C841FF" w:rsidRPr="0096532B" w:rsidRDefault="00000000">
      <w:pPr>
        <w:rPr>
          <w:sz w:val="32"/>
          <w:szCs w:val="32"/>
        </w:rPr>
      </w:pPr>
      <w:r w:rsidRPr="0096532B">
        <w:rPr>
          <w:sz w:val="32"/>
          <w:szCs w:val="32"/>
        </w:rPr>
        <w:t>The business interpretation is that age profiles differ substantially across work types. This is expected to some extent because work categories naturally represent different life stages, but the statistical result provides formal evidence of a difference in this dataset. It should not be interpreted as work type causing stroke.</w:t>
      </w:r>
    </w:p>
    <w:tbl>
      <w:tblPr>
        <w:tblStyle w:val="TableGrid"/>
        <w:tblW w:w="0" w:type="auto"/>
        <w:jc w:val="center"/>
        <w:tblLook w:val="04A0" w:firstRow="1" w:lastRow="0" w:firstColumn="1" w:lastColumn="0" w:noHBand="0" w:noVBand="1"/>
      </w:tblPr>
      <w:tblGrid>
        <w:gridCol w:w="5063"/>
        <w:gridCol w:w="5063"/>
      </w:tblGrid>
      <w:tr w:rsidR="00C841FF" w:rsidRPr="0096532B" w14:paraId="6A65EFF2" w14:textId="77777777" w:rsidTr="0096532B">
        <w:trPr>
          <w:trHeight w:val="1402"/>
          <w:jc w:val="center"/>
        </w:trPr>
        <w:tc>
          <w:tcPr>
            <w:tcW w:w="5063" w:type="dxa"/>
            <w:shd w:val="clear" w:color="auto" w:fill="D9EAF7"/>
            <w:vAlign w:val="center"/>
          </w:tcPr>
          <w:p w14:paraId="0A09197F" w14:textId="77777777" w:rsidR="00C841FF" w:rsidRPr="0096532B" w:rsidRDefault="00000000">
            <w:pPr>
              <w:rPr>
                <w:sz w:val="32"/>
                <w:szCs w:val="32"/>
              </w:rPr>
            </w:pPr>
            <w:r w:rsidRPr="0096532B">
              <w:rPr>
                <w:b/>
                <w:sz w:val="32"/>
                <w:szCs w:val="32"/>
              </w:rPr>
              <w:t>Test component</w:t>
            </w:r>
          </w:p>
        </w:tc>
        <w:tc>
          <w:tcPr>
            <w:tcW w:w="5063" w:type="dxa"/>
            <w:shd w:val="clear" w:color="auto" w:fill="D9EAF7"/>
            <w:vAlign w:val="center"/>
          </w:tcPr>
          <w:p w14:paraId="1A23CC6B" w14:textId="77777777" w:rsidR="00C841FF" w:rsidRPr="0096532B" w:rsidRDefault="00000000">
            <w:pPr>
              <w:rPr>
                <w:sz w:val="32"/>
                <w:szCs w:val="32"/>
              </w:rPr>
            </w:pPr>
            <w:r w:rsidRPr="0096532B">
              <w:rPr>
                <w:b/>
                <w:sz w:val="32"/>
                <w:szCs w:val="32"/>
              </w:rPr>
              <w:t>Result</w:t>
            </w:r>
          </w:p>
        </w:tc>
      </w:tr>
      <w:tr w:rsidR="00C841FF" w:rsidRPr="0096532B" w14:paraId="0771AD37" w14:textId="77777777" w:rsidTr="0096532B">
        <w:trPr>
          <w:trHeight w:val="1445"/>
          <w:jc w:val="center"/>
        </w:trPr>
        <w:tc>
          <w:tcPr>
            <w:tcW w:w="5063" w:type="dxa"/>
            <w:vAlign w:val="center"/>
          </w:tcPr>
          <w:p w14:paraId="63B31744" w14:textId="77777777" w:rsidR="00C841FF" w:rsidRPr="0096532B" w:rsidRDefault="00000000">
            <w:pPr>
              <w:rPr>
                <w:sz w:val="32"/>
                <w:szCs w:val="32"/>
              </w:rPr>
            </w:pPr>
            <w:r w:rsidRPr="0096532B">
              <w:rPr>
                <w:sz w:val="32"/>
                <w:szCs w:val="32"/>
              </w:rPr>
              <w:t>F-statistic</w:t>
            </w:r>
          </w:p>
        </w:tc>
        <w:tc>
          <w:tcPr>
            <w:tcW w:w="5063" w:type="dxa"/>
            <w:vAlign w:val="center"/>
          </w:tcPr>
          <w:p w14:paraId="68906B4F" w14:textId="77777777" w:rsidR="00C841FF" w:rsidRPr="0096532B" w:rsidRDefault="00000000">
            <w:pPr>
              <w:rPr>
                <w:sz w:val="32"/>
                <w:szCs w:val="32"/>
              </w:rPr>
            </w:pPr>
            <w:r w:rsidRPr="0096532B">
              <w:rPr>
                <w:sz w:val="32"/>
                <w:szCs w:val="32"/>
              </w:rPr>
              <w:t>1110.0851</w:t>
            </w:r>
          </w:p>
        </w:tc>
      </w:tr>
      <w:tr w:rsidR="00C841FF" w:rsidRPr="0096532B" w14:paraId="1452E998" w14:textId="77777777" w:rsidTr="0096532B">
        <w:trPr>
          <w:trHeight w:val="1402"/>
          <w:jc w:val="center"/>
        </w:trPr>
        <w:tc>
          <w:tcPr>
            <w:tcW w:w="5063" w:type="dxa"/>
            <w:vAlign w:val="center"/>
          </w:tcPr>
          <w:p w14:paraId="2F0EBF98" w14:textId="77777777" w:rsidR="00C841FF" w:rsidRPr="0096532B" w:rsidRDefault="00000000">
            <w:pPr>
              <w:rPr>
                <w:sz w:val="32"/>
                <w:szCs w:val="32"/>
              </w:rPr>
            </w:pPr>
            <w:r w:rsidRPr="0096532B">
              <w:rPr>
                <w:sz w:val="32"/>
                <w:szCs w:val="32"/>
              </w:rPr>
              <w:t>p-value</w:t>
            </w:r>
          </w:p>
        </w:tc>
        <w:tc>
          <w:tcPr>
            <w:tcW w:w="5063" w:type="dxa"/>
            <w:vAlign w:val="center"/>
          </w:tcPr>
          <w:p w14:paraId="63D8EEED" w14:textId="77777777" w:rsidR="00C841FF" w:rsidRPr="0096532B" w:rsidRDefault="00000000">
            <w:pPr>
              <w:rPr>
                <w:sz w:val="32"/>
                <w:szCs w:val="32"/>
              </w:rPr>
            </w:pPr>
            <w:r w:rsidRPr="0096532B">
              <w:rPr>
                <w:sz w:val="32"/>
                <w:szCs w:val="32"/>
              </w:rPr>
              <w:t>0.0 (reported)</w:t>
            </w:r>
          </w:p>
        </w:tc>
      </w:tr>
      <w:tr w:rsidR="00C841FF" w:rsidRPr="0096532B" w14:paraId="195569E4" w14:textId="77777777" w:rsidTr="0096532B">
        <w:trPr>
          <w:trHeight w:val="1445"/>
          <w:jc w:val="center"/>
        </w:trPr>
        <w:tc>
          <w:tcPr>
            <w:tcW w:w="5063" w:type="dxa"/>
            <w:vAlign w:val="center"/>
          </w:tcPr>
          <w:p w14:paraId="4BD82A7C" w14:textId="77777777" w:rsidR="00C841FF" w:rsidRPr="0096532B" w:rsidRDefault="00000000">
            <w:pPr>
              <w:rPr>
                <w:sz w:val="32"/>
                <w:szCs w:val="32"/>
              </w:rPr>
            </w:pPr>
            <w:r w:rsidRPr="0096532B">
              <w:rPr>
                <w:sz w:val="32"/>
                <w:szCs w:val="32"/>
              </w:rPr>
              <w:t>Decision</w:t>
            </w:r>
          </w:p>
        </w:tc>
        <w:tc>
          <w:tcPr>
            <w:tcW w:w="5063" w:type="dxa"/>
            <w:vAlign w:val="center"/>
          </w:tcPr>
          <w:p w14:paraId="3EE2AEB7" w14:textId="77777777" w:rsidR="00C841FF" w:rsidRPr="0096532B" w:rsidRDefault="00000000">
            <w:pPr>
              <w:rPr>
                <w:sz w:val="32"/>
                <w:szCs w:val="32"/>
              </w:rPr>
            </w:pPr>
            <w:r w:rsidRPr="0096532B">
              <w:rPr>
                <w:sz w:val="32"/>
                <w:szCs w:val="32"/>
              </w:rPr>
              <w:t>Reject H0</w:t>
            </w:r>
          </w:p>
        </w:tc>
      </w:tr>
      <w:tr w:rsidR="00C841FF" w:rsidRPr="0096532B" w14:paraId="4239A765" w14:textId="77777777" w:rsidTr="0096532B">
        <w:trPr>
          <w:trHeight w:val="1402"/>
          <w:jc w:val="center"/>
        </w:trPr>
        <w:tc>
          <w:tcPr>
            <w:tcW w:w="5063" w:type="dxa"/>
            <w:vAlign w:val="center"/>
          </w:tcPr>
          <w:p w14:paraId="7CCC0746" w14:textId="77777777" w:rsidR="00C841FF" w:rsidRPr="0096532B" w:rsidRDefault="00000000">
            <w:pPr>
              <w:rPr>
                <w:sz w:val="32"/>
                <w:szCs w:val="32"/>
              </w:rPr>
            </w:pPr>
            <w:r w:rsidRPr="0096532B">
              <w:rPr>
                <w:sz w:val="32"/>
                <w:szCs w:val="32"/>
              </w:rPr>
              <w:t>Meaning</w:t>
            </w:r>
          </w:p>
        </w:tc>
        <w:tc>
          <w:tcPr>
            <w:tcW w:w="5063" w:type="dxa"/>
            <w:vAlign w:val="center"/>
          </w:tcPr>
          <w:p w14:paraId="3A3FF227" w14:textId="77777777" w:rsidR="00C841FF" w:rsidRPr="0096532B" w:rsidRDefault="00000000">
            <w:pPr>
              <w:rPr>
                <w:sz w:val="32"/>
                <w:szCs w:val="32"/>
              </w:rPr>
            </w:pPr>
            <w:r w:rsidRPr="0096532B">
              <w:rPr>
                <w:sz w:val="32"/>
                <w:szCs w:val="32"/>
              </w:rPr>
              <w:t>At least one work-type mean differs</w:t>
            </w:r>
          </w:p>
        </w:tc>
      </w:tr>
    </w:tbl>
    <w:p w14:paraId="46247676" w14:textId="77777777" w:rsidR="00C841FF" w:rsidRPr="0096532B" w:rsidRDefault="00000000">
      <w:pPr>
        <w:pStyle w:val="Heading1"/>
        <w:rPr>
          <w:sz w:val="40"/>
          <w:szCs w:val="40"/>
        </w:rPr>
      </w:pPr>
      <w:r w:rsidRPr="0096532B">
        <w:rPr>
          <w:sz w:val="40"/>
          <w:szCs w:val="40"/>
        </w:rPr>
        <w:lastRenderedPageBreak/>
        <w:t>7. Confidence Interval Analysis</w:t>
      </w:r>
    </w:p>
    <w:p w14:paraId="7FE15A6A" w14:textId="77777777" w:rsidR="00C841FF" w:rsidRPr="0096532B" w:rsidRDefault="00000000">
      <w:pPr>
        <w:rPr>
          <w:sz w:val="32"/>
          <w:szCs w:val="32"/>
        </w:rPr>
      </w:pPr>
      <w:r w:rsidRPr="0096532B">
        <w:rPr>
          <w:sz w:val="32"/>
          <w:szCs w:val="32"/>
        </w:rPr>
        <w:t>Confidence intervals add an uncertainty range to the sample means. Instead of reporting only a single estimate, the 95% interval provides a plausible range for the corresponding population mean represented by the sample.</w:t>
      </w:r>
    </w:p>
    <w:p w14:paraId="035694A4" w14:textId="77777777" w:rsidR="00C841FF" w:rsidRPr="0096532B" w:rsidRDefault="00000000">
      <w:pPr>
        <w:rPr>
          <w:sz w:val="32"/>
          <w:szCs w:val="32"/>
        </w:rPr>
      </w:pPr>
      <w:r w:rsidRPr="0096532B">
        <w:rPr>
          <w:sz w:val="32"/>
          <w:szCs w:val="32"/>
        </w:rPr>
        <w:t>For age, the mean is 43.2266 and the 95% confidence interval is approximately 42.6065 to 43.8468. For average glucose, the mean is 106.1477 and the interval is approximately 104.9058 to 107.3896. For BMI, the mean is 28.8620 and the interval is approximately 28.6509 to 29.0732.</w:t>
      </w:r>
    </w:p>
    <w:p w14:paraId="2B90FC12" w14:textId="77777777" w:rsidR="00C841FF" w:rsidRPr="0096532B" w:rsidRDefault="00000000">
      <w:pPr>
        <w:rPr>
          <w:sz w:val="32"/>
          <w:szCs w:val="32"/>
        </w:rPr>
      </w:pPr>
      <w:r w:rsidRPr="0096532B">
        <w:rPr>
          <w:sz w:val="32"/>
          <w:szCs w:val="32"/>
        </w:rPr>
        <w:t>This approach is more informative than a single mean because it communicates the uncertainty associated with estimating a population value from a sample of patient records.</w:t>
      </w:r>
    </w:p>
    <w:tbl>
      <w:tblPr>
        <w:tblStyle w:val="TableGrid"/>
        <w:tblW w:w="0" w:type="auto"/>
        <w:jc w:val="center"/>
        <w:tblLook w:val="04A0" w:firstRow="1" w:lastRow="0" w:firstColumn="1" w:lastColumn="0" w:noHBand="0" w:noVBand="1"/>
      </w:tblPr>
      <w:tblGrid>
        <w:gridCol w:w="3367"/>
        <w:gridCol w:w="3367"/>
        <w:gridCol w:w="3367"/>
      </w:tblGrid>
      <w:tr w:rsidR="00C841FF" w:rsidRPr="0096532B" w14:paraId="184B9547" w14:textId="77777777" w:rsidTr="0096532B">
        <w:trPr>
          <w:trHeight w:val="1846"/>
          <w:jc w:val="center"/>
        </w:trPr>
        <w:tc>
          <w:tcPr>
            <w:tcW w:w="3367" w:type="dxa"/>
            <w:shd w:val="clear" w:color="auto" w:fill="D9EAF7"/>
            <w:vAlign w:val="center"/>
          </w:tcPr>
          <w:p w14:paraId="7423039F" w14:textId="77777777" w:rsidR="00C841FF" w:rsidRPr="0096532B" w:rsidRDefault="00000000">
            <w:pPr>
              <w:rPr>
                <w:sz w:val="32"/>
                <w:szCs w:val="32"/>
              </w:rPr>
            </w:pPr>
            <w:r w:rsidRPr="0096532B">
              <w:rPr>
                <w:b/>
                <w:sz w:val="32"/>
                <w:szCs w:val="32"/>
              </w:rPr>
              <w:t>Measure</w:t>
            </w:r>
          </w:p>
        </w:tc>
        <w:tc>
          <w:tcPr>
            <w:tcW w:w="3367" w:type="dxa"/>
            <w:shd w:val="clear" w:color="auto" w:fill="D9EAF7"/>
            <w:vAlign w:val="center"/>
          </w:tcPr>
          <w:p w14:paraId="7E4ED6BB" w14:textId="77777777" w:rsidR="00C841FF" w:rsidRPr="0096532B" w:rsidRDefault="00000000">
            <w:pPr>
              <w:rPr>
                <w:sz w:val="32"/>
                <w:szCs w:val="32"/>
              </w:rPr>
            </w:pPr>
            <w:r w:rsidRPr="0096532B">
              <w:rPr>
                <w:b/>
                <w:sz w:val="32"/>
                <w:szCs w:val="32"/>
              </w:rPr>
              <w:t>Mean</w:t>
            </w:r>
          </w:p>
        </w:tc>
        <w:tc>
          <w:tcPr>
            <w:tcW w:w="3367" w:type="dxa"/>
            <w:shd w:val="clear" w:color="auto" w:fill="D9EAF7"/>
            <w:vAlign w:val="center"/>
          </w:tcPr>
          <w:p w14:paraId="3190BA65" w14:textId="77777777" w:rsidR="00C841FF" w:rsidRPr="0096532B" w:rsidRDefault="00000000">
            <w:pPr>
              <w:rPr>
                <w:sz w:val="32"/>
                <w:szCs w:val="32"/>
              </w:rPr>
            </w:pPr>
            <w:r w:rsidRPr="0096532B">
              <w:rPr>
                <w:b/>
                <w:sz w:val="32"/>
                <w:szCs w:val="32"/>
              </w:rPr>
              <w:t>95% CI</w:t>
            </w:r>
          </w:p>
        </w:tc>
      </w:tr>
      <w:tr w:rsidR="00C841FF" w:rsidRPr="0096532B" w14:paraId="05E81B18" w14:textId="77777777" w:rsidTr="0096532B">
        <w:trPr>
          <w:trHeight w:val="1904"/>
          <w:jc w:val="center"/>
        </w:trPr>
        <w:tc>
          <w:tcPr>
            <w:tcW w:w="3367" w:type="dxa"/>
            <w:vAlign w:val="center"/>
          </w:tcPr>
          <w:p w14:paraId="26AA7D71" w14:textId="77777777" w:rsidR="00C841FF" w:rsidRPr="0096532B" w:rsidRDefault="00000000">
            <w:pPr>
              <w:rPr>
                <w:sz w:val="32"/>
                <w:szCs w:val="32"/>
              </w:rPr>
            </w:pPr>
            <w:r w:rsidRPr="0096532B">
              <w:rPr>
                <w:sz w:val="32"/>
                <w:szCs w:val="32"/>
              </w:rPr>
              <w:t>Age</w:t>
            </w:r>
          </w:p>
        </w:tc>
        <w:tc>
          <w:tcPr>
            <w:tcW w:w="3367" w:type="dxa"/>
            <w:vAlign w:val="center"/>
          </w:tcPr>
          <w:p w14:paraId="759B17D0" w14:textId="77777777" w:rsidR="00C841FF" w:rsidRPr="0096532B" w:rsidRDefault="00000000">
            <w:pPr>
              <w:rPr>
                <w:sz w:val="32"/>
                <w:szCs w:val="32"/>
              </w:rPr>
            </w:pPr>
            <w:r w:rsidRPr="0096532B">
              <w:rPr>
                <w:sz w:val="32"/>
                <w:szCs w:val="32"/>
              </w:rPr>
              <w:t>43.2266</w:t>
            </w:r>
          </w:p>
        </w:tc>
        <w:tc>
          <w:tcPr>
            <w:tcW w:w="3367" w:type="dxa"/>
            <w:vAlign w:val="center"/>
          </w:tcPr>
          <w:p w14:paraId="59ED7681" w14:textId="77777777" w:rsidR="00C841FF" w:rsidRPr="0096532B" w:rsidRDefault="00000000">
            <w:pPr>
              <w:rPr>
                <w:sz w:val="32"/>
                <w:szCs w:val="32"/>
              </w:rPr>
            </w:pPr>
            <w:r w:rsidRPr="0096532B">
              <w:rPr>
                <w:sz w:val="32"/>
                <w:szCs w:val="32"/>
              </w:rPr>
              <w:t>42.6065 – 43.8468</w:t>
            </w:r>
          </w:p>
        </w:tc>
      </w:tr>
      <w:tr w:rsidR="00C841FF" w:rsidRPr="0096532B" w14:paraId="1904A080" w14:textId="77777777" w:rsidTr="0096532B">
        <w:trPr>
          <w:trHeight w:val="1846"/>
          <w:jc w:val="center"/>
        </w:trPr>
        <w:tc>
          <w:tcPr>
            <w:tcW w:w="3367" w:type="dxa"/>
            <w:vAlign w:val="center"/>
          </w:tcPr>
          <w:p w14:paraId="34640E3C" w14:textId="77777777" w:rsidR="00C841FF" w:rsidRPr="0096532B" w:rsidRDefault="00000000">
            <w:pPr>
              <w:rPr>
                <w:sz w:val="32"/>
                <w:szCs w:val="32"/>
              </w:rPr>
            </w:pPr>
            <w:r w:rsidRPr="0096532B">
              <w:rPr>
                <w:sz w:val="32"/>
                <w:szCs w:val="32"/>
              </w:rPr>
              <w:t>Average glucose</w:t>
            </w:r>
          </w:p>
        </w:tc>
        <w:tc>
          <w:tcPr>
            <w:tcW w:w="3367" w:type="dxa"/>
            <w:vAlign w:val="center"/>
          </w:tcPr>
          <w:p w14:paraId="7D82D535" w14:textId="77777777" w:rsidR="00C841FF" w:rsidRPr="0096532B" w:rsidRDefault="00000000">
            <w:pPr>
              <w:rPr>
                <w:sz w:val="32"/>
                <w:szCs w:val="32"/>
              </w:rPr>
            </w:pPr>
            <w:r w:rsidRPr="0096532B">
              <w:rPr>
                <w:sz w:val="32"/>
                <w:szCs w:val="32"/>
              </w:rPr>
              <w:t>106.1477</w:t>
            </w:r>
          </w:p>
        </w:tc>
        <w:tc>
          <w:tcPr>
            <w:tcW w:w="3367" w:type="dxa"/>
            <w:vAlign w:val="center"/>
          </w:tcPr>
          <w:p w14:paraId="1F3A420D" w14:textId="77777777" w:rsidR="00C841FF" w:rsidRPr="0096532B" w:rsidRDefault="00000000">
            <w:pPr>
              <w:rPr>
                <w:sz w:val="32"/>
                <w:szCs w:val="32"/>
              </w:rPr>
            </w:pPr>
            <w:r w:rsidRPr="0096532B">
              <w:rPr>
                <w:sz w:val="32"/>
                <w:szCs w:val="32"/>
              </w:rPr>
              <w:t>104.9058 – 107.3896</w:t>
            </w:r>
          </w:p>
        </w:tc>
      </w:tr>
      <w:tr w:rsidR="00C841FF" w:rsidRPr="0096532B" w14:paraId="6BF2FACF" w14:textId="77777777" w:rsidTr="0096532B">
        <w:trPr>
          <w:trHeight w:val="1846"/>
          <w:jc w:val="center"/>
        </w:trPr>
        <w:tc>
          <w:tcPr>
            <w:tcW w:w="3367" w:type="dxa"/>
            <w:vAlign w:val="center"/>
          </w:tcPr>
          <w:p w14:paraId="618E15AE" w14:textId="77777777" w:rsidR="00C841FF" w:rsidRPr="0096532B" w:rsidRDefault="00000000">
            <w:pPr>
              <w:rPr>
                <w:sz w:val="32"/>
                <w:szCs w:val="32"/>
              </w:rPr>
            </w:pPr>
            <w:r w:rsidRPr="0096532B">
              <w:rPr>
                <w:sz w:val="32"/>
                <w:szCs w:val="32"/>
              </w:rPr>
              <w:t>BMI</w:t>
            </w:r>
          </w:p>
        </w:tc>
        <w:tc>
          <w:tcPr>
            <w:tcW w:w="3367" w:type="dxa"/>
            <w:vAlign w:val="center"/>
          </w:tcPr>
          <w:p w14:paraId="22E2A37B" w14:textId="77777777" w:rsidR="00C841FF" w:rsidRPr="0096532B" w:rsidRDefault="00000000">
            <w:pPr>
              <w:rPr>
                <w:sz w:val="32"/>
                <w:szCs w:val="32"/>
              </w:rPr>
            </w:pPr>
            <w:r w:rsidRPr="0096532B">
              <w:rPr>
                <w:sz w:val="32"/>
                <w:szCs w:val="32"/>
              </w:rPr>
              <w:t>28.8620</w:t>
            </w:r>
          </w:p>
        </w:tc>
        <w:tc>
          <w:tcPr>
            <w:tcW w:w="3367" w:type="dxa"/>
            <w:vAlign w:val="center"/>
          </w:tcPr>
          <w:p w14:paraId="6BA67568" w14:textId="77777777" w:rsidR="00C841FF" w:rsidRPr="0096532B" w:rsidRDefault="00000000">
            <w:pPr>
              <w:rPr>
                <w:sz w:val="32"/>
                <w:szCs w:val="32"/>
              </w:rPr>
            </w:pPr>
            <w:r w:rsidRPr="0096532B">
              <w:rPr>
                <w:sz w:val="32"/>
                <w:szCs w:val="32"/>
              </w:rPr>
              <w:t>28.6509 – 29.0732</w:t>
            </w:r>
          </w:p>
        </w:tc>
      </w:tr>
    </w:tbl>
    <w:p w14:paraId="33C90C0B" w14:textId="77777777" w:rsidR="00C841FF" w:rsidRPr="0096532B" w:rsidRDefault="00000000">
      <w:pPr>
        <w:pStyle w:val="Heading1"/>
        <w:rPr>
          <w:sz w:val="40"/>
          <w:szCs w:val="40"/>
        </w:rPr>
      </w:pPr>
      <w:r w:rsidRPr="0096532B">
        <w:rPr>
          <w:sz w:val="40"/>
          <w:szCs w:val="40"/>
        </w:rPr>
        <w:lastRenderedPageBreak/>
        <w:t>8. Feature Engineering Strategy</w:t>
      </w:r>
    </w:p>
    <w:p w14:paraId="42DFDDC9" w14:textId="77777777" w:rsidR="00C841FF" w:rsidRPr="0096532B" w:rsidRDefault="00000000">
      <w:pPr>
        <w:rPr>
          <w:sz w:val="32"/>
          <w:szCs w:val="32"/>
        </w:rPr>
      </w:pPr>
      <w:r w:rsidRPr="0096532B">
        <w:rPr>
          <w:sz w:val="32"/>
          <w:szCs w:val="32"/>
        </w:rPr>
        <w:t>Feature engineering converts raw variables into representations that are easier to compare and communicate. Five major concepts were created: Age Group, BMI Category, Combined Disease Indicator, Disease Status, Glucose Category and Health Score.</w:t>
      </w:r>
    </w:p>
    <w:p w14:paraId="214C2F0E" w14:textId="77777777" w:rsidR="00C841FF" w:rsidRPr="0096532B" w:rsidRDefault="00000000">
      <w:pPr>
        <w:rPr>
          <w:sz w:val="32"/>
          <w:szCs w:val="32"/>
        </w:rPr>
      </w:pPr>
      <w:r w:rsidRPr="0096532B">
        <w:rPr>
          <w:sz w:val="32"/>
          <w:szCs w:val="32"/>
        </w:rPr>
        <w:t>Age Group simplifies age into Young, Adult, Middle_Age and Senior. BMI Category converts the continuous BMI measure into Underweight, Normal, Overweight and Obese groups. Disease Status combines hypertension and heart disease into No Disease, One Condition and Both Conditions.</w:t>
      </w:r>
    </w:p>
    <w:p w14:paraId="02B5E70F" w14:textId="77777777" w:rsidR="00C841FF" w:rsidRPr="0096532B" w:rsidRDefault="00000000">
      <w:pPr>
        <w:rPr>
          <w:sz w:val="32"/>
          <w:szCs w:val="32"/>
        </w:rPr>
      </w:pPr>
      <w:r w:rsidRPr="0096532B">
        <w:rPr>
          <w:sz w:val="32"/>
          <w:szCs w:val="32"/>
        </w:rPr>
        <w:t>Glucose Category divides glucose measurements into Low, Normal, High and Very_High groups. The Health Score summarizes the two binary disease indicators as a simple count-like measure from 0 to 2. Importantly, the original variables remain in the dataset.</w:t>
      </w:r>
    </w:p>
    <w:tbl>
      <w:tblPr>
        <w:tblStyle w:val="TableGrid"/>
        <w:tblW w:w="0" w:type="auto"/>
        <w:jc w:val="center"/>
        <w:tblLook w:val="04A0" w:firstRow="1" w:lastRow="0" w:firstColumn="1" w:lastColumn="0" w:noHBand="0" w:noVBand="1"/>
      </w:tblPr>
      <w:tblGrid>
        <w:gridCol w:w="5045"/>
        <w:gridCol w:w="5045"/>
      </w:tblGrid>
      <w:tr w:rsidR="00C841FF" w:rsidRPr="0096532B" w14:paraId="47E284B1" w14:textId="77777777" w:rsidTr="0096532B">
        <w:trPr>
          <w:trHeight w:val="943"/>
          <w:jc w:val="center"/>
        </w:trPr>
        <w:tc>
          <w:tcPr>
            <w:tcW w:w="5045" w:type="dxa"/>
            <w:shd w:val="clear" w:color="auto" w:fill="D9EAF7"/>
            <w:vAlign w:val="center"/>
          </w:tcPr>
          <w:p w14:paraId="176DDC0E" w14:textId="77777777" w:rsidR="00C841FF" w:rsidRPr="0096532B" w:rsidRDefault="00000000">
            <w:pPr>
              <w:rPr>
                <w:sz w:val="32"/>
                <w:szCs w:val="32"/>
              </w:rPr>
            </w:pPr>
            <w:r w:rsidRPr="0096532B">
              <w:rPr>
                <w:b/>
                <w:sz w:val="32"/>
                <w:szCs w:val="32"/>
              </w:rPr>
              <w:t>Engineered feature</w:t>
            </w:r>
          </w:p>
        </w:tc>
        <w:tc>
          <w:tcPr>
            <w:tcW w:w="5045" w:type="dxa"/>
            <w:shd w:val="clear" w:color="auto" w:fill="D9EAF7"/>
            <w:vAlign w:val="center"/>
          </w:tcPr>
          <w:p w14:paraId="6C9FC201" w14:textId="77777777" w:rsidR="00C841FF" w:rsidRPr="0096532B" w:rsidRDefault="00000000">
            <w:pPr>
              <w:rPr>
                <w:sz w:val="32"/>
                <w:szCs w:val="32"/>
              </w:rPr>
            </w:pPr>
            <w:r w:rsidRPr="0096532B">
              <w:rPr>
                <w:b/>
                <w:sz w:val="32"/>
                <w:szCs w:val="32"/>
              </w:rPr>
              <w:t>Purpose</w:t>
            </w:r>
          </w:p>
        </w:tc>
      </w:tr>
      <w:tr w:rsidR="00C841FF" w:rsidRPr="0096532B" w14:paraId="11F084E6" w14:textId="77777777" w:rsidTr="0096532B">
        <w:trPr>
          <w:trHeight w:val="972"/>
          <w:jc w:val="center"/>
        </w:trPr>
        <w:tc>
          <w:tcPr>
            <w:tcW w:w="5045" w:type="dxa"/>
            <w:vAlign w:val="center"/>
          </w:tcPr>
          <w:p w14:paraId="58095C88" w14:textId="77777777" w:rsidR="00C841FF" w:rsidRPr="0096532B" w:rsidRDefault="00000000">
            <w:pPr>
              <w:rPr>
                <w:sz w:val="32"/>
                <w:szCs w:val="32"/>
              </w:rPr>
            </w:pPr>
            <w:r w:rsidRPr="0096532B">
              <w:rPr>
                <w:sz w:val="32"/>
                <w:szCs w:val="32"/>
              </w:rPr>
              <w:t>Age Group</w:t>
            </w:r>
          </w:p>
        </w:tc>
        <w:tc>
          <w:tcPr>
            <w:tcW w:w="5045" w:type="dxa"/>
            <w:vAlign w:val="center"/>
          </w:tcPr>
          <w:p w14:paraId="7A2FAC43" w14:textId="77777777" w:rsidR="00C841FF" w:rsidRPr="0096532B" w:rsidRDefault="00000000">
            <w:pPr>
              <w:rPr>
                <w:sz w:val="32"/>
                <w:szCs w:val="32"/>
              </w:rPr>
            </w:pPr>
            <w:r w:rsidRPr="0096532B">
              <w:rPr>
                <w:sz w:val="32"/>
                <w:szCs w:val="32"/>
              </w:rPr>
              <w:t>Make age-based comparisons easier</w:t>
            </w:r>
          </w:p>
        </w:tc>
      </w:tr>
      <w:tr w:rsidR="00C841FF" w:rsidRPr="0096532B" w14:paraId="2744F9BF" w14:textId="77777777" w:rsidTr="0096532B">
        <w:trPr>
          <w:trHeight w:val="943"/>
          <w:jc w:val="center"/>
        </w:trPr>
        <w:tc>
          <w:tcPr>
            <w:tcW w:w="5045" w:type="dxa"/>
            <w:vAlign w:val="center"/>
          </w:tcPr>
          <w:p w14:paraId="53271716" w14:textId="77777777" w:rsidR="00C841FF" w:rsidRPr="0096532B" w:rsidRDefault="00000000">
            <w:pPr>
              <w:rPr>
                <w:sz w:val="32"/>
                <w:szCs w:val="32"/>
              </w:rPr>
            </w:pPr>
            <w:r w:rsidRPr="0096532B">
              <w:rPr>
                <w:sz w:val="32"/>
                <w:szCs w:val="32"/>
              </w:rPr>
              <w:t>BMI Category</w:t>
            </w:r>
          </w:p>
        </w:tc>
        <w:tc>
          <w:tcPr>
            <w:tcW w:w="5045" w:type="dxa"/>
            <w:vAlign w:val="center"/>
          </w:tcPr>
          <w:p w14:paraId="1DAD954A" w14:textId="77777777" w:rsidR="00C841FF" w:rsidRPr="0096532B" w:rsidRDefault="00000000">
            <w:pPr>
              <w:rPr>
                <w:sz w:val="32"/>
                <w:szCs w:val="32"/>
              </w:rPr>
            </w:pPr>
            <w:r w:rsidRPr="0096532B">
              <w:rPr>
                <w:sz w:val="32"/>
                <w:szCs w:val="32"/>
              </w:rPr>
              <w:t>Create understandable BMI bands</w:t>
            </w:r>
          </w:p>
        </w:tc>
      </w:tr>
      <w:tr w:rsidR="00C841FF" w:rsidRPr="0096532B" w14:paraId="3875DB54" w14:textId="77777777" w:rsidTr="0096532B">
        <w:trPr>
          <w:trHeight w:val="972"/>
          <w:jc w:val="center"/>
        </w:trPr>
        <w:tc>
          <w:tcPr>
            <w:tcW w:w="5045" w:type="dxa"/>
            <w:vAlign w:val="center"/>
          </w:tcPr>
          <w:p w14:paraId="1C2DE144" w14:textId="77777777" w:rsidR="00C841FF" w:rsidRPr="0096532B" w:rsidRDefault="00000000">
            <w:pPr>
              <w:rPr>
                <w:sz w:val="32"/>
                <w:szCs w:val="32"/>
              </w:rPr>
            </w:pPr>
            <w:r w:rsidRPr="0096532B">
              <w:rPr>
                <w:sz w:val="32"/>
                <w:szCs w:val="32"/>
              </w:rPr>
              <w:t>Combined Disease Indicator</w:t>
            </w:r>
          </w:p>
        </w:tc>
        <w:tc>
          <w:tcPr>
            <w:tcW w:w="5045" w:type="dxa"/>
            <w:vAlign w:val="center"/>
          </w:tcPr>
          <w:p w14:paraId="2727AF1E" w14:textId="77777777" w:rsidR="00C841FF" w:rsidRPr="0096532B" w:rsidRDefault="00000000">
            <w:pPr>
              <w:rPr>
                <w:sz w:val="32"/>
                <w:szCs w:val="32"/>
              </w:rPr>
            </w:pPr>
            <w:r w:rsidRPr="0096532B">
              <w:rPr>
                <w:sz w:val="32"/>
                <w:szCs w:val="32"/>
              </w:rPr>
              <w:t>Represent joint disease presence</w:t>
            </w:r>
          </w:p>
        </w:tc>
      </w:tr>
      <w:tr w:rsidR="00C841FF" w:rsidRPr="0096532B" w14:paraId="6724E1E2" w14:textId="77777777" w:rsidTr="0096532B">
        <w:trPr>
          <w:trHeight w:val="943"/>
          <w:jc w:val="center"/>
        </w:trPr>
        <w:tc>
          <w:tcPr>
            <w:tcW w:w="5045" w:type="dxa"/>
            <w:vAlign w:val="center"/>
          </w:tcPr>
          <w:p w14:paraId="1C6BFFA8" w14:textId="77777777" w:rsidR="00C841FF" w:rsidRPr="0096532B" w:rsidRDefault="00000000">
            <w:pPr>
              <w:rPr>
                <w:sz w:val="32"/>
                <w:szCs w:val="32"/>
              </w:rPr>
            </w:pPr>
            <w:r w:rsidRPr="0096532B">
              <w:rPr>
                <w:sz w:val="32"/>
                <w:szCs w:val="32"/>
              </w:rPr>
              <w:t>Disease Status</w:t>
            </w:r>
          </w:p>
        </w:tc>
        <w:tc>
          <w:tcPr>
            <w:tcW w:w="5045" w:type="dxa"/>
            <w:vAlign w:val="center"/>
          </w:tcPr>
          <w:p w14:paraId="763B9736" w14:textId="77777777" w:rsidR="00C841FF" w:rsidRPr="0096532B" w:rsidRDefault="00000000">
            <w:pPr>
              <w:rPr>
                <w:sz w:val="32"/>
                <w:szCs w:val="32"/>
              </w:rPr>
            </w:pPr>
            <w:r w:rsidRPr="0096532B">
              <w:rPr>
                <w:sz w:val="32"/>
                <w:szCs w:val="32"/>
              </w:rPr>
              <w:t>Summarize 0/1/both conditions</w:t>
            </w:r>
          </w:p>
        </w:tc>
      </w:tr>
      <w:tr w:rsidR="00C841FF" w:rsidRPr="0096532B" w14:paraId="3797A5C5" w14:textId="77777777" w:rsidTr="0096532B">
        <w:trPr>
          <w:trHeight w:val="943"/>
          <w:jc w:val="center"/>
        </w:trPr>
        <w:tc>
          <w:tcPr>
            <w:tcW w:w="5045" w:type="dxa"/>
            <w:vAlign w:val="center"/>
          </w:tcPr>
          <w:p w14:paraId="0CFA9144" w14:textId="77777777" w:rsidR="00C841FF" w:rsidRPr="0096532B" w:rsidRDefault="00000000">
            <w:pPr>
              <w:rPr>
                <w:sz w:val="32"/>
                <w:szCs w:val="32"/>
              </w:rPr>
            </w:pPr>
            <w:r w:rsidRPr="0096532B">
              <w:rPr>
                <w:sz w:val="32"/>
                <w:szCs w:val="32"/>
              </w:rPr>
              <w:t>Glucose Category</w:t>
            </w:r>
          </w:p>
        </w:tc>
        <w:tc>
          <w:tcPr>
            <w:tcW w:w="5045" w:type="dxa"/>
            <w:vAlign w:val="center"/>
          </w:tcPr>
          <w:p w14:paraId="03A3A257" w14:textId="77777777" w:rsidR="00C841FF" w:rsidRPr="0096532B" w:rsidRDefault="00000000">
            <w:pPr>
              <w:rPr>
                <w:sz w:val="32"/>
                <w:szCs w:val="32"/>
              </w:rPr>
            </w:pPr>
            <w:r w:rsidRPr="0096532B">
              <w:rPr>
                <w:sz w:val="32"/>
                <w:szCs w:val="32"/>
              </w:rPr>
              <w:t>Compare glucose ranges</w:t>
            </w:r>
          </w:p>
        </w:tc>
      </w:tr>
      <w:tr w:rsidR="00C841FF" w:rsidRPr="0096532B" w14:paraId="62E7FEC0" w14:textId="77777777" w:rsidTr="0096532B">
        <w:trPr>
          <w:trHeight w:val="972"/>
          <w:jc w:val="center"/>
        </w:trPr>
        <w:tc>
          <w:tcPr>
            <w:tcW w:w="5045" w:type="dxa"/>
            <w:vAlign w:val="center"/>
          </w:tcPr>
          <w:p w14:paraId="4FBF38F4" w14:textId="77777777" w:rsidR="00C841FF" w:rsidRPr="0096532B" w:rsidRDefault="00000000">
            <w:pPr>
              <w:rPr>
                <w:sz w:val="32"/>
                <w:szCs w:val="32"/>
              </w:rPr>
            </w:pPr>
            <w:r w:rsidRPr="0096532B">
              <w:rPr>
                <w:sz w:val="32"/>
                <w:szCs w:val="32"/>
              </w:rPr>
              <w:t>Health Score</w:t>
            </w:r>
          </w:p>
        </w:tc>
        <w:tc>
          <w:tcPr>
            <w:tcW w:w="5045" w:type="dxa"/>
            <w:vAlign w:val="center"/>
          </w:tcPr>
          <w:p w14:paraId="75F8BFEE" w14:textId="77777777" w:rsidR="00C841FF" w:rsidRPr="0096532B" w:rsidRDefault="00000000">
            <w:pPr>
              <w:rPr>
                <w:sz w:val="32"/>
                <w:szCs w:val="32"/>
              </w:rPr>
            </w:pPr>
            <w:r w:rsidRPr="0096532B">
              <w:rPr>
                <w:sz w:val="32"/>
                <w:szCs w:val="32"/>
              </w:rPr>
              <w:t>Compact health-condition summary</w:t>
            </w:r>
          </w:p>
        </w:tc>
      </w:tr>
    </w:tbl>
    <w:p w14:paraId="3A2DF7B8" w14:textId="77777777" w:rsidR="00C841FF" w:rsidRPr="0096532B" w:rsidRDefault="00000000">
      <w:pPr>
        <w:pStyle w:val="Heading1"/>
        <w:rPr>
          <w:sz w:val="40"/>
          <w:szCs w:val="40"/>
        </w:rPr>
      </w:pPr>
      <w:r w:rsidRPr="0096532B">
        <w:rPr>
          <w:sz w:val="40"/>
          <w:szCs w:val="40"/>
        </w:rPr>
        <w:lastRenderedPageBreak/>
        <w:t>9. Feature Evaluation &amp; Observations</w:t>
      </w:r>
    </w:p>
    <w:p w14:paraId="108531CD" w14:textId="77777777" w:rsidR="00C841FF" w:rsidRPr="0096532B" w:rsidRDefault="00000000">
      <w:pPr>
        <w:rPr>
          <w:sz w:val="32"/>
          <w:szCs w:val="32"/>
        </w:rPr>
      </w:pPr>
      <w:r w:rsidRPr="0096532B">
        <w:rPr>
          <w:sz w:val="32"/>
          <w:szCs w:val="32"/>
        </w:rPr>
        <w:t>The engineered features are evaluated using group-level stroke rates. Age Group shows a clear increase: Young 0.23%, Adult 0.46%, Middle_Age 3.84% and Senior 13.15%. This makes the age pattern easier to communicate than a continuous age value alone.</w:t>
      </w:r>
    </w:p>
    <w:p w14:paraId="60D444C9" w14:textId="77777777" w:rsidR="00C841FF" w:rsidRPr="0096532B" w:rsidRDefault="00000000">
      <w:pPr>
        <w:rPr>
          <w:sz w:val="32"/>
          <w:szCs w:val="32"/>
        </w:rPr>
      </w:pPr>
      <w:r w:rsidRPr="0096532B">
        <w:rPr>
          <w:sz w:val="32"/>
          <w:szCs w:val="32"/>
        </w:rPr>
        <w:t>Disease Status shows an even stronger combined pattern: No Disease has an observed stroke rate of about 3.39%, One Condition about 13.47%, and Both Conditions about 20.31%. Glucose Category also shows a higher rate in the Very_High group at about 10.19%.</w:t>
      </w:r>
    </w:p>
    <w:p w14:paraId="4A5FBF84" w14:textId="77777777" w:rsidR="00C841FF" w:rsidRPr="0096532B" w:rsidRDefault="00000000">
      <w:pPr>
        <w:rPr>
          <w:sz w:val="32"/>
          <w:szCs w:val="32"/>
        </w:rPr>
      </w:pPr>
      <w:r w:rsidRPr="0096532B">
        <w:rPr>
          <w:sz w:val="32"/>
          <w:szCs w:val="32"/>
        </w:rPr>
        <w:t>BMI Category provides a more mixed pattern: Underweight about 0.29%, Normal 2.94%, Overweight 7.14% and Obese 5.07%. This demonstrates why engineered features should be evaluated rather than assumed to be useful simply because they are intuitive.</w:t>
      </w:r>
    </w:p>
    <w:tbl>
      <w:tblPr>
        <w:tblStyle w:val="TableGrid"/>
        <w:tblW w:w="0" w:type="auto"/>
        <w:jc w:val="center"/>
        <w:tblLook w:val="04A0" w:firstRow="1" w:lastRow="0" w:firstColumn="1" w:lastColumn="0" w:noHBand="0" w:noVBand="1"/>
      </w:tblPr>
      <w:tblGrid>
        <w:gridCol w:w="3363"/>
        <w:gridCol w:w="3363"/>
        <w:gridCol w:w="3363"/>
      </w:tblGrid>
      <w:tr w:rsidR="00C841FF" w:rsidRPr="0096532B" w14:paraId="72EE6D2F" w14:textId="77777777" w:rsidTr="0096532B">
        <w:trPr>
          <w:trHeight w:val="1134"/>
          <w:jc w:val="center"/>
        </w:trPr>
        <w:tc>
          <w:tcPr>
            <w:tcW w:w="3363" w:type="dxa"/>
            <w:shd w:val="clear" w:color="auto" w:fill="D9EAF7"/>
            <w:vAlign w:val="center"/>
          </w:tcPr>
          <w:p w14:paraId="56430564" w14:textId="77777777" w:rsidR="00C841FF" w:rsidRPr="0096532B" w:rsidRDefault="00000000">
            <w:pPr>
              <w:rPr>
                <w:sz w:val="32"/>
                <w:szCs w:val="32"/>
              </w:rPr>
            </w:pPr>
            <w:r w:rsidRPr="0096532B">
              <w:rPr>
                <w:b/>
                <w:sz w:val="32"/>
                <w:szCs w:val="32"/>
              </w:rPr>
              <w:t>Feature</w:t>
            </w:r>
          </w:p>
        </w:tc>
        <w:tc>
          <w:tcPr>
            <w:tcW w:w="3363" w:type="dxa"/>
            <w:shd w:val="clear" w:color="auto" w:fill="D9EAF7"/>
            <w:vAlign w:val="center"/>
          </w:tcPr>
          <w:p w14:paraId="6432B062" w14:textId="77777777" w:rsidR="00C841FF" w:rsidRPr="0096532B" w:rsidRDefault="00000000">
            <w:pPr>
              <w:rPr>
                <w:sz w:val="32"/>
                <w:szCs w:val="32"/>
              </w:rPr>
            </w:pPr>
            <w:r w:rsidRPr="0096532B">
              <w:rPr>
                <w:b/>
                <w:sz w:val="32"/>
                <w:szCs w:val="32"/>
              </w:rPr>
              <w:t>Group</w:t>
            </w:r>
          </w:p>
        </w:tc>
        <w:tc>
          <w:tcPr>
            <w:tcW w:w="3363" w:type="dxa"/>
            <w:shd w:val="clear" w:color="auto" w:fill="D9EAF7"/>
            <w:vAlign w:val="center"/>
          </w:tcPr>
          <w:p w14:paraId="07A57E64" w14:textId="77777777" w:rsidR="00C841FF" w:rsidRPr="0096532B" w:rsidRDefault="00000000">
            <w:pPr>
              <w:rPr>
                <w:sz w:val="32"/>
                <w:szCs w:val="32"/>
              </w:rPr>
            </w:pPr>
            <w:r w:rsidRPr="0096532B">
              <w:rPr>
                <w:b/>
                <w:sz w:val="32"/>
                <w:szCs w:val="32"/>
              </w:rPr>
              <w:t>Stroke rate</w:t>
            </w:r>
          </w:p>
        </w:tc>
      </w:tr>
      <w:tr w:rsidR="00C841FF" w:rsidRPr="0096532B" w14:paraId="4B2E0856" w14:textId="77777777" w:rsidTr="0096532B">
        <w:trPr>
          <w:trHeight w:val="1169"/>
          <w:jc w:val="center"/>
        </w:trPr>
        <w:tc>
          <w:tcPr>
            <w:tcW w:w="3363" w:type="dxa"/>
            <w:vAlign w:val="center"/>
          </w:tcPr>
          <w:p w14:paraId="3FDFA061" w14:textId="77777777" w:rsidR="00C841FF" w:rsidRPr="0096532B" w:rsidRDefault="00000000">
            <w:pPr>
              <w:rPr>
                <w:sz w:val="32"/>
                <w:szCs w:val="32"/>
              </w:rPr>
            </w:pPr>
            <w:r w:rsidRPr="0096532B">
              <w:rPr>
                <w:sz w:val="32"/>
                <w:szCs w:val="32"/>
              </w:rPr>
              <w:t>Age Group</w:t>
            </w:r>
          </w:p>
        </w:tc>
        <w:tc>
          <w:tcPr>
            <w:tcW w:w="3363" w:type="dxa"/>
            <w:vAlign w:val="center"/>
          </w:tcPr>
          <w:p w14:paraId="01189045" w14:textId="77777777" w:rsidR="00C841FF" w:rsidRPr="0096532B" w:rsidRDefault="00000000">
            <w:pPr>
              <w:rPr>
                <w:sz w:val="32"/>
                <w:szCs w:val="32"/>
              </w:rPr>
            </w:pPr>
            <w:r w:rsidRPr="0096532B">
              <w:rPr>
                <w:sz w:val="32"/>
                <w:szCs w:val="32"/>
              </w:rPr>
              <w:t>Senior</w:t>
            </w:r>
          </w:p>
        </w:tc>
        <w:tc>
          <w:tcPr>
            <w:tcW w:w="3363" w:type="dxa"/>
            <w:vAlign w:val="center"/>
          </w:tcPr>
          <w:p w14:paraId="2663512E" w14:textId="77777777" w:rsidR="00C841FF" w:rsidRPr="0096532B" w:rsidRDefault="00000000">
            <w:pPr>
              <w:rPr>
                <w:sz w:val="32"/>
                <w:szCs w:val="32"/>
              </w:rPr>
            </w:pPr>
            <w:r w:rsidRPr="0096532B">
              <w:rPr>
                <w:sz w:val="32"/>
                <w:szCs w:val="32"/>
              </w:rPr>
              <w:t>13.15%</w:t>
            </w:r>
          </w:p>
        </w:tc>
      </w:tr>
      <w:tr w:rsidR="00C841FF" w:rsidRPr="0096532B" w14:paraId="5C7F1290" w14:textId="77777777" w:rsidTr="0096532B">
        <w:trPr>
          <w:trHeight w:val="1134"/>
          <w:jc w:val="center"/>
        </w:trPr>
        <w:tc>
          <w:tcPr>
            <w:tcW w:w="3363" w:type="dxa"/>
            <w:vAlign w:val="center"/>
          </w:tcPr>
          <w:p w14:paraId="40029A2E" w14:textId="77777777" w:rsidR="00C841FF" w:rsidRPr="0096532B" w:rsidRDefault="00000000">
            <w:pPr>
              <w:rPr>
                <w:sz w:val="32"/>
                <w:szCs w:val="32"/>
              </w:rPr>
            </w:pPr>
            <w:r w:rsidRPr="0096532B">
              <w:rPr>
                <w:sz w:val="32"/>
                <w:szCs w:val="32"/>
              </w:rPr>
              <w:t>Disease Status</w:t>
            </w:r>
          </w:p>
        </w:tc>
        <w:tc>
          <w:tcPr>
            <w:tcW w:w="3363" w:type="dxa"/>
            <w:vAlign w:val="center"/>
          </w:tcPr>
          <w:p w14:paraId="3EE1AB15" w14:textId="77777777" w:rsidR="00C841FF" w:rsidRPr="0096532B" w:rsidRDefault="00000000">
            <w:pPr>
              <w:rPr>
                <w:sz w:val="32"/>
                <w:szCs w:val="32"/>
              </w:rPr>
            </w:pPr>
            <w:r w:rsidRPr="0096532B">
              <w:rPr>
                <w:sz w:val="32"/>
                <w:szCs w:val="32"/>
              </w:rPr>
              <w:t>Both Conditions</w:t>
            </w:r>
          </w:p>
        </w:tc>
        <w:tc>
          <w:tcPr>
            <w:tcW w:w="3363" w:type="dxa"/>
            <w:vAlign w:val="center"/>
          </w:tcPr>
          <w:p w14:paraId="726D0C55" w14:textId="77777777" w:rsidR="00C841FF" w:rsidRPr="0096532B" w:rsidRDefault="00000000">
            <w:pPr>
              <w:rPr>
                <w:sz w:val="32"/>
                <w:szCs w:val="32"/>
              </w:rPr>
            </w:pPr>
            <w:r w:rsidRPr="0096532B">
              <w:rPr>
                <w:sz w:val="32"/>
                <w:szCs w:val="32"/>
              </w:rPr>
              <w:t>20.31%</w:t>
            </w:r>
          </w:p>
        </w:tc>
      </w:tr>
      <w:tr w:rsidR="00C841FF" w:rsidRPr="0096532B" w14:paraId="2BA60AD1" w14:textId="77777777" w:rsidTr="0096532B">
        <w:trPr>
          <w:trHeight w:val="1169"/>
          <w:jc w:val="center"/>
        </w:trPr>
        <w:tc>
          <w:tcPr>
            <w:tcW w:w="3363" w:type="dxa"/>
            <w:vAlign w:val="center"/>
          </w:tcPr>
          <w:p w14:paraId="11F7F78E" w14:textId="77777777" w:rsidR="00C841FF" w:rsidRPr="0096532B" w:rsidRDefault="00000000">
            <w:pPr>
              <w:rPr>
                <w:sz w:val="32"/>
                <w:szCs w:val="32"/>
              </w:rPr>
            </w:pPr>
            <w:r w:rsidRPr="0096532B">
              <w:rPr>
                <w:sz w:val="32"/>
                <w:szCs w:val="32"/>
              </w:rPr>
              <w:t>Disease Status</w:t>
            </w:r>
          </w:p>
        </w:tc>
        <w:tc>
          <w:tcPr>
            <w:tcW w:w="3363" w:type="dxa"/>
            <w:vAlign w:val="center"/>
          </w:tcPr>
          <w:p w14:paraId="70E0C2DF" w14:textId="77777777" w:rsidR="00C841FF" w:rsidRPr="0096532B" w:rsidRDefault="00000000">
            <w:pPr>
              <w:rPr>
                <w:sz w:val="32"/>
                <w:szCs w:val="32"/>
              </w:rPr>
            </w:pPr>
            <w:r w:rsidRPr="0096532B">
              <w:rPr>
                <w:sz w:val="32"/>
                <w:szCs w:val="32"/>
              </w:rPr>
              <w:t>One Condition</w:t>
            </w:r>
          </w:p>
        </w:tc>
        <w:tc>
          <w:tcPr>
            <w:tcW w:w="3363" w:type="dxa"/>
            <w:vAlign w:val="center"/>
          </w:tcPr>
          <w:p w14:paraId="79A0DF5E" w14:textId="77777777" w:rsidR="00C841FF" w:rsidRPr="0096532B" w:rsidRDefault="00000000">
            <w:pPr>
              <w:rPr>
                <w:sz w:val="32"/>
                <w:szCs w:val="32"/>
              </w:rPr>
            </w:pPr>
            <w:r w:rsidRPr="0096532B">
              <w:rPr>
                <w:sz w:val="32"/>
                <w:szCs w:val="32"/>
              </w:rPr>
              <w:t>13.47%</w:t>
            </w:r>
          </w:p>
        </w:tc>
      </w:tr>
      <w:tr w:rsidR="00C841FF" w:rsidRPr="0096532B" w14:paraId="5CCB51CA" w14:textId="77777777" w:rsidTr="0096532B">
        <w:trPr>
          <w:trHeight w:val="1134"/>
          <w:jc w:val="center"/>
        </w:trPr>
        <w:tc>
          <w:tcPr>
            <w:tcW w:w="3363" w:type="dxa"/>
            <w:vAlign w:val="center"/>
          </w:tcPr>
          <w:p w14:paraId="1BF9BC89" w14:textId="77777777" w:rsidR="00C841FF" w:rsidRPr="0096532B" w:rsidRDefault="00000000">
            <w:pPr>
              <w:rPr>
                <w:sz w:val="32"/>
                <w:szCs w:val="32"/>
              </w:rPr>
            </w:pPr>
            <w:r w:rsidRPr="0096532B">
              <w:rPr>
                <w:sz w:val="32"/>
                <w:szCs w:val="32"/>
              </w:rPr>
              <w:t>Glucose Category</w:t>
            </w:r>
          </w:p>
        </w:tc>
        <w:tc>
          <w:tcPr>
            <w:tcW w:w="3363" w:type="dxa"/>
            <w:vAlign w:val="center"/>
          </w:tcPr>
          <w:p w14:paraId="56C2879E" w14:textId="77777777" w:rsidR="00C841FF" w:rsidRPr="0096532B" w:rsidRDefault="00000000">
            <w:pPr>
              <w:rPr>
                <w:sz w:val="32"/>
                <w:szCs w:val="32"/>
              </w:rPr>
            </w:pPr>
            <w:r w:rsidRPr="0096532B">
              <w:rPr>
                <w:sz w:val="32"/>
                <w:szCs w:val="32"/>
              </w:rPr>
              <w:t>Very_High</w:t>
            </w:r>
          </w:p>
        </w:tc>
        <w:tc>
          <w:tcPr>
            <w:tcW w:w="3363" w:type="dxa"/>
            <w:vAlign w:val="center"/>
          </w:tcPr>
          <w:p w14:paraId="7FD9ACE9" w14:textId="77777777" w:rsidR="00C841FF" w:rsidRPr="0096532B" w:rsidRDefault="00000000">
            <w:pPr>
              <w:rPr>
                <w:sz w:val="32"/>
                <w:szCs w:val="32"/>
              </w:rPr>
            </w:pPr>
            <w:r w:rsidRPr="0096532B">
              <w:rPr>
                <w:sz w:val="32"/>
                <w:szCs w:val="32"/>
              </w:rPr>
              <w:t>10.19%</w:t>
            </w:r>
          </w:p>
        </w:tc>
      </w:tr>
      <w:tr w:rsidR="00C841FF" w:rsidRPr="0096532B" w14:paraId="18768E52" w14:textId="77777777" w:rsidTr="0096532B">
        <w:trPr>
          <w:trHeight w:val="1134"/>
          <w:jc w:val="center"/>
        </w:trPr>
        <w:tc>
          <w:tcPr>
            <w:tcW w:w="3363" w:type="dxa"/>
            <w:vAlign w:val="center"/>
          </w:tcPr>
          <w:p w14:paraId="7F0DA8FE" w14:textId="77777777" w:rsidR="00C841FF" w:rsidRPr="0096532B" w:rsidRDefault="00000000">
            <w:pPr>
              <w:rPr>
                <w:sz w:val="32"/>
                <w:szCs w:val="32"/>
              </w:rPr>
            </w:pPr>
            <w:r w:rsidRPr="0096532B">
              <w:rPr>
                <w:sz w:val="32"/>
                <w:szCs w:val="32"/>
              </w:rPr>
              <w:t>BMI Category</w:t>
            </w:r>
          </w:p>
        </w:tc>
        <w:tc>
          <w:tcPr>
            <w:tcW w:w="3363" w:type="dxa"/>
            <w:vAlign w:val="center"/>
          </w:tcPr>
          <w:p w14:paraId="4A1906B8" w14:textId="77777777" w:rsidR="00C841FF" w:rsidRPr="0096532B" w:rsidRDefault="00000000">
            <w:pPr>
              <w:rPr>
                <w:sz w:val="32"/>
                <w:szCs w:val="32"/>
              </w:rPr>
            </w:pPr>
            <w:r w:rsidRPr="0096532B">
              <w:rPr>
                <w:sz w:val="32"/>
                <w:szCs w:val="32"/>
              </w:rPr>
              <w:t>Overweight</w:t>
            </w:r>
          </w:p>
        </w:tc>
        <w:tc>
          <w:tcPr>
            <w:tcW w:w="3363" w:type="dxa"/>
            <w:vAlign w:val="center"/>
          </w:tcPr>
          <w:p w14:paraId="3D2390CB" w14:textId="77777777" w:rsidR="00C841FF" w:rsidRPr="0096532B" w:rsidRDefault="00000000">
            <w:pPr>
              <w:rPr>
                <w:sz w:val="32"/>
                <w:szCs w:val="32"/>
              </w:rPr>
            </w:pPr>
            <w:r w:rsidRPr="0096532B">
              <w:rPr>
                <w:sz w:val="32"/>
                <w:szCs w:val="32"/>
              </w:rPr>
              <w:t>7.14%</w:t>
            </w:r>
          </w:p>
        </w:tc>
      </w:tr>
    </w:tbl>
    <w:p w14:paraId="579B9E40" w14:textId="21D84780" w:rsidR="00C841FF" w:rsidRDefault="00C841FF"/>
    <w:p w14:paraId="0812F3DD" w14:textId="77777777" w:rsidR="00C841FF" w:rsidRPr="0096532B" w:rsidRDefault="00000000">
      <w:pPr>
        <w:pStyle w:val="Heading1"/>
        <w:rPr>
          <w:sz w:val="40"/>
          <w:szCs w:val="40"/>
        </w:rPr>
      </w:pPr>
      <w:r w:rsidRPr="0096532B">
        <w:rPr>
          <w:sz w:val="40"/>
          <w:szCs w:val="40"/>
        </w:rPr>
        <w:lastRenderedPageBreak/>
        <w:t>10. Final Dataset &amp; Business Recommendations</w:t>
      </w:r>
    </w:p>
    <w:p w14:paraId="5A222D5D" w14:textId="77777777" w:rsidR="00C841FF" w:rsidRPr="0096532B" w:rsidRDefault="00000000">
      <w:pPr>
        <w:rPr>
          <w:sz w:val="32"/>
          <w:szCs w:val="32"/>
        </w:rPr>
      </w:pPr>
      <w:r w:rsidRPr="0096532B">
        <w:rPr>
          <w:sz w:val="32"/>
          <w:szCs w:val="32"/>
        </w:rPr>
        <w:t>After feature engineering, the dataset contains 5,110 rows and 18 columns. The original 12 variables are preserved and six additional fields are added for interpretation. This makes the final dataset useful for future dashboards, statistical analysis or machine-learning experiments.</w:t>
      </w:r>
    </w:p>
    <w:p w14:paraId="6C333EF2" w14:textId="77777777" w:rsidR="00C841FF" w:rsidRPr="0096532B" w:rsidRDefault="00000000">
      <w:pPr>
        <w:rPr>
          <w:sz w:val="32"/>
          <w:szCs w:val="32"/>
        </w:rPr>
      </w:pPr>
      <w:r w:rsidRPr="0096532B">
        <w:rPr>
          <w:sz w:val="32"/>
          <w:szCs w:val="32"/>
        </w:rPr>
        <w:t>The business recommendations are evidence-based rather than diagnostic. Older patient groups deserve attention because stroke cases are more common among them. Hypertension and heart disease should be considered important monitoring factors because their combined presence is associated with higher observed stroke rates. Glucose levels can also be used as a screening-oriented analytical indicator.</w:t>
      </w:r>
    </w:p>
    <w:p w14:paraId="0502B4EA" w14:textId="77777777" w:rsidR="00C841FF" w:rsidRPr="0096532B" w:rsidRDefault="00000000">
      <w:pPr>
        <w:rPr>
          <w:sz w:val="32"/>
          <w:szCs w:val="32"/>
        </w:rPr>
      </w:pPr>
      <w:r w:rsidRPr="0096532B">
        <w:rPr>
          <w:sz w:val="32"/>
          <w:szCs w:val="32"/>
        </w:rPr>
        <w:t>The project also demonstrates that feature engineering can make results easier for non-technical stakeholders to understand. A health score or age group can be communicated more easily in a report than a long list of raw numeric values, while the original measurements remain available for detailed analysis.</w:t>
      </w:r>
    </w:p>
    <w:tbl>
      <w:tblPr>
        <w:tblStyle w:val="TableGrid"/>
        <w:tblW w:w="0" w:type="auto"/>
        <w:jc w:val="center"/>
        <w:tblLook w:val="04A0" w:firstRow="1" w:lastRow="0" w:firstColumn="1" w:lastColumn="0" w:noHBand="0" w:noVBand="1"/>
      </w:tblPr>
      <w:tblGrid>
        <w:gridCol w:w="5040"/>
        <w:gridCol w:w="5040"/>
      </w:tblGrid>
      <w:tr w:rsidR="00C841FF" w:rsidRPr="0096532B" w14:paraId="767FF4CD" w14:textId="77777777" w:rsidTr="0096532B">
        <w:trPr>
          <w:trHeight w:val="894"/>
          <w:jc w:val="center"/>
        </w:trPr>
        <w:tc>
          <w:tcPr>
            <w:tcW w:w="5040" w:type="dxa"/>
            <w:shd w:val="clear" w:color="auto" w:fill="D9EAF7"/>
            <w:vAlign w:val="center"/>
          </w:tcPr>
          <w:p w14:paraId="53E3372B" w14:textId="77777777" w:rsidR="00C841FF" w:rsidRPr="0096532B" w:rsidRDefault="00000000">
            <w:pPr>
              <w:rPr>
                <w:sz w:val="32"/>
                <w:szCs w:val="32"/>
              </w:rPr>
            </w:pPr>
            <w:r w:rsidRPr="0096532B">
              <w:rPr>
                <w:b/>
                <w:sz w:val="32"/>
                <w:szCs w:val="32"/>
              </w:rPr>
              <w:t>Final dataset</w:t>
            </w:r>
          </w:p>
        </w:tc>
        <w:tc>
          <w:tcPr>
            <w:tcW w:w="5040" w:type="dxa"/>
            <w:shd w:val="clear" w:color="auto" w:fill="D9EAF7"/>
            <w:vAlign w:val="center"/>
          </w:tcPr>
          <w:p w14:paraId="4EC8555F" w14:textId="77777777" w:rsidR="00C841FF" w:rsidRPr="0096532B" w:rsidRDefault="00000000">
            <w:pPr>
              <w:rPr>
                <w:sz w:val="32"/>
                <w:szCs w:val="32"/>
              </w:rPr>
            </w:pPr>
            <w:r w:rsidRPr="0096532B">
              <w:rPr>
                <w:b/>
                <w:sz w:val="32"/>
                <w:szCs w:val="32"/>
              </w:rPr>
              <w:t>Details</w:t>
            </w:r>
          </w:p>
        </w:tc>
      </w:tr>
      <w:tr w:rsidR="00C841FF" w:rsidRPr="0096532B" w14:paraId="46F6B977" w14:textId="77777777" w:rsidTr="0096532B">
        <w:trPr>
          <w:trHeight w:val="922"/>
          <w:jc w:val="center"/>
        </w:trPr>
        <w:tc>
          <w:tcPr>
            <w:tcW w:w="5040" w:type="dxa"/>
            <w:vAlign w:val="center"/>
          </w:tcPr>
          <w:p w14:paraId="25DF4DC4" w14:textId="77777777" w:rsidR="00C841FF" w:rsidRPr="0096532B" w:rsidRDefault="00000000">
            <w:pPr>
              <w:rPr>
                <w:sz w:val="32"/>
                <w:szCs w:val="32"/>
              </w:rPr>
            </w:pPr>
            <w:r w:rsidRPr="0096532B">
              <w:rPr>
                <w:sz w:val="32"/>
                <w:szCs w:val="32"/>
              </w:rPr>
              <w:t>Rows</w:t>
            </w:r>
          </w:p>
        </w:tc>
        <w:tc>
          <w:tcPr>
            <w:tcW w:w="5040" w:type="dxa"/>
            <w:vAlign w:val="center"/>
          </w:tcPr>
          <w:p w14:paraId="02B72442" w14:textId="77777777" w:rsidR="00C841FF" w:rsidRPr="0096532B" w:rsidRDefault="00000000">
            <w:pPr>
              <w:rPr>
                <w:sz w:val="32"/>
                <w:szCs w:val="32"/>
              </w:rPr>
            </w:pPr>
            <w:r w:rsidRPr="0096532B">
              <w:rPr>
                <w:sz w:val="32"/>
                <w:szCs w:val="32"/>
              </w:rPr>
              <w:t>5,110</w:t>
            </w:r>
          </w:p>
        </w:tc>
      </w:tr>
      <w:tr w:rsidR="00C841FF" w:rsidRPr="0096532B" w14:paraId="1BBE4316" w14:textId="77777777" w:rsidTr="0096532B">
        <w:trPr>
          <w:trHeight w:val="894"/>
          <w:jc w:val="center"/>
        </w:trPr>
        <w:tc>
          <w:tcPr>
            <w:tcW w:w="5040" w:type="dxa"/>
            <w:vAlign w:val="center"/>
          </w:tcPr>
          <w:p w14:paraId="0235DAA3" w14:textId="77777777" w:rsidR="00C841FF" w:rsidRPr="0096532B" w:rsidRDefault="00000000">
            <w:pPr>
              <w:rPr>
                <w:sz w:val="32"/>
                <w:szCs w:val="32"/>
              </w:rPr>
            </w:pPr>
            <w:r w:rsidRPr="0096532B">
              <w:rPr>
                <w:sz w:val="32"/>
                <w:szCs w:val="32"/>
              </w:rPr>
              <w:t>Columns</w:t>
            </w:r>
          </w:p>
        </w:tc>
        <w:tc>
          <w:tcPr>
            <w:tcW w:w="5040" w:type="dxa"/>
            <w:vAlign w:val="center"/>
          </w:tcPr>
          <w:p w14:paraId="67113F82" w14:textId="77777777" w:rsidR="00C841FF" w:rsidRPr="0096532B" w:rsidRDefault="00000000">
            <w:pPr>
              <w:rPr>
                <w:sz w:val="32"/>
                <w:szCs w:val="32"/>
              </w:rPr>
            </w:pPr>
            <w:r w:rsidRPr="0096532B">
              <w:rPr>
                <w:sz w:val="32"/>
                <w:szCs w:val="32"/>
              </w:rPr>
              <w:t>18</w:t>
            </w:r>
          </w:p>
        </w:tc>
      </w:tr>
      <w:tr w:rsidR="00C841FF" w:rsidRPr="0096532B" w14:paraId="21F7A640" w14:textId="77777777" w:rsidTr="0096532B">
        <w:trPr>
          <w:trHeight w:val="922"/>
          <w:jc w:val="center"/>
        </w:trPr>
        <w:tc>
          <w:tcPr>
            <w:tcW w:w="5040" w:type="dxa"/>
            <w:vAlign w:val="center"/>
          </w:tcPr>
          <w:p w14:paraId="6D2059D6" w14:textId="77777777" w:rsidR="00C841FF" w:rsidRPr="0096532B" w:rsidRDefault="00000000">
            <w:pPr>
              <w:rPr>
                <w:sz w:val="32"/>
                <w:szCs w:val="32"/>
              </w:rPr>
            </w:pPr>
            <w:r w:rsidRPr="0096532B">
              <w:rPr>
                <w:sz w:val="32"/>
                <w:szCs w:val="32"/>
              </w:rPr>
              <w:t>Original features</w:t>
            </w:r>
          </w:p>
        </w:tc>
        <w:tc>
          <w:tcPr>
            <w:tcW w:w="5040" w:type="dxa"/>
            <w:vAlign w:val="center"/>
          </w:tcPr>
          <w:p w14:paraId="0D236573" w14:textId="77777777" w:rsidR="00C841FF" w:rsidRPr="0096532B" w:rsidRDefault="00000000">
            <w:pPr>
              <w:rPr>
                <w:sz w:val="32"/>
                <w:szCs w:val="32"/>
              </w:rPr>
            </w:pPr>
            <w:r w:rsidRPr="0096532B">
              <w:rPr>
                <w:sz w:val="32"/>
                <w:szCs w:val="32"/>
              </w:rPr>
              <w:t>12</w:t>
            </w:r>
          </w:p>
        </w:tc>
      </w:tr>
      <w:tr w:rsidR="00C841FF" w:rsidRPr="0096532B" w14:paraId="1EA23518" w14:textId="77777777" w:rsidTr="0096532B">
        <w:trPr>
          <w:trHeight w:val="894"/>
          <w:jc w:val="center"/>
        </w:trPr>
        <w:tc>
          <w:tcPr>
            <w:tcW w:w="5040" w:type="dxa"/>
            <w:vAlign w:val="center"/>
          </w:tcPr>
          <w:p w14:paraId="34B1A4F1" w14:textId="77777777" w:rsidR="00C841FF" w:rsidRPr="0096532B" w:rsidRDefault="00000000">
            <w:pPr>
              <w:rPr>
                <w:sz w:val="32"/>
                <w:szCs w:val="32"/>
              </w:rPr>
            </w:pPr>
            <w:r w:rsidRPr="0096532B">
              <w:rPr>
                <w:sz w:val="32"/>
                <w:szCs w:val="32"/>
              </w:rPr>
              <w:t>Engineered features</w:t>
            </w:r>
          </w:p>
        </w:tc>
        <w:tc>
          <w:tcPr>
            <w:tcW w:w="5040" w:type="dxa"/>
            <w:vAlign w:val="center"/>
          </w:tcPr>
          <w:p w14:paraId="1E11742A" w14:textId="77777777" w:rsidR="00C841FF" w:rsidRPr="0096532B" w:rsidRDefault="00000000">
            <w:pPr>
              <w:rPr>
                <w:sz w:val="32"/>
                <w:szCs w:val="32"/>
              </w:rPr>
            </w:pPr>
            <w:r w:rsidRPr="0096532B">
              <w:rPr>
                <w:sz w:val="32"/>
                <w:szCs w:val="32"/>
              </w:rPr>
              <w:t>6</w:t>
            </w:r>
          </w:p>
        </w:tc>
      </w:tr>
      <w:tr w:rsidR="00C841FF" w:rsidRPr="0096532B" w14:paraId="33778AF3" w14:textId="77777777" w:rsidTr="0096532B">
        <w:trPr>
          <w:trHeight w:val="894"/>
          <w:jc w:val="center"/>
        </w:trPr>
        <w:tc>
          <w:tcPr>
            <w:tcW w:w="5040" w:type="dxa"/>
            <w:vAlign w:val="center"/>
          </w:tcPr>
          <w:p w14:paraId="4FDB9849" w14:textId="77777777" w:rsidR="00C841FF" w:rsidRPr="0096532B" w:rsidRDefault="00000000">
            <w:pPr>
              <w:rPr>
                <w:sz w:val="32"/>
                <w:szCs w:val="32"/>
              </w:rPr>
            </w:pPr>
            <w:r w:rsidRPr="0096532B">
              <w:rPr>
                <w:sz w:val="32"/>
                <w:szCs w:val="32"/>
              </w:rPr>
              <w:t>Final file</w:t>
            </w:r>
          </w:p>
        </w:tc>
        <w:tc>
          <w:tcPr>
            <w:tcW w:w="5040" w:type="dxa"/>
            <w:vAlign w:val="center"/>
          </w:tcPr>
          <w:p w14:paraId="366DF5B2" w14:textId="77777777" w:rsidR="00C841FF" w:rsidRPr="0096532B" w:rsidRDefault="00000000">
            <w:pPr>
              <w:rPr>
                <w:sz w:val="32"/>
                <w:szCs w:val="32"/>
              </w:rPr>
            </w:pPr>
            <w:r w:rsidRPr="0096532B">
              <w:rPr>
                <w:sz w:val="32"/>
                <w:szCs w:val="32"/>
              </w:rPr>
              <w:t>stroke_data_sprint3_final.csv</w:t>
            </w:r>
          </w:p>
        </w:tc>
      </w:tr>
    </w:tbl>
    <w:p w14:paraId="0C691273" w14:textId="77777777" w:rsidR="00C841FF" w:rsidRPr="0096532B" w:rsidRDefault="00000000">
      <w:pPr>
        <w:pStyle w:val="Heading1"/>
        <w:rPr>
          <w:sz w:val="40"/>
          <w:szCs w:val="40"/>
        </w:rPr>
      </w:pPr>
      <w:r w:rsidRPr="0096532B">
        <w:rPr>
          <w:sz w:val="40"/>
          <w:szCs w:val="40"/>
        </w:rPr>
        <w:lastRenderedPageBreak/>
        <w:t>11. Conclusion &amp; Overall Project Outcome</w:t>
      </w:r>
    </w:p>
    <w:p w14:paraId="35F58924" w14:textId="77777777" w:rsidR="00C841FF" w:rsidRPr="0096532B" w:rsidRDefault="00000000">
      <w:pPr>
        <w:rPr>
          <w:sz w:val="32"/>
          <w:szCs w:val="32"/>
        </w:rPr>
      </w:pPr>
      <w:r w:rsidRPr="0096532B">
        <w:rPr>
          <w:sz w:val="32"/>
          <w:szCs w:val="32"/>
        </w:rPr>
        <w:t>Sprint 3 completes the analytical progression from cleaned data to evidence-supported insights and interpretable engineered features. The hypothesis tests confirm statistically significant differences or associations for age versus stroke, hypertension versus stroke and age across work types in the available data.</w:t>
      </w:r>
    </w:p>
    <w:p w14:paraId="279AE8DF" w14:textId="77777777" w:rsidR="00C841FF" w:rsidRPr="0096532B" w:rsidRDefault="00000000">
      <w:pPr>
        <w:rPr>
          <w:sz w:val="32"/>
          <w:szCs w:val="32"/>
        </w:rPr>
      </w:pPr>
      <w:r w:rsidRPr="0096532B">
        <w:rPr>
          <w:sz w:val="32"/>
          <w:szCs w:val="32"/>
        </w:rPr>
        <w:t>The confidence intervals provide uncertainty ranges for the main numerical means, while feature engineering creates practical categories that expose group-level stroke-rate patterns. The strongest engineered result is the Disease Status comparison, where patients with both hypertension and heart disease have the highest observed stroke rate among the created groups.</w:t>
      </w:r>
    </w:p>
    <w:p w14:paraId="7CE46EBA" w14:textId="77777777" w:rsidR="00C841FF" w:rsidRPr="0096532B" w:rsidRDefault="00000000">
      <w:pPr>
        <w:rPr>
          <w:sz w:val="32"/>
          <w:szCs w:val="32"/>
        </w:rPr>
      </w:pPr>
      <w:r w:rsidRPr="0096532B">
        <w:rPr>
          <w:sz w:val="32"/>
          <w:szCs w:val="32"/>
        </w:rPr>
        <w:t>The final project therefore provides a reproducible analytical foundation rather than a clinical prediction claim. The final dataset and supporting reasoning can be used as a starting point for future predictive modelling, dashboards or more advanced statistical analysis, with careful attention to class imbalance and healthcare interpretation.</w:t>
      </w:r>
    </w:p>
    <w:tbl>
      <w:tblPr>
        <w:tblStyle w:val="TableGrid"/>
        <w:tblW w:w="0" w:type="auto"/>
        <w:jc w:val="center"/>
        <w:tblLook w:val="04A0" w:firstRow="1" w:lastRow="0" w:firstColumn="1" w:lastColumn="0" w:noHBand="0" w:noVBand="1"/>
      </w:tblPr>
      <w:tblGrid>
        <w:gridCol w:w="5028"/>
        <w:gridCol w:w="5028"/>
      </w:tblGrid>
      <w:tr w:rsidR="00C841FF" w:rsidRPr="0096532B" w14:paraId="76865A58" w14:textId="77777777" w:rsidTr="0096532B">
        <w:trPr>
          <w:trHeight w:val="907"/>
          <w:jc w:val="center"/>
        </w:trPr>
        <w:tc>
          <w:tcPr>
            <w:tcW w:w="5028" w:type="dxa"/>
            <w:shd w:val="clear" w:color="auto" w:fill="D9EAF7"/>
            <w:vAlign w:val="center"/>
          </w:tcPr>
          <w:p w14:paraId="6278CCDB" w14:textId="77777777" w:rsidR="00C841FF" w:rsidRPr="0096532B" w:rsidRDefault="00000000">
            <w:pPr>
              <w:rPr>
                <w:sz w:val="32"/>
                <w:szCs w:val="32"/>
              </w:rPr>
            </w:pPr>
            <w:r w:rsidRPr="0096532B">
              <w:rPr>
                <w:b/>
                <w:sz w:val="32"/>
                <w:szCs w:val="32"/>
              </w:rPr>
              <w:t>Overall stage</w:t>
            </w:r>
          </w:p>
        </w:tc>
        <w:tc>
          <w:tcPr>
            <w:tcW w:w="5028" w:type="dxa"/>
            <w:shd w:val="clear" w:color="auto" w:fill="D9EAF7"/>
            <w:vAlign w:val="center"/>
          </w:tcPr>
          <w:p w14:paraId="4F57CDFE" w14:textId="77777777" w:rsidR="00C841FF" w:rsidRPr="0096532B" w:rsidRDefault="00000000">
            <w:pPr>
              <w:rPr>
                <w:sz w:val="32"/>
                <w:szCs w:val="32"/>
              </w:rPr>
            </w:pPr>
            <w:r w:rsidRPr="0096532B">
              <w:rPr>
                <w:b/>
                <w:sz w:val="32"/>
                <w:szCs w:val="32"/>
              </w:rPr>
              <w:t>Outcome</w:t>
            </w:r>
          </w:p>
        </w:tc>
      </w:tr>
      <w:tr w:rsidR="00C841FF" w:rsidRPr="0096532B" w14:paraId="2F450B51" w14:textId="77777777" w:rsidTr="0096532B">
        <w:trPr>
          <w:trHeight w:val="936"/>
          <w:jc w:val="center"/>
        </w:trPr>
        <w:tc>
          <w:tcPr>
            <w:tcW w:w="5028" w:type="dxa"/>
            <w:vAlign w:val="center"/>
          </w:tcPr>
          <w:p w14:paraId="1B44D057" w14:textId="77777777" w:rsidR="00C841FF" w:rsidRPr="0096532B" w:rsidRDefault="00000000">
            <w:pPr>
              <w:rPr>
                <w:sz w:val="32"/>
                <w:szCs w:val="32"/>
              </w:rPr>
            </w:pPr>
            <w:r w:rsidRPr="0096532B">
              <w:rPr>
                <w:sz w:val="32"/>
                <w:szCs w:val="32"/>
              </w:rPr>
              <w:t>Sprint 1</w:t>
            </w:r>
          </w:p>
        </w:tc>
        <w:tc>
          <w:tcPr>
            <w:tcW w:w="5028" w:type="dxa"/>
            <w:vAlign w:val="center"/>
          </w:tcPr>
          <w:p w14:paraId="39F96283" w14:textId="77777777" w:rsidR="00C841FF" w:rsidRPr="0096532B" w:rsidRDefault="00000000">
            <w:pPr>
              <w:rPr>
                <w:sz w:val="32"/>
                <w:szCs w:val="32"/>
              </w:rPr>
            </w:pPr>
            <w:r w:rsidRPr="0096532B">
              <w:rPr>
                <w:sz w:val="32"/>
                <w:szCs w:val="32"/>
              </w:rPr>
              <w:t>Cleaned and validated data</w:t>
            </w:r>
          </w:p>
        </w:tc>
      </w:tr>
      <w:tr w:rsidR="00C841FF" w:rsidRPr="0096532B" w14:paraId="4FB04B60" w14:textId="77777777" w:rsidTr="0096532B">
        <w:trPr>
          <w:trHeight w:val="907"/>
          <w:jc w:val="center"/>
        </w:trPr>
        <w:tc>
          <w:tcPr>
            <w:tcW w:w="5028" w:type="dxa"/>
            <w:vAlign w:val="center"/>
          </w:tcPr>
          <w:p w14:paraId="06CFE018" w14:textId="77777777" w:rsidR="00C841FF" w:rsidRPr="0096532B" w:rsidRDefault="00000000">
            <w:pPr>
              <w:rPr>
                <w:sz w:val="32"/>
                <w:szCs w:val="32"/>
              </w:rPr>
            </w:pPr>
            <w:r w:rsidRPr="0096532B">
              <w:rPr>
                <w:sz w:val="32"/>
                <w:szCs w:val="32"/>
              </w:rPr>
              <w:t>Sprint 2</w:t>
            </w:r>
          </w:p>
        </w:tc>
        <w:tc>
          <w:tcPr>
            <w:tcW w:w="5028" w:type="dxa"/>
            <w:vAlign w:val="center"/>
          </w:tcPr>
          <w:p w14:paraId="6FD4BF00" w14:textId="77777777" w:rsidR="00C841FF" w:rsidRPr="0096532B" w:rsidRDefault="00000000">
            <w:pPr>
              <w:rPr>
                <w:sz w:val="32"/>
                <w:szCs w:val="32"/>
              </w:rPr>
            </w:pPr>
            <w:r w:rsidRPr="0096532B">
              <w:rPr>
                <w:sz w:val="32"/>
                <w:szCs w:val="32"/>
              </w:rPr>
              <w:t>Descriptive and visual insights</w:t>
            </w:r>
          </w:p>
        </w:tc>
      </w:tr>
      <w:tr w:rsidR="00C841FF" w:rsidRPr="0096532B" w14:paraId="3B769507" w14:textId="77777777" w:rsidTr="0096532B">
        <w:trPr>
          <w:trHeight w:val="936"/>
          <w:jc w:val="center"/>
        </w:trPr>
        <w:tc>
          <w:tcPr>
            <w:tcW w:w="5028" w:type="dxa"/>
            <w:vAlign w:val="center"/>
          </w:tcPr>
          <w:p w14:paraId="39487CC4" w14:textId="77777777" w:rsidR="00C841FF" w:rsidRPr="0096532B" w:rsidRDefault="00000000">
            <w:pPr>
              <w:rPr>
                <w:sz w:val="32"/>
                <w:szCs w:val="32"/>
              </w:rPr>
            </w:pPr>
            <w:r w:rsidRPr="0096532B">
              <w:rPr>
                <w:sz w:val="32"/>
                <w:szCs w:val="32"/>
              </w:rPr>
              <w:t>Sprint 3</w:t>
            </w:r>
          </w:p>
        </w:tc>
        <w:tc>
          <w:tcPr>
            <w:tcW w:w="5028" w:type="dxa"/>
            <w:vAlign w:val="center"/>
          </w:tcPr>
          <w:p w14:paraId="2CE72B58" w14:textId="77777777" w:rsidR="00C841FF" w:rsidRPr="0096532B" w:rsidRDefault="00000000">
            <w:pPr>
              <w:rPr>
                <w:sz w:val="32"/>
                <w:szCs w:val="32"/>
              </w:rPr>
            </w:pPr>
            <w:r w:rsidRPr="0096532B">
              <w:rPr>
                <w:sz w:val="32"/>
                <w:szCs w:val="32"/>
              </w:rPr>
              <w:t>Statistical evidence and features</w:t>
            </w:r>
          </w:p>
        </w:tc>
      </w:tr>
      <w:tr w:rsidR="00C841FF" w:rsidRPr="0096532B" w14:paraId="234A8A1D" w14:textId="77777777" w:rsidTr="0096532B">
        <w:trPr>
          <w:trHeight w:val="907"/>
          <w:jc w:val="center"/>
        </w:trPr>
        <w:tc>
          <w:tcPr>
            <w:tcW w:w="5028" w:type="dxa"/>
            <w:vAlign w:val="center"/>
          </w:tcPr>
          <w:p w14:paraId="4F400103" w14:textId="77777777" w:rsidR="00C841FF" w:rsidRPr="0096532B" w:rsidRDefault="00000000">
            <w:pPr>
              <w:rPr>
                <w:sz w:val="32"/>
                <w:szCs w:val="32"/>
              </w:rPr>
            </w:pPr>
            <w:r w:rsidRPr="0096532B">
              <w:rPr>
                <w:sz w:val="32"/>
                <w:szCs w:val="32"/>
              </w:rPr>
              <w:t>Final dataset</w:t>
            </w:r>
          </w:p>
        </w:tc>
        <w:tc>
          <w:tcPr>
            <w:tcW w:w="5028" w:type="dxa"/>
            <w:vAlign w:val="center"/>
          </w:tcPr>
          <w:p w14:paraId="6573B744" w14:textId="77777777" w:rsidR="00C841FF" w:rsidRPr="0096532B" w:rsidRDefault="00000000">
            <w:pPr>
              <w:rPr>
                <w:sz w:val="32"/>
                <w:szCs w:val="32"/>
              </w:rPr>
            </w:pPr>
            <w:r w:rsidRPr="0096532B">
              <w:rPr>
                <w:sz w:val="32"/>
                <w:szCs w:val="32"/>
              </w:rPr>
              <w:t>5,110 × 18</w:t>
            </w:r>
          </w:p>
        </w:tc>
      </w:tr>
      <w:tr w:rsidR="00C841FF" w:rsidRPr="0096532B" w14:paraId="1DB68BD6" w14:textId="77777777" w:rsidTr="0096532B">
        <w:trPr>
          <w:trHeight w:val="907"/>
          <w:jc w:val="center"/>
        </w:trPr>
        <w:tc>
          <w:tcPr>
            <w:tcW w:w="5028" w:type="dxa"/>
            <w:vAlign w:val="center"/>
          </w:tcPr>
          <w:p w14:paraId="7DA14F47" w14:textId="77777777" w:rsidR="00C841FF" w:rsidRPr="0096532B" w:rsidRDefault="00000000">
            <w:pPr>
              <w:rPr>
                <w:sz w:val="32"/>
                <w:szCs w:val="32"/>
              </w:rPr>
            </w:pPr>
            <w:r w:rsidRPr="0096532B">
              <w:rPr>
                <w:sz w:val="32"/>
                <w:szCs w:val="32"/>
              </w:rPr>
              <w:t>Future direction</w:t>
            </w:r>
          </w:p>
        </w:tc>
        <w:tc>
          <w:tcPr>
            <w:tcW w:w="5028" w:type="dxa"/>
            <w:vAlign w:val="center"/>
          </w:tcPr>
          <w:p w14:paraId="306B4158" w14:textId="77777777" w:rsidR="00C841FF" w:rsidRPr="0096532B" w:rsidRDefault="00000000">
            <w:pPr>
              <w:rPr>
                <w:sz w:val="32"/>
                <w:szCs w:val="32"/>
              </w:rPr>
            </w:pPr>
            <w:r w:rsidRPr="0096532B">
              <w:rPr>
                <w:sz w:val="32"/>
                <w:szCs w:val="32"/>
              </w:rPr>
              <w:t>Predictive modelling / dashboarding</w:t>
            </w:r>
          </w:p>
        </w:tc>
      </w:tr>
    </w:tbl>
    <w:p w14:paraId="6FD06FC3" w14:textId="69C430E9" w:rsidR="00C841FF" w:rsidRDefault="00C841FF"/>
    <w:sectPr w:rsidR="00C841FF"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0F63B" w14:textId="77777777" w:rsidR="000B794C" w:rsidRDefault="000B794C">
      <w:pPr>
        <w:spacing w:after="0" w:line="240" w:lineRule="auto"/>
      </w:pPr>
      <w:r>
        <w:separator/>
      </w:r>
    </w:p>
  </w:endnote>
  <w:endnote w:type="continuationSeparator" w:id="0">
    <w:p w14:paraId="095777A1" w14:textId="77777777" w:rsidR="000B794C" w:rsidRDefault="000B7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8F3DC" w14:textId="77777777" w:rsidR="00C841FF" w:rsidRDefault="00000000">
    <w:pPr>
      <w:pStyle w:val="Footer"/>
      <w:jc w:val="center"/>
    </w:pPr>
    <w:r>
      <w:rPr>
        <w:sz w:val="16"/>
      </w:rPr>
      <w:t xml:space="preserve">ABHINAV </w:t>
    </w:r>
    <w:proofErr w:type="gramStart"/>
    <w:r>
      <w:rPr>
        <w:sz w:val="16"/>
      </w:rPr>
      <w:t>YADAV  |</w:t>
    </w:r>
    <w:proofErr w:type="gramEnd"/>
    <w:r>
      <w:rPr>
        <w:sz w:val="16"/>
      </w:rPr>
      <w:t xml:space="preserve">  BATCH 544-</w:t>
    </w:r>
    <w:proofErr w:type="gramStart"/>
    <w:r>
      <w:rPr>
        <w:sz w:val="16"/>
      </w:rPr>
      <w:t>A  |</w:t>
    </w:r>
    <w:proofErr w:type="gramEnd"/>
    <w:r>
      <w:rPr>
        <w:sz w:val="16"/>
      </w:rPr>
      <w:t xml:space="preserve">  STROKE ANALYTICS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C4472" w14:textId="77777777" w:rsidR="000B794C" w:rsidRDefault="000B794C">
      <w:pPr>
        <w:spacing w:after="0" w:line="240" w:lineRule="auto"/>
      </w:pPr>
      <w:r>
        <w:separator/>
      </w:r>
    </w:p>
  </w:footnote>
  <w:footnote w:type="continuationSeparator" w:id="0">
    <w:p w14:paraId="5C3BED99" w14:textId="77777777" w:rsidR="000B794C" w:rsidRDefault="000B79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9468294">
    <w:abstractNumId w:val="8"/>
  </w:num>
  <w:num w:numId="2" w16cid:durableId="1146432253">
    <w:abstractNumId w:val="6"/>
  </w:num>
  <w:num w:numId="3" w16cid:durableId="675814090">
    <w:abstractNumId w:val="5"/>
  </w:num>
  <w:num w:numId="4" w16cid:durableId="612710953">
    <w:abstractNumId w:val="4"/>
  </w:num>
  <w:num w:numId="5" w16cid:durableId="1156186889">
    <w:abstractNumId w:val="7"/>
  </w:num>
  <w:num w:numId="6" w16cid:durableId="679163301">
    <w:abstractNumId w:val="3"/>
  </w:num>
  <w:num w:numId="7" w16cid:durableId="172457145">
    <w:abstractNumId w:val="2"/>
  </w:num>
  <w:num w:numId="8" w16cid:durableId="1752655041">
    <w:abstractNumId w:val="1"/>
  </w:num>
  <w:num w:numId="9" w16cid:durableId="1930502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94C"/>
    <w:rsid w:val="000D5C97"/>
    <w:rsid w:val="00132443"/>
    <w:rsid w:val="0015074B"/>
    <w:rsid w:val="0029639D"/>
    <w:rsid w:val="00326F90"/>
    <w:rsid w:val="0096532B"/>
    <w:rsid w:val="00AA1D8D"/>
    <w:rsid w:val="00B47730"/>
    <w:rsid w:val="00B96179"/>
    <w:rsid w:val="00C841FF"/>
    <w:rsid w:val="00CB0664"/>
    <w:rsid w:val="00DA63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B6E3F"/>
  <w14:defaultImageDpi w14:val="300"/>
  <w15:docId w15:val="{39D20B9A-62D4-4044-92D2-47FBFF118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1706</Words>
  <Characters>9728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Yadav</cp:lastModifiedBy>
  <cp:revision>3</cp:revision>
  <dcterms:created xsi:type="dcterms:W3CDTF">2013-12-23T23:15:00Z</dcterms:created>
  <dcterms:modified xsi:type="dcterms:W3CDTF">2026-08-12T08:36:00Z</dcterms:modified>
  <cp:category/>
</cp:coreProperties>
</file>