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72" w:rsidRDefault="00281BFB" w:rsidP="00923E4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923E46" w:rsidRPr="00923E46" w:rsidRDefault="00923E46" w:rsidP="00923E46">
      <w:pPr>
        <w:spacing w:before="220"/>
        <w:ind w:left="360"/>
        <w:rPr>
          <w:b/>
          <w:highlight w:val="magenta"/>
        </w:rPr>
      </w:pPr>
      <w:r w:rsidRPr="00923E46">
        <w:rPr>
          <w:b/>
          <w:highlight w:val="magenta"/>
        </w:rPr>
        <w:t>Ans: Escape characters are those characters that are generally not allowed in string. For example, we can’t have a newline between a string.</w:t>
      </w:r>
    </w:p>
    <w:p w:rsidR="00923E46" w:rsidRPr="00923E46" w:rsidRDefault="00923E46" w:rsidP="00923E46">
      <w:pPr>
        <w:spacing w:before="220"/>
        <w:ind w:left="360"/>
        <w:rPr>
          <w:b/>
          <w:highlight w:val="magenta"/>
        </w:rPr>
      </w:pPr>
      <w:r w:rsidRPr="00923E46">
        <w:rPr>
          <w:b/>
          <w:highlight w:val="magenta"/>
        </w:rPr>
        <w:t>Para1= “This is my first sentence.</w:t>
      </w:r>
    </w:p>
    <w:p w:rsidR="00923E46" w:rsidRPr="00923E46" w:rsidRDefault="00923E46" w:rsidP="00923E46">
      <w:pPr>
        <w:spacing w:before="220"/>
        <w:ind w:left="360"/>
        <w:rPr>
          <w:b/>
          <w:highlight w:val="magenta"/>
        </w:rPr>
      </w:pPr>
      <w:r w:rsidRPr="00923E46">
        <w:rPr>
          <w:b/>
          <w:highlight w:val="magenta"/>
        </w:rPr>
        <w:t>This is second.”</w:t>
      </w:r>
    </w:p>
    <w:p w:rsidR="00923E46" w:rsidRPr="00923E46" w:rsidRDefault="00923E46" w:rsidP="00923E46">
      <w:pPr>
        <w:spacing w:before="220"/>
        <w:ind w:left="360"/>
        <w:rPr>
          <w:b/>
          <w:highlight w:val="magenta"/>
        </w:rPr>
      </w:pPr>
      <w:r w:rsidRPr="00923E46">
        <w:rPr>
          <w:b/>
          <w:highlight w:val="magenta"/>
        </w:rPr>
        <w:t>The above code is syntactically incorrect and won’t run. Instead of that, we can avoid this situation by using escape character.</w:t>
      </w:r>
    </w:p>
    <w:p w:rsidR="00923E46" w:rsidRPr="00923E46" w:rsidRDefault="00923E46" w:rsidP="00923E46">
      <w:pPr>
        <w:spacing w:before="220"/>
        <w:ind w:left="360"/>
        <w:rPr>
          <w:b/>
          <w:highlight w:val="magenta"/>
        </w:rPr>
      </w:pPr>
      <w:r w:rsidRPr="00923E46">
        <w:rPr>
          <w:b/>
          <w:highlight w:val="magenta"/>
        </w:rPr>
        <w:t>Para1=”This is my first sentence. \nThis is second.”</w:t>
      </w:r>
    </w:p>
    <w:p w:rsidR="00923E46" w:rsidRPr="00923E46" w:rsidRDefault="00923E46" w:rsidP="00923E46">
      <w:pPr>
        <w:spacing w:before="220"/>
        <w:ind w:left="360"/>
        <w:rPr>
          <w:b/>
        </w:rPr>
      </w:pPr>
      <w:r w:rsidRPr="00923E46">
        <w:rPr>
          <w:b/>
          <w:highlight w:val="magenta"/>
        </w:rPr>
        <w:t>The above code would print the string in two lines. Similarly there are other escape characters also for printing s</w:t>
      </w:r>
      <w:r>
        <w:rPr>
          <w:b/>
          <w:highlight w:val="magenta"/>
        </w:rPr>
        <w:t xml:space="preserve">ingle and double quote, tab etc. In order to use these characters, we have to put backslash </w:t>
      </w:r>
      <w:r w:rsidRPr="00923E46">
        <w:rPr>
          <w:b/>
          <w:highlight w:val="magenta"/>
        </w:rPr>
        <w:t>(\) before using the relevant character.</w:t>
      </w:r>
    </w:p>
    <w:p w:rsidR="00823672" w:rsidRDefault="00281BFB" w:rsidP="00923E4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923E46" w:rsidRPr="00F63C67" w:rsidRDefault="00923E46" w:rsidP="00923E46">
      <w:pPr>
        <w:spacing w:before="220"/>
        <w:ind w:left="360"/>
        <w:rPr>
          <w:b/>
        </w:rPr>
      </w:pPr>
      <w:r w:rsidRPr="00F63C67">
        <w:rPr>
          <w:b/>
          <w:highlight w:val="magenta"/>
        </w:rPr>
        <w:t xml:space="preserve">Ans: </w:t>
      </w:r>
      <w:r w:rsidR="002027AB" w:rsidRPr="00F63C67">
        <w:rPr>
          <w:b/>
          <w:highlight w:val="magenta"/>
        </w:rPr>
        <w:t xml:space="preserve">\n is used for adding newline which helps </w:t>
      </w:r>
      <w:r w:rsidR="00F63C67" w:rsidRPr="00F63C67">
        <w:rPr>
          <w:b/>
          <w:highlight w:val="magenta"/>
        </w:rPr>
        <w:t>breaking the string linewise. \t stands for tab, which puts a tab character between string and adds space between both.</w:t>
      </w:r>
    </w:p>
    <w:p w:rsidR="00823672" w:rsidRDefault="00281BFB" w:rsidP="00F63C67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F63C67" w:rsidRPr="002D1CA7" w:rsidRDefault="00F63C67" w:rsidP="00F63C67">
      <w:pPr>
        <w:spacing w:before="220"/>
        <w:ind w:left="360"/>
        <w:rPr>
          <w:b/>
        </w:rPr>
      </w:pPr>
      <w:r w:rsidRPr="002D1CA7">
        <w:rPr>
          <w:b/>
          <w:highlight w:val="magenta"/>
        </w:rPr>
        <w:t xml:space="preserve">Ans: </w:t>
      </w:r>
      <w:r w:rsidR="002D1CA7" w:rsidRPr="002D1CA7">
        <w:rPr>
          <w:b/>
          <w:highlight w:val="magenta"/>
        </w:rPr>
        <w:t>double backslash adds a backslash in string.</w:t>
      </w:r>
    </w:p>
    <w:p w:rsidR="00823672" w:rsidRDefault="00281BFB" w:rsidP="00C60A2A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:rsidR="00C60A2A" w:rsidRPr="008E11D0" w:rsidRDefault="00C60A2A" w:rsidP="00C60A2A">
      <w:pPr>
        <w:spacing w:before="220"/>
        <w:ind w:left="360"/>
        <w:rPr>
          <w:b/>
        </w:rPr>
      </w:pPr>
      <w:r w:rsidRPr="008E11D0">
        <w:rPr>
          <w:b/>
          <w:highlight w:val="magenta"/>
        </w:rPr>
        <w:t xml:space="preserve">Ans: </w:t>
      </w:r>
      <w:r w:rsidR="008E11D0" w:rsidRPr="008E11D0">
        <w:rPr>
          <w:b/>
          <w:highlight w:val="magenta"/>
        </w:rPr>
        <w:t>That’s because the string is enclosed with double quote. So the compiler would not get confused about where the string ends.</w:t>
      </w:r>
    </w:p>
    <w:p w:rsidR="00823672" w:rsidRDefault="00281BFB" w:rsidP="008E11D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:rsidR="00823672" w:rsidRPr="008E11D0" w:rsidRDefault="008E11D0" w:rsidP="008E11D0">
      <w:pPr>
        <w:spacing w:before="220"/>
        <w:ind w:left="360"/>
        <w:rPr>
          <w:b/>
          <w:highlight w:val="magenta"/>
        </w:rPr>
      </w:pPr>
      <w:r w:rsidRPr="008E11D0">
        <w:rPr>
          <w:b/>
          <w:highlight w:val="magenta"/>
        </w:rPr>
        <w:t>Ans: Enclosing the string in a 3 single quotes would do the same.</w:t>
      </w:r>
    </w:p>
    <w:p w:rsidR="008E11D0" w:rsidRPr="008E11D0" w:rsidRDefault="008E11D0" w:rsidP="008E11D0">
      <w:pPr>
        <w:spacing w:before="220"/>
        <w:ind w:left="360"/>
        <w:rPr>
          <w:b/>
          <w:highlight w:val="magenta"/>
        </w:rPr>
      </w:pPr>
      <w:r w:rsidRPr="008E11D0">
        <w:rPr>
          <w:b/>
          <w:highlight w:val="magenta"/>
        </w:rPr>
        <w:t>For ex:</w:t>
      </w:r>
    </w:p>
    <w:p w:rsidR="008E11D0" w:rsidRPr="008E11D0" w:rsidRDefault="008E11D0" w:rsidP="008E11D0">
      <w:pPr>
        <w:spacing w:before="220"/>
        <w:ind w:left="360"/>
        <w:rPr>
          <w:b/>
          <w:highlight w:val="magenta"/>
        </w:rPr>
      </w:pPr>
      <w:r w:rsidRPr="008E11D0">
        <w:rPr>
          <w:b/>
          <w:highlight w:val="magenta"/>
        </w:rPr>
        <w:t>para='''First line.</w:t>
      </w:r>
    </w:p>
    <w:p w:rsidR="008E11D0" w:rsidRPr="008E11D0" w:rsidRDefault="008E11D0" w:rsidP="008E11D0">
      <w:pPr>
        <w:spacing w:before="220"/>
        <w:ind w:left="360"/>
        <w:rPr>
          <w:b/>
          <w:highlight w:val="magenta"/>
        </w:rPr>
      </w:pPr>
      <w:r w:rsidRPr="008E11D0">
        <w:rPr>
          <w:b/>
          <w:highlight w:val="magenta"/>
        </w:rPr>
        <w:t>Second Line</w:t>
      </w:r>
    </w:p>
    <w:p w:rsidR="008E11D0" w:rsidRPr="008E11D0" w:rsidRDefault="008E11D0" w:rsidP="008E11D0">
      <w:pPr>
        <w:spacing w:before="220"/>
        <w:ind w:left="360"/>
        <w:rPr>
          <w:b/>
          <w:highlight w:val="magenta"/>
        </w:rPr>
      </w:pPr>
      <w:r w:rsidRPr="008E11D0">
        <w:rPr>
          <w:b/>
          <w:highlight w:val="magenta"/>
        </w:rPr>
        <w:t>Third line'''</w:t>
      </w:r>
    </w:p>
    <w:p w:rsidR="008E11D0" w:rsidRPr="008E11D0" w:rsidRDefault="008E11D0" w:rsidP="008E11D0">
      <w:pPr>
        <w:spacing w:before="220"/>
        <w:ind w:left="360"/>
        <w:rPr>
          <w:b/>
        </w:rPr>
      </w:pPr>
      <w:r w:rsidRPr="008E11D0">
        <w:rPr>
          <w:b/>
          <w:highlight w:val="magenta"/>
        </w:rPr>
        <w:t>print(para)</w:t>
      </w:r>
    </w:p>
    <w:p w:rsidR="00823672" w:rsidRDefault="00281BFB">
      <w:pPr>
        <w:spacing w:before="220"/>
      </w:pPr>
      <w:r>
        <w:t>7. What are the values of the following expressions?</w:t>
      </w:r>
    </w:p>
    <w:p w:rsidR="00823672" w:rsidRDefault="00281BFB">
      <w:pPr>
        <w:spacing w:before="220"/>
      </w:pPr>
      <w:r>
        <w:t>'Hello'.upper()</w:t>
      </w:r>
      <w:r w:rsidR="00752FF0">
        <w:t xml:space="preserve"> – </w:t>
      </w:r>
      <w:r w:rsidR="00752FF0" w:rsidRPr="00752FF0">
        <w:rPr>
          <w:highlight w:val="magenta"/>
        </w:rPr>
        <w:t>‘</w:t>
      </w:r>
      <w:r w:rsidR="00752FF0" w:rsidRPr="00752FF0">
        <w:rPr>
          <w:b/>
          <w:highlight w:val="magenta"/>
        </w:rPr>
        <w:t>HELLO’</w:t>
      </w:r>
    </w:p>
    <w:p w:rsidR="00823672" w:rsidRDefault="00281BFB">
      <w:pPr>
        <w:spacing w:before="220"/>
      </w:pPr>
      <w:r>
        <w:t>'Hello'.upper().isupper()</w:t>
      </w:r>
      <w:r w:rsidR="00752FF0">
        <w:t xml:space="preserve">- </w:t>
      </w:r>
      <w:r w:rsidR="00752FF0" w:rsidRPr="00752FF0">
        <w:rPr>
          <w:b/>
          <w:highlight w:val="magenta"/>
        </w:rPr>
        <w:t>True</w:t>
      </w:r>
    </w:p>
    <w:p w:rsidR="00823672" w:rsidRDefault="00281BFB">
      <w:pPr>
        <w:spacing w:before="220"/>
      </w:pPr>
      <w:r>
        <w:lastRenderedPageBreak/>
        <w:t>'Hello'.upper().lower()</w:t>
      </w:r>
      <w:r w:rsidR="00752FF0">
        <w:t xml:space="preserve"> – </w:t>
      </w:r>
      <w:r w:rsidR="00752FF0" w:rsidRPr="00752FF0">
        <w:rPr>
          <w:b/>
          <w:highlight w:val="magenta"/>
        </w:rPr>
        <w:t>‘hello’</w:t>
      </w:r>
    </w:p>
    <w:p w:rsidR="00752FF0" w:rsidRDefault="00281BFB">
      <w:pPr>
        <w:spacing w:before="220"/>
      </w:pPr>
      <w:r>
        <w:t>8. What are the values of the following expressions?</w:t>
      </w:r>
    </w:p>
    <w:p w:rsidR="00823672" w:rsidRDefault="00281BFB">
      <w:pPr>
        <w:spacing w:before="220"/>
      </w:pPr>
      <w:r>
        <w:t>'Remember, remember, the fi</w:t>
      </w:r>
      <w:r>
        <w:t>fth of July.'.split()</w:t>
      </w:r>
      <w:r w:rsidR="00EA4D27">
        <w:t xml:space="preserve"> – </w:t>
      </w:r>
      <w:r w:rsidR="00EA4D27" w:rsidRPr="00EA4D27">
        <w:rPr>
          <w:b/>
          <w:highlight w:val="magenta"/>
        </w:rPr>
        <w:t>This function would split the entire string from white spaces and return a list containing all those strings.</w:t>
      </w:r>
    </w:p>
    <w:p w:rsidR="00823672" w:rsidRPr="00EA4D27" w:rsidRDefault="00281BFB">
      <w:pPr>
        <w:spacing w:before="220"/>
        <w:rPr>
          <w:b/>
        </w:rPr>
      </w:pPr>
      <w:r>
        <w:t>'-'.join('There can only one.'.split())</w:t>
      </w:r>
      <w:r w:rsidR="00EA4D27">
        <w:t xml:space="preserve"> – </w:t>
      </w:r>
      <w:r w:rsidR="00EA4D27" w:rsidRPr="00EA4D27">
        <w:rPr>
          <w:b/>
          <w:highlight w:val="magenta"/>
        </w:rPr>
        <w:t>The split function would split the string in substrings from white space and merge them all together with – as prefix.</w:t>
      </w:r>
    </w:p>
    <w:p w:rsidR="00EA4D27" w:rsidRDefault="00281BFB">
      <w:pPr>
        <w:spacing w:before="220"/>
      </w:pPr>
      <w:r>
        <w:t>9. What are the methods for right-justifying, left-justifying, and centering a string?</w:t>
      </w:r>
    </w:p>
    <w:p w:rsidR="00EA4D27" w:rsidRPr="00E672DA" w:rsidRDefault="00E672DA">
      <w:pPr>
        <w:spacing w:before="220"/>
        <w:rPr>
          <w:b/>
          <w:highlight w:val="magenta"/>
        </w:rPr>
      </w:pPr>
      <w:r w:rsidRPr="00E672DA">
        <w:rPr>
          <w:b/>
          <w:highlight w:val="magenta"/>
        </w:rPr>
        <w:t xml:space="preserve">Ans: </w:t>
      </w:r>
    </w:p>
    <w:p w:rsidR="00E672DA" w:rsidRPr="00E672DA" w:rsidRDefault="00E672DA">
      <w:pPr>
        <w:spacing w:before="220"/>
        <w:rPr>
          <w:b/>
          <w:highlight w:val="magenta"/>
        </w:rPr>
      </w:pPr>
      <w:r w:rsidRPr="00E672DA">
        <w:rPr>
          <w:b/>
          <w:highlight w:val="magenta"/>
        </w:rPr>
        <w:t>rjust() –for right justifying the string</w:t>
      </w:r>
    </w:p>
    <w:p w:rsidR="00E672DA" w:rsidRPr="00E672DA" w:rsidRDefault="00E672DA">
      <w:pPr>
        <w:spacing w:before="220"/>
        <w:rPr>
          <w:b/>
          <w:highlight w:val="magenta"/>
        </w:rPr>
      </w:pPr>
      <w:r w:rsidRPr="00E672DA">
        <w:rPr>
          <w:b/>
          <w:highlight w:val="magenta"/>
        </w:rPr>
        <w:t>ljust() – for left justifying the string</w:t>
      </w:r>
    </w:p>
    <w:p w:rsidR="00E672DA" w:rsidRPr="00E672DA" w:rsidRDefault="00E672DA">
      <w:pPr>
        <w:spacing w:before="220"/>
        <w:rPr>
          <w:b/>
        </w:rPr>
      </w:pPr>
      <w:r w:rsidRPr="00E672DA">
        <w:rPr>
          <w:b/>
          <w:highlight w:val="magenta"/>
        </w:rPr>
        <w:t>center() –for center justifying the string</w:t>
      </w:r>
    </w:p>
    <w:p w:rsidR="00823672" w:rsidRDefault="00281BFB">
      <w:pPr>
        <w:spacing w:before="220"/>
      </w:pPr>
      <w:r>
        <w:t>10. What is the best way to remove whitespace characters from the start or end?</w:t>
      </w:r>
    </w:p>
    <w:p w:rsidR="00823672" w:rsidRPr="00281BFB" w:rsidRDefault="00E672DA">
      <w:pPr>
        <w:rPr>
          <w:b/>
        </w:rPr>
      </w:pPr>
      <w:r w:rsidRPr="00281BFB">
        <w:rPr>
          <w:b/>
          <w:highlight w:val="magenta"/>
        </w:rPr>
        <w:t xml:space="preserve">Ans: </w:t>
      </w:r>
      <w:r w:rsidR="00281BFB">
        <w:rPr>
          <w:b/>
          <w:highlight w:val="magenta"/>
        </w:rPr>
        <w:t>strip() removed any</w:t>
      </w:r>
      <w:r w:rsidR="00281BFB" w:rsidRPr="00281BFB">
        <w:rPr>
          <w:b/>
          <w:highlight w:val="magenta"/>
        </w:rPr>
        <w:t xml:space="preserve"> leading or trailing white spaces in a string.</w:t>
      </w:r>
    </w:p>
    <w:sectPr w:rsidR="00823672" w:rsidRPr="00281BFB" w:rsidSect="008236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511F6"/>
    <w:multiLevelType w:val="hybridMultilevel"/>
    <w:tmpl w:val="0FD48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23672"/>
    <w:rsid w:val="002027AB"/>
    <w:rsid w:val="00281BFB"/>
    <w:rsid w:val="002D1CA7"/>
    <w:rsid w:val="00752FF0"/>
    <w:rsid w:val="00823672"/>
    <w:rsid w:val="008E11D0"/>
    <w:rsid w:val="00923E46"/>
    <w:rsid w:val="00C60A2A"/>
    <w:rsid w:val="00E672DA"/>
    <w:rsid w:val="00EA4D27"/>
    <w:rsid w:val="00F6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7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8236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36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36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36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236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236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672"/>
  </w:style>
  <w:style w:type="paragraph" w:styleId="Title">
    <w:name w:val="Title"/>
    <w:basedOn w:val="normal0"/>
    <w:next w:val="normal0"/>
    <w:rsid w:val="0082367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2367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23672"/>
    <w:pPr>
      <w:spacing w:after="140" w:line="276" w:lineRule="auto"/>
    </w:pPr>
  </w:style>
  <w:style w:type="paragraph" w:styleId="List">
    <w:name w:val="List"/>
    <w:basedOn w:val="BodyText"/>
    <w:rsid w:val="00823672"/>
    <w:rPr>
      <w:rFonts w:cs="Lohit Devanagari"/>
    </w:rPr>
  </w:style>
  <w:style w:type="paragraph" w:customStyle="1" w:styleId="Caption1">
    <w:name w:val="Caption1"/>
    <w:basedOn w:val="Normal"/>
    <w:qFormat/>
    <w:rsid w:val="008236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2367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236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3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Abhinay</cp:lastModifiedBy>
  <cp:revision>11</cp:revision>
  <dcterms:created xsi:type="dcterms:W3CDTF">2021-03-02T22:29:00Z</dcterms:created>
  <dcterms:modified xsi:type="dcterms:W3CDTF">2022-06-22T19:31:00Z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