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8F9F0" w14:textId="1A15C980" w:rsidR="00AC7966" w:rsidRDefault="00AC7966">
      <w:r>
        <w:rPr>
          <w:noProof/>
        </w:rPr>
        <w:drawing>
          <wp:inline distT="0" distB="0" distL="0" distR="0" wp14:anchorId="465F080E" wp14:editId="36332590">
            <wp:extent cx="5943600" cy="3343275"/>
            <wp:effectExtent l="0" t="0" r="0" b="9525"/>
            <wp:docPr id="1428341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AD46C" w14:textId="23D311BB" w:rsidR="00AC7966" w:rsidRDefault="00AC7966"/>
    <w:p w14:paraId="33AE6440" w14:textId="20EA86B2" w:rsidR="00AC7966" w:rsidRPr="00AC7966" w:rsidRDefault="00AC7966" w:rsidP="00AC7966">
      <w:r w:rsidRPr="00AC7966">
        <w:drawing>
          <wp:inline distT="0" distB="0" distL="0" distR="0" wp14:anchorId="4AD049DC" wp14:editId="4A7CF0EA">
            <wp:extent cx="5943600" cy="3343275"/>
            <wp:effectExtent l="0" t="0" r="0" b="9525"/>
            <wp:docPr id="10208902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5D46D" w14:textId="5A23F369" w:rsidR="00AC7966" w:rsidRDefault="00AC7966">
      <w:r>
        <w:t xml:space="preserve">  </w:t>
      </w:r>
    </w:p>
    <w:p w14:paraId="03558845" w14:textId="77777777" w:rsidR="00AC7966" w:rsidRDefault="00AC7966"/>
    <w:p w14:paraId="17DFC371" w14:textId="77777777" w:rsidR="00AC7966" w:rsidRDefault="00AC7966"/>
    <w:p w14:paraId="1911D589" w14:textId="104AD2AB" w:rsidR="00AC7966" w:rsidRPr="00AC7966" w:rsidRDefault="00AC7966" w:rsidP="00AC7966">
      <w:r w:rsidRPr="00AC7966">
        <w:lastRenderedPageBreak/>
        <w:drawing>
          <wp:inline distT="0" distB="0" distL="0" distR="0" wp14:anchorId="43546E22" wp14:editId="382DA76E">
            <wp:extent cx="5943600" cy="3343275"/>
            <wp:effectExtent l="0" t="0" r="0" b="9525"/>
            <wp:docPr id="14451705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10280" w14:textId="77777777" w:rsidR="00AC7966" w:rsidRDefault="00AC7966"/>
    <w:p w14:paraId="7DF97E31" w14:textId="77777777" w:rsidR="00AC7966" w:rsidRDefault="00AC7966"/>
    <w:p w14:paraId="3592E130" w14:textId="213695C5" w:rsidR="00AC7966" w:rsidRPr="00AC7966" w:rsidRDefault="00AC7966" w:rsidP="00AC7966">
      <w:r w:rsidRPr="00AC7966">
        <w:drawing>
          <wp:inline distT="0" distB="0" distL="0" distR="0" wp14:anchorId="7662563A" wp14:editId="32B72C5D">
            <wp:extent cx="5943600" cy="3343275"/>
            <wp:effectExtent l="0" t="0" r="0" b="9525"/>
            <wp:docPr id="18639880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564D7" w14:textId="77777777" w:rsidR="00AC7966" w:rsidRDefault="00AC7966"/>
    <w:p w14:paraId="44BD4FDE" w14:textId="77777777" w:rsidR="00AC7966" w:rsidRDefault="00AC7966"/>
    <w:p w14:paraId="01D7283D" w14:textId="77777777" w:rsidR="00AC7966" w:rsidRDefault="00AC7966"/>
    <w:p w14:paraId="45EF4490" w14:textId="29A85908" w:rsidR="00AC7966" w:rsidRPr="00AC7966" w:rsidRDefault="00AC7966" w:rsidP="00AC7966">
      <w:r w:rsidRPr="00AC7966">
        <w:drawing>
          <wp:inline distT="0" distB="0" distL="0" distR="0" wp14:anchorId="7853E7C4" wp14:editId="46D9F5CA">
            <wp:extent cx="5943600" cy="3343275"/>
            <wp:effectExtent l="0" t="0" r="0" b="9525"/>
            <wp:docPr id="2665464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EE427" w14:textId="4FFC6F17" w:rsidR="00AC7966" w:rsidRDefault="00AC7966"/>
    <w:p w14:paraId="62F46DFB" w14:textId="77777777" w:rsidR="00AC7966" w:rsidRPr="00AC7966" w:rsidRDefault="00AC7966" w:rsidP="00AC7966">
      <w:r w:rsidRPr="00AC7966">
        <w:rPr>
          <w:b/>
          <w:bCs/>
        </w:rPr>
        <w:t>1. How HEAD moves during the various rollback operations:</w:t>
      </w:r>
      <w:r w:rsidRPr="00AC7966">
        <w:br/>
        <w:t>In a soft reset, HEAD moves to the selected commit but leaves changes staged.</w:t>
      </w:r>
      <w:r w:rsidRPr="00AC7966">
        <w:br/>
        <w:t>In a hard reset, HEAD, staging area, and working directory all reset to the chosen commit.</w:t>
      </w:r>
      <w:r w:rsidRPr="00AC7966">
        <w:br/>
        <w:t>In a revert, HEAD moves forward with a new commit that undoes the selected commit.</w:t>
      </w:r>
    </w:p>
    <w:p w14:paraId="562C11E6" w14:textId="77777777" w:rsidR="00AC7966" w:rsidRPr="00AC7966" w:rsidRDefault="00AC7966" w:rsidP="00AC7966">
      <w:r w:rsidRPr="00AC7966">
        <w:pict w14:anchorId="7429CFF6">
          <v:rect id="_x0000_i1069" style="width:0;height:1.5pt" o:hralign="center" o:hrstd="t" o:hr="t" fillcolor="#a0a0a0" stroked="f"/>
        </w:pict>
      </w:r>
    </w:p>
    <w:p w14:paraId="73B77B9E" w14:textId="77777777" w:rsidR="00AC7966" w:rsidRPr="00AC7966" w:rsidRDefault="00AC7966" w:rsidP="00AC7966">
      <w:r w:rsidRPr="00AC7966">
        <w:rPr>
          <w:b/>
          <w:bCs/>
        </w:rPr>
        <w:t>2. Your approach to resolving merge conflicts:</w:t>
      </w:r>
      <w:r w:rsidRPr="00AC7966">
        <w:br/>
        <w:t>I opened the conflicted file and looked for Git conflict markers.</w:t>
      </w:r>
      <w:r w:rsidRPr="00AC7966">
        <w:br/>
        <w:t>I manually edited the code to keep the desired changes and removed the markers.</w:t>
      </w:r>
      <w:r w:rsidRPr="00AC7966">
        <w:br/>
        <w:t>Then I staged and committed the resolved file to complete the merge.</w:t>
      </w:r>
    </w:p>
    <w:p w14:paraId="610E5F26" w14:textId="77777777" w:rsidR="00AC7966" w:rsidRPr="00AC7966" w:rsidRDefault="00AC7966" w:rsidP="00AC7966">
      <w:r w:rsidRPr="00AC7966">
        <w:pict w14:anchorId="031BF78C">
          <v:rect id="_x0000_i1070" style="width:0;height:1.5pt" o:hralign="center" o:hrstd="t" o:hr="t" fillcolor="#a0a0a0" stroked="f"/>
        </w:pict>
      </w:r>
    </w:p>
    <w:p w14:paraId="7F650D4B" w14:textId="77777777" w:rsidR="00AC7966" w:rsidRPr="00AC7966" w:rsidRDefault="00AC7966" w:rsidP="00AC7966">
      <w:r w:rsidRPr="00AC7966">
        <w:rPr>
          <w:b/>
          <w:bCs/>
        </w:rPr>
        <w:t>3. A comparison of rebasing versus merging and their impacts on project history:</w:t>
      </w:r>
      <w:r w:rsidRPr="00AC7966">
        <w:br/>
        <w:t>Merging keeps all branch history and creates a merge commit, maintaining clarity.</w:t>
      </w:r>
      <w:r w:rsidRPr="00AC7966">
        <w:br/>
        <w:t>Rebasing rewrites history to create a cleaner, linear commit timeline.</w:t>
      </w:r>
      <w:r w:rsidRPr="00AC7966">
        <w:br/>
        <w:t>Merging is safer for collaboration, while rebasing offers a tidier log for solo work.</w:t>
      </w:r>
    </w:p>
    <w:p w14:paraId="3DF5C105" w14:textId="77777777" w:rsidR="00AC7966" w:rsidRDefault="00AC7966"/>
    <w:sectPr w:rsidR="00AC7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B00DF5"/>
    <w:multiLevelType w:val="multilevel"/>
    <w:tmpl w:val="4AD8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828452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66"/>
    <w:rsid w:val="00550FF9"/>
    <w:rsid w:val="00AC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6046F"/>
  <w15:chartTrackingRefBased/>
  <w15:docId w15:val="{34594755-9931-4EAE-B560-6531A1EA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9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9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9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9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9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9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9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9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9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9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9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9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9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9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9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9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9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9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9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9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9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 YADAV</dc:creator>
  <cp:keywords/>
  <dc:description/>
  <cp:lastModifiedBy>ABHINAY YADAV</cp:lastModifiedBy>
  <cp:revision>1</cp:revision>
  <dcterms:created xsi:type="dcterms:W3CDTF">2025-04-04T07:24:00Z</dcterms:created>
  <dcterms:modified xsi:type="dcterms:W3CDTF">2025-04-04T07:29:00Z</dcterms:modified>
</cp:coreProperties>
</file>