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162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FD910D" w14:textId="77777777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Bad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6CF98F" w14:textId="24A33844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Yes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bookmarkEnd w:id="48"/>
          <w:bookmarkEnd w:id="49"/>
          <w:p w14:paraId="3757085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Fail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Extensive surface rust on deck edge metal sheet. Cracks in the deck waterproofing coating adjacent to deck edge metal lap. . Repair is necessary.</w:t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76187" w14:textId="2E9CC3D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>0-1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7" name="Picture 7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8" name="Picture 8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  <Relationship Id="img7" Type="http://schemas.openxmlformats.org/officeDocument/2006/relationships/image" Target="media/template_document.xml_img7.jpg"/>
  <Relationship Id="img8" Type="http://schemas.openxmlformats.org/officeDocument/2006/relationships/image" Target="media/template_document.xml_img8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