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Topical sealant at the deck edge metal at outside corner and at railing post. Open condition the deck edge metal.  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