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DE7D" w14:textId="77777777" w:rsidR="006A6C43" w:rsidRDefault="00AB28C0">
      <w:pPr>
        <w:pStyle w:val="Heading1"/>
        <w:ind w:right="220"/>
      </w:pPr>
      <w:r>
        <w:t>“</w:t>
      </w:r>
      <w:r w:rsidR="002C01D8">
        <w:t>Colour Detection  Model</w:t>
      </w:r>
      <w:r>
        <w:t>”</w:t>
      </w:r>
    </w:p>
    <w:p w14:paraId="1F5D2B38" w14:textId="77777777" w:rsidR="006A6C43" w:rsidRDefault="00AC22BC">
      <w:pPr>
        <w:pStyle w:val="BodyText"/>
        <w:spacing w:before="222"/>
        <w:rPr>
          <w:sz w:val="20"/>
        </w:rPr>
      </w:pPr>
      <w:r>
        <w:rPr>
          <w:noProof/>
        </w:rPr>
        <w:drawing>
          <wp:anchor distT="0" distB="0" distL="0" distR="0" simplePos="0" relativeHeight="487587840" behindDoc="1" locked="0" layoutInCell="1" allowOverlap="1" wp14:anchorId="4EF8F550" wp14:editId="3FE7E277">
            <wp:simplePos x="0" y="0"/>
            <wp:positionH relativeFrom="page">
              <wp:posOffset>2704210</wp:posOffset>
            </wp:positionH>
            <wp:positionV relativeFrom="paragraph">
              <wp:posOffset>302289</wp:posOffset>
            </wp:positionV>
            <wp:extent cx="2366665" cy="211302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66665" cy="2113026"/>
                    </a:xfrm>
                    <a:prstGeom prst="rect">
                      <a:avLst/>
                    </a:prstGeom>
                  </pic:spPr>
                </pic:pic>
              </a:graphicData>
            </a:graphic>
          </wp:anchor>
        </w:drawing>
      </w:r>
    </w:p>
    <w:p w14:paraId="544FB399" w14:textId="77777777" w:rsidR="006A6C43" w:rsidRDefault="00AC22BC">
      <w:pPr>
        <w:pStyle w:val="Heading2"/>
        <w:spacing w:before="328"/>
        <w:ind w:left="78" w:right="220"/>
      </w:pPr>
      <w:r>
        <w:t>COURSE</w:t>
      </w:r>
      <w:r w:rsidR="00AB28C0">
        <w:t xml:space="preserve"> </w:t>
      </w:r>
      <w:r>
        <w:rPr>
          <w:spacing w:val="-2"/>
        </w:rPr>
        <w:t>PROJECT</w:t>
      </w:r>
    </w:p>
    <w:p w14:paraId="10A9CD86" w14:textId="77777777" w:rsidR="006A6C43" w:rsidRDefault="006A6C43">
      <w:pPr>
        <w:pStyle w:val="BodyText"/>
        <w:spacing w:before="38"/>
        <w:rPr>
          <w:sz w:val="28"/>
        </w:rPr>
      </w:pPr>
    </w:p>
    <w:p w14:paraId="5D3E5875" w14:textId="77777777" w:rsidR="006A6C43" w:rsidRDefault="00AC22BC">
      <w:pPr>
        <w:pStyle w:val="BodyText"/>
        <w:ind w:left="7" w:right="220"/>
        <w:jc w:val="center"/>
      </w:pPr>
      <w:r>
        <w:t>Applied</w:t>
      </w:r>
      <w:r w:rsidR="00AB28C0">
        <w:t xml:space="preserve"> Electromechanics </w:t>
      </w:r>
      <w:r>
        <w:rPr>
          <w:spacing w:val="-2"/>
        </w:rPr>
        <w:t>(E</w:t>
      </w:r>
      <w:r w:rsidR="00AB28C0">
        <w:rPr>
          <w:spacing w:val="-2"/>
        </w:rPr>
        <w:t>T</w:t>
      </w:r>
      <w:r>
        <w:rPr>
          <w:spacing w:val="-2"/>
        </w:rPr>
        <w:t>10</w:t>
      </w:r>
      <w:r w:rsidR="00AB28C0">
        <w:rPr>
          <w:spacing w:val="-2"/>
        </w:rPr>
        <w:t>12</w:t>
      </w:r>
      <w:r>
        <w:rPr>
          <w:spacing w:val="-2"/>
        </w:rPr>
        <w:t>)</w:t>
      </w:r>
    </w:p>
    <w:p w14:paraId="3BD464FC" w14:textId="77777777" w:rsidR="006A6C43" w:rsidRDefault="006A6C43">
      <w:pPr>
        <w:pStyle w:val="BodyText"/>
        <w:spacing w:before="61"/>
      </w:pPr>
    </w:p>
    <w:p w14:paraId="5E32E146" w14:textId="77777777" w:rsidR="006A6C43" w:rsidRDefault="00AC22BC">
      <w:pPr>
        <w:pStyle w:val="Heading2"/>
        <w:ind w:left="3997"/>
        <w:jc w:val="left"/>
      </w:pPr>
      <w:r>
        <w:t>FY</w:t>
      </w:r>
      <w:r w:rsidR="00AB28C0">
        <w:t xml:space="preserve">  </w:t>
      </w:r>
      <w:r>
        <w:t>B.</w:t>
      </w:r>
      <w:r>
        <w:rPr>
          <w:spacing w:val="-4"/>
        </w:rPr>
        <w:t>Tech</w:t>
      </w:r>
    </w:p>
    <w:p w14:paraId="60F93071" w14:textId="77777777" w:rsidR="006A6C43" w:rsidRDefault="006A6C43">
      <w:pPr>
        <w:pStyle w:val="BodyText"/>
        <w:spacing w:before="38"/>
        <w:rPr>
          <w:sz w:val="28"/>
        </w:rPr>
      </w:pPr>
    </w:p>
    <w:p w14:paraId="52C43C1C" w14:textId="77777777" w:rsidR="00AB28C0" w:rsidRDefault="00AC22BC">
      <w:pPr>
        <w:pStyle w:val="BodyText"/>
        <w:spacing w:before="1" w:line="535" w:lineRule="auto"/>
        <w:ind w:left="2550" w:right="2769"/>
        <w:jc w:val="center"/>
      </w:pPr>
      <w:r>
        <w:t>Practical</w:t>
      </w:r>
      <w:r w:rsidR="00AB28C0">
        <w:t xml:space="preserve"> </w:t>
      </w:r>
      <w:r>
        <w:t>Batch</w:t>
      </w:r>
      <w:r w:rsidR="00AB28C0">
        <w:t xml:space="preserve"> </w:t>
      </w:r>
      <w:r>
        <w:t>No:-…..</w:t>
      </w:r>
    </w:p>
    <w:p w14:paraId="4D42EEF0" w14:textId="77777777" w:rsidR="006A6C43" w:rsidRDefault="00AC22BC">
      <w:pPr>
        <w:pStyle w:val="BodyText"/>
        <w:spacing w:before="1" w:line="535" w:lineRule="auto"/>
        <w:ind w:left="2550" w:right="2769"/>
        <w:jc w:val="center"/>
      </w:pPr>
      <w:r>
        <w:t xml:space="preserve"> Course Project Group ID:-</w:t>
      </w:r>
    </w:p>
    <w:p w14:paraId="1BD55531" w14:textId="77777777" w:rsidR="006A6C43" w:rsidRDefault="006A6C43">
      <w:pPr>
        <w:pStyle w:val="BodyText"/>
        <w:spacing w:before="198"/>
      </w:pPr>
    </w:p>
    <w:p w14:paraId="6231F0C5" w14:textId="77777777" w:rsidR="006A6C43" w:rsidRDefault="00AC22BC">
      <w:pPr>
        <w:pStyle w:val="BodyText"/>
        <w:tabs>
          <w:tab w:val="left" w:pos="6883"/>
        </w:tabs>
        <w:ind w:left="100"/>
      </w:pPr>
      <w:r>
        <w:t>Submitted</w:t>
      </w:r>
      <w:r w:rsidR="00AB28C0">
        <w:t xml:space="preserve"> </w:t>
      </w:r>
      <w:r>
        <w:rPr>
          <w:spacing w:val="-7"/>
        </w:rPr>
        <w:t>by</w:t>
      </w:r>
      <w:r>
        <w:tab/>
        <w:t>Name</w:t>
      </w:r>
      <w:r w:rsidR="00AB28C0">
        <w:t xml:space="preserve"> </w:t>
      </w:r>
      <w:r>
        <w:t>of</w:t>
      </w:r>
      <w:r w:rsidR="00AB28C0">
        <w:t xml:space="preserve"> </w:t>
      </w:r>
      <w:r>
        <w:t>Batch</w:t>
      </w:r>
      <w:r w:rsidR="00AB28C0">
        <w:t xml:space="preserve"> </w:t>
      </w:r>
      <w:r>
        <w:rPr>
          <w:spacing w:val="-2"/>
        </w:rPr>
        <w:t>In</w:t>
      </w:r>
      <w:r w:rsidR="00AB28C0">
        <w:rPr>
          <w:spacing w:val="-2"/>
        </w:rPr>
        <w:t>-</w:t>
      </w:r>
      <w:r>
        <w:rPr>
          <w:spacing w:val="-2"/>
        </w:rPr>
        <w:t>charge</w:t>
      </w:r>
    </w:p>
    <w:p w14:paraId="30EEA9B5" w14:textId="77777777" w:rsidR="006A6C43" w:rsidRDefault="00C30201" w:rsidP="00C30201">
      <w:pPr>
        <w:spacing w:before="200"/>
        <w:ind w:right="734"/>
        <w:jc w:val="right"/>
        <w:rPr>
          <w:b/>
          <w:sz w:val="24"/>
        </w:rPr>
      </w:pPr>
      <w:r>
        <w:rPr>
          <w:b/>
          <w:spacing w:val="-2"/>
          <w:sz w:val="24"/>
        </w:rPr>
        <w:t>Prof Rahul Waikar</w:t>
      </w:r>
    </w:p>
    <w:p w14:paraId="4EF14D0F" w14:textId="77777777" w:rsidR="006A6C43" w:rsidRDefault="00AC22BC">
      <w:pPr>
        <w:pStyle w:val="BodyText"/>
        <w:tabs>
          <w:tab w:val="left" w:pos="7223"/>
        </w:tabs>
        <w:spacing w:before="199"/>
        <w:ind w:left="100"/>
      </w:pPr>
      <w:r>
        <w:t>(ROLLNO)</w:t>
      </w:r>
      <w:r w:rsidR="00AB28C0">
        <w:t xml:space="preserve"> (Name)</w:t>
      </w:r>
      <w:r>
        <w:t>(PRN</w:t>
      </w:r>
      <w:r>
        <w:rPr>
          <w:spacing w:val="-5"/>
        </w:rPr>
        <w:t>)</w:t>
      </w:r>
      <w:r>
        <w:tab/>
        <w:t>DESH,</w:t>
      </w:r>
      <w:r w:rsidR="00AB28C0">
        <w:t xml:space="preserve"> </w:t>
      </w:r>
      <w:r>
        <w:t>VIT,</w:t>
      </w:r>
      <w:r w:rsidR="00AB28C0">
        <w:t xml:space="preserve"> </w:t>
      </w:r>
      <w:r>
        <w:rPr>
          <w:spacing w:val="-4"/>
        </w:rPr>
        <w:t>Pune</w:t>
      </w:r>
    </w:p>
    <w:p w14:paraId="1A261D28" w14:textId="77777777" w:rsidR="002C01D8" w:rsidRDefault="00AB28C0" w:rsidP="00AB28C0">
      <w:pPr>
        <w:pStyle w:val="BodyText"/>
        <w:spacing w:before="204"/>
      </w:pPr>
      <w:r>
        <w:t>1</w:t>
      </w:r>
      <w:r w:rsidR="00C30201">
        <w:t>.</w:t>
      </w:r>
      <w:r w:rsidR="00821A15">
        <w:t xml:space="preserve"> (12)</w:t>
      </w:r>
      <w:r w:rsidR="002C01D8">
        <w:t xml:space="preserve"> Aditi Patil</w:t>
      </w:r>
      <w:r w:rsidR="00C30201">
        <w:t xml:space="preserve">  (12411664)</w:t>
      </w:r>
    </w:p>
    <w:p w14:paraId="43393FCD" w14:textId="77777777" w:rsidR="006A6C43" w:rsidRDefault="00AB28C0">
      <w:pPr>
        <w:pStyle w:val="BodyText"/>
      </w:pPr>
      <w:r>
        <w:t>2</w:t>
      </w:r>
      <w:r w:rsidR="00C30201">
        <w:t>.</w:t>
      </w:r>
      <w:r w:rsidR="00821A15">
        <w:t xml:space="preserve"> (08)</w:t>
      </w:r>
      <w:r w:rsidR="00C30201">
        <w:t xml:space="preserve"> </w:t>
      </w:r>
      <w:r w:rsidR="002C01D8">
        <w:t>Abhishek Patil</w:t>
      </w:r>
      <w:r w:rsidR="00C30201">
        <w:t xml:space="preserve"> (1</w:t>
      </w:r>
      <w:r w:rsidR="00C30201" w:rsidRPr="00C30201">
        <w:t>2414243</w:t>
      </w:r>
      <w:r w:rsidR="00C30201">
        <w:t>)</w:t>
      </w:r>
    </w:p>
    <w:p w14:paraId="06518520" w14:textId="77777777" w:rsidR="006A6C43" w:rsidRDefault="00AB28C0" w:rsidP="002C01D8">
      <w:pPr>
        <w:pStyle w:val="BodyText"/>
      </w:pPr>
      <w:r>
        <w:t>3</w:t>
      </w:r>
      <w:r w:rsidR="00C30201">
        <w:t>.</w:t>
      </w:r>
      <w:r w:rsidR="002C01D8">
        <w:t xml:space="preserve"> </w:t>
      </w:r>
      <w:r w:rsidR="00821A15">
        <w:t>(11)</w:t>
      </w:r>
      <w:r w:rsidR="00C30201">
        <w:t xml:space="preserve"> </w:t>
      </w:r>
      <w:r w:rsidR="002C01D8">
        <w:t>Adit Pakhode</w:t>
      </w:r>
      <w:r w:rsidR="00C30201">
        <w:t xml:space="preserve"> (</w:t>
      </w:r>
      <w:r w:rsidR="00C30201" w:rsidRPr="00C30201">
        <w:t>12412960</w:t>
      </w:r>
      <w:r w:rsidR="00C30201">
        <w:t>)</w:t>
      </w:r>
    </w:p>
    <w:p w14:paraId="006CD473" w14:textId="77777777" w:rsidR="002C01D8" w:rsidRDefault="00C30201" w:rsidP="002C01D8">
      <w:pPr>
        <w:pStyle w:val="BodyText"/>
      </w:pPr>
      <w:r>
        <w:t>4.</w:t>
      </w:r>
      <w:r w:rsidR="00821A15">
        <w:t xml:space="preserve"> (14)</w:t>
      </w:r>
      <w:r>
        <w:t xml:space="preserve"> </w:t>
      </w:r>
      <w:r w:rsidR="002C01D8">
        <w:t>Aditya Kachwaha</w:t>
      </w:r>
      <w:r>
        <w:t xml:space="preserve"> (</w:t>
      </w:r>
      <w:r w:rsidRPr="00C30201">
        <w:t>12413066</w:t>
      </w:r>
      <w:r>
        <w:t>)</w:t>
      </w:r>
    </w:p>
    <w:p w14:paraId="6A1EFF9D" w14:textId="77777777" w:rsidR="00C30201" w:rsidRDefault="00C30201">
      <w:pPr>
        <w:ind w:left="7" w:right="220"/>
        <w:jc w:val="center"/>
        <w:rPr>
          <w:b/>
          <w:sz w:val="40"/>
        </w:rPr>
      </w:pPr>
    </w:p>
    <w:p w14:paraId="424120F3" w14:textId="77777777" w:rsidR="006A6C43" w:rsidRDefault="00AC22BC">
      <w:pPr>
        <w:ind w:left="7" w:right="220"/>
        <w:jc w:val="center"/>
        <w:rPr>
          <w:b/>
          <w:sz w:val="40"/>
        </w:rPr>
      </w:pPr>
      <w:r>
        <w:rPr>
          <w:b/>
          <w:sz w:val="40"/>
        </w:rPr>
        <w:t>Vishwakarma</w:t>
      </w:r>
      <w:r w:rsidR="00AB28C0">
        <w:rPr>
          <w:b/>
          <w:sz w:val="40"/>
        </w:rPr>
        <w:t xml:space="preserve"> </w:t>
      </w:r>
      <w:r>
        <w:rPr>
          <w:b/>
          <w:sz w:val="40"/>
        </w:rPr>
        <w:t>Institute</w:t>
      </w:r>
      <w:r w:rsidR="00AB28C0">
        <w:rPr>
          <w:b/>
          <w:sz w:val="40"/>
        </w:rPr>
        <w:t xml:space="preserve"> </w:t>
      </w:r>
      <w:r>
        <w:rPr>
          <w:b/>
          <w:sz w:val="40"/>
        </w:rPr>
        <w:t>of Technology,Pune-</w:t>
      </w:r>
      <w:r>
        <w:rPr>
          <w:b/>
          <w:spacing w:val="-2"/>
          <w:sz w:val="40"/>
        </w:rPr>
        <w:t>411037</w:t>
      </w:r>
    </w:p>
    <w:p w14:paraId="5799D355" w14:textId="77777777" w:rsidR="006A6C43" w:rsidRDefault="00AB28C0">
      <w:pPr>
        <w:spacing w:before="433"/>
        <w:ind w:right="214"/>
        <w:jc w:val="center"/>
        <w:rPr>
          <w:b/>
          <w:sz w:val="28"/>
        </w:rPr>
      </w:pPr>
      <w:r>
        <w:rPr>
          <w:b/>
          <w:sz w:val="28"/>
        </w:rPr>
        <w:t xml:space="preserve">Sem I AY </w:t>
      </w:r>
      <w:r w:rsidR="00AC22BC">
        <w:rPr>
          <w:b/>
          <w:spacing w:val="-4"/>
          <w:sz w:val="28"/>
        </w:rPr>
        <w:t>202</w:t>
      </w:r>
      <w:r>
        <w:rPr>
          <w:b/>
          <w:spacing w:val="-4"/>
          <w:sz w:val="28"/>
        </w:rPr>
        <w:t>4-25</w:t>
      </w:r>
    </w:p>
    <w:p w14:paraId="434D418A" w14:textId="77777777" w:rsidR="006A6C43" w:rsidRDefault="006A6C43">
      <w:pPr>
        <w:jc w:val="center"/>
        <w:rPr>
          <w:sz w:val="28"/>
        </w:rPr>
        <w:sectPr w:rsidR="006A6C43">
          <w:type w:val="continuous"/>
          <w:pgSz w:w="12240" w:h="15840"/>
          <w:pgMar w:top="1380" w:right="1120" w:bottom="280" w:left="13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5D826ED" w14:textId="77777777" w:rsidR="006A6C43" w:rsidRDefault="00AC22BC">
      <w:pPr>
        <w:spacing w:before="247"/>
        <w:ind w:left="686"/>
        <w:jc w:val="center"/>
        <w:rPr>
          <w:b/>
          <w:sz w:val="32"/>
        </w:rPr>
      </w:pPr>
      <w:r>
        <w:rPr>
          <w:b/>
          <w:spacing w:val="-2"/>
          <w:sz w:val="32"/>
        </w:rPr>
        <w:lastRenderedPageBreak/>
        <w:t>INDEX</w:t>
      </w:r>
    </w:p>
    <w:p w14:paraId="5059F2C4" w14:textId="77777777" w:rsidR="006A6C43" w:rsidRDefault="006A6C43">
      <w:pPr>
        <w:pStyle w:val="BodyText"/>
        <w:spacing w:before="2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
        <w:gridCol w:w="6473"/>
        <w:gridCol w:w="1426"/>
        <w:gridCol w:w="208"/>
      </w:tblGrid>
      <w:tr w:rsidR="006A6C43" w14:paraId="7D717893" w14:textId="77777777">
        <w:trPr>
          <w:trHeight w:val="266"/>
        </w:trPr>
        <w:tc>
          <w:tcPr>
            <w:tcW w:w="1456" w:type="dxa"/>
            <w:tcBorders>
              <w:bottom w:val="nil"/>
            </w:tcBorders>
          </w:tcPr>
          <w:p w14:paraId="25C32A89" w14:textId="77777777" w:rsidR="006A6C43" w:rsidRDefault="00AC22BC">
            <w:pPr>
              <w:pStyle w:val="TableParagraph"/>
              <w:spacing w:before="1" w:line="246" w:lineRule="exact"/>
              <w:ind w:left="15" w:right="9"/>
              <w:jc w:val="center"/>
              <w:rPr>
                <w:b/>
                <w:sz w:val="24"/>
              </w:rPr>
            </w:pPr>
            <w:r>
              <w:rPr>
                <w:b/>
                <w:spacing w:val="-2"/>
                <w:sz w:val="24"/>
              </w:rPr>
              <w:t>CHAPTER</w:t>
            </w:r>
          </w:p>
        </w:tc>
        <w:tc>
          <w:tcPr>
            <w:tcW w:w="6473" w:type="dxa"/>
            <w:tcBorders>
              <w:bottom w:val="nil"/>
            </w:tcBorders>
          </w:tcPr>
          <w:p w14:paraId="4B43A1BC" w14:textId="77777777" w:rsidR="006A6C43" w:rsidRDefault="00AC22BC">
            <w:pPr>
              <w:pStyle w:val="TableParagraph"/>
              <w:spacing w:before="1" w:line="246" w:lineRule="exact"/>
              <w:ind w:left="1975"/>
              <w:rPr>
                <w:b/>
                <w:sz w:val="24"/>
              </w:rPr>
            </w:pPr>
            <w:r>
              <w:rPr>
                <w:b/>
                <w:sz w:val="24"/>
              </w:rPr>
              <w:t>TITLEOFTHE</w:t>
            </w:r>
            <w:r>
              <w:rPr>
                <w:b/>
                <w:spacing w:val="-2"/>
                <w:sz w:val="24"/>
              </w:rPr>
              <w:t>TOPIC</w:t>
            </w:r>
          </w:p>
        </w:tc>
        <w:tc>
          <w:tcPr>
            <w:tcW w:w="1426" w:type="dxa"/>
            <w:tcBorders>
              <w:bottom w:val="nil"/>
            </w:tcBorders>
          </w:tcPr>
          <w:p w14:paraId="7CA08C93" w14:textId="77777777" w:rsidR="006A6C43" w:rsidRDefault="00AC22BC">
            <w:pPr>
              <w:pStyle w:val="TableParagraph"/>
              <w:spacing w:before="1" w:line="246" w:lineRule="exact"/>
              <w:ind w:left="63" w:right="56"/>
              <w:jc w:val="center"/>
              <w:rPr>
                <w:b/>
                <w:sz w:val="24"/>
              </w:rPr>
            </w:pPr>
            <w:r>
              <w:rPr>
                <w:b/>
                <w:sz w:val="24"/>
              </w:rPr>
              <w:t>PAGE</w:t>
            </w:r>
            <w:r>
              <w:rPr>
                <w:b/>
                <w:spacing w:val="-5"/>
                <w:sz w:val="24"/>
              </w:rPr>
              <w:t>NO.</w:t>
            </w:r>
          </w:p>
        </w:tc>
        <w:tc>
          <w:tcPr>
            <w:tcW w:w="208" w:type="dxa"/>
            <w:vMerge w:val="restart"/>
            <w:tcBorders>
              <w:top w:val="nil"/>
              <w:bottom w:val="single" w:sz="12" w:space="0" w:color="000000"/>
              <w:right w:val="nil"/>
            </w:tcBorders>
          </w:tcPr>
          <w:p w14:paraId="363DD718" w14:textId="77777777" w:rsidR="006A6C43" w:rsidRDefault="006A6C43">
            <w:pPr>
              <w:pStyle w:val="TableParagraph"/>
              <w:rPr>
                <w:sz w:val="24"/>
              </w:rPr>
            </w:pPr>
          </w:p>
        </w:tc>
      </w:tr>
      <w:tr w:rsidR="006A6C43" w14:paraId="406838BC" w14:textId="77777777">
        <w:trPr>
          <w:trHeight w:val="248"/>
        </w:trPr>
        <w:tc>
          <w:tcPr>
            <w:tcW w:w="1456" w:type="dxa"/>
            <w:tcBorders>
              <w:top w:val="nil"/>
            </w:tcBorders>
          </w:tcPr>
          <w:p w14:paraId="052B9CD6" w14:textId="77777777" w:rsidR="006A6C43" w:rsidRDefault="00AC22BC">
            <w:pPr>
              <w:pStyle w:val="TableParagraph"/>
              <w:spacing w:line="228" w:lineRule="exact"/>
              <w:ind w:left="15" w:right="1"/>
              <w:jc w:val="center"/>
              <w:rPr>
                <w:b/>
                <w:sz w:val="24"/>
              </w:rPr>
            </w:pPr>
            <w:r>
              <w:rPr>
                <w:b/>
                <w:spacing w:val="-5"/>
                <w:sz w:val="24"/>
              </w:rPr>
              <w:t>NO.</w:t>
            </w:r>
          </w:p>
        </w:tc>
        <w:tc>
          <w:tcPr>
            <w:tcW w:w="6473" w:type="dxa"/>
            <w:tcBorders>
              <w:top w:val="nil"/>
            </w:tcBorders>
          </w:tcPr>
          <w:p w14:paraId="752C73EA" w14:textId="77777777" w:rsidR="006A6C43" w:rsidRDefault="006A6C43">
            <w:pPr>
              <w:pStyle w:val="TableParagraph"/>
              <w:rPr>
                <w:sz w:val="18"/>
              </w:rPr>
            </w:pPr>
          </w:p>
        </w:tc>
        <w:tc>
          <w:tcPr>
            <w:tcW w:w="1426" w:type="dxa"/>
            <w:tcBorders>
              <w:top w:val="nil"/>
            </w:tcBorders>
          </w:tcPr>
          <w:p w14:paraId="4567BE5C" w14:textId="77777777" w:rsidR="006A6C43" w:rsidRDefault="006A6C43">
            <w:pPr>
              <w:pStyle w:val="TableParagraph"/>
              <w:rPr>
                <w:sz w:val="18"/>
              </w:rPr>
            </w:pPr>
          </w:p>
        </w:tc>
        <w:tc>
          <w:tcPr>
            <w:tcW w:w="208" w:type="dxa"/>
            <w:vMerge/>
            <w:tcBorders>
              <w:top w:val="nil"/>
              <w:bottom w:val="single" w:sz="12" w:space="0" w:color="000000"/>
              <w:right w:val="nil"/>
            </w:tcBorders>
          </w:tcPr>
          <w:p w14:paraId="37FEAE0F" w14:textId="77777777" w:rsidR="006A6C43" w:rsidRDefault="006A6C43">
            <w:pPr>
              <w:rPr>
                <w:sz w:val="2"/>
                <w:szCs w:val="2"/>
              </w:rPr>
            </w:pPr>
          </w:p>
        </w:tc>
      </w:tr>
      <w:tr w:rsidR="006A6C43" w14:paraId="263709AD" w14:textId="77777777">
        <w:trPr>
          <w:trHeight w:val="255"/>
        </w:trPr>
        <w:tc>
          <w:tcPr>
            <w:tcW w:w="1456" w:type="dxa"/>
          </w:tcPr>
          <w:p w14:paraId="7955627B" w14:textId="77777777" w:rsidR="006A6C43" w:rsidRDefault="006A6C43">
            <w:pPr>
              <w:pStyle w:val="TableParagraph"/>
              <w:rPr>
                <w:sz w:val="18"/>
              </w:rPr>
            </w:pPr>
          </w:p>
        </w:tc>
        <w:tc>
          <w:tcPr>
            <w:tcW w:w="6473" w:type="dxa"/>
          </w:tcPr>
          <w:p w14:paraId="5BAFEEE2" w14:textId="77777777" w:rsidR="006A6C43" w:rsidRDefault="006A6C43">
            <w:pPr>
              <w:pStyle w:val="TableParagraph"/>
              <w:rPr>
                <w:sz w:val="18"/>
              </w:rPr>
            </w:pPr>
          </w:p>
        </w:tc>
        <w:tc>
          <w:tcPr>
            <w:tcW w:w="1426" w:type="dxa"/>
          </w:tcPr>
          <w:p w14:paraId="076C4B04" w14:textId="77777777" w:rsidR="006A6C43" w:rsidRDefault="006A6C43">
            <w:pPr>
              <w:pStyle w:val="TableParagraph"/>
              <w:rPr>
                <w:sz w:val="18"/>
              </w:rPr>
            </w:pPr>
          </w:p>
        </w:tc>
        <w:tc>
          <w:tcPr>
            <w:tcW w:w="208" w:type="dxa"/>
            <w:vMerge/>
            <w:tcBorders>
              <w:top w:val="nil"/>
              <w:bottom w:val="single" w:sz="12" w:space="0" w:color="000000"/>
              <w:right w:val="nil"/>
            </w:tcBorders>
          </w:tcPr>
          <w:p w14:paraId="6086960B" w14:textId="77777777" w:rsidR="006A6C43" w:rsidRDefault="006A6C43">
            <w:pPr>
              <w:rPr>
                <w:sz w:val="2"/>
                <w:szCs w:val="2"/>
              </w:rPr>
            </w:pPr>
          </w:p>
        </w:tc>
      </w:tr>
      <w:tr w:rsidR="006A6C43" w14:paraId="2D3F6757" w14:textId="77777777">
        <w:trPr>
          <w:trHeight w:val="394"/>
        </w:trPr>
        <w:tc>
          <w:tcPr>
            <w:tcW w:w="1456" w:type="dxa"/>
            <w:tcBorders>
              <w:bottom w:val="nil"/>
            </w:tcBorders>
          </w:tcPr>
          <w:p w14:paraId="287AF7FB" w14:textId="77777777" w:rsidR="006A6C43" w:rsidRDefault="00AC22BC">
            <w:pPr>
              <w:pStyle w:val="TableParagraph"/>
              <w:spacing w:line="267" w:lineRule="exact"/>
              <w:ind w:left="15"/>
              <w:jc w:val="center"/>
              <w:rPr>
                <w:b/>
                <w:sz w:val="24"/>
              </w:rPr>
            </w:pPr>
            <w:r>
              <w:rPr>
                <w:b/>
                <w:spacing w:val="-5"/>
                <w:sz w:val="24"/>
              </w:rPr>
              <w:t>1.</w:t>
            </w:r>
          </w:p>
        </w:tc>
        <w:tc>
          <w:tcPr>
            <w:tcW w:w="6473" w:type="dxa"/>
            <w:tcBorders>
              <w:bottom w:val="nil"/>
            </w:tcBorders>
          </w:tcPr>
          <w:p w14:paraId="108832A0" w14:textId="77777777" w:rsidR="006A6C43" w:rsidRDefault="00AC22BC">
            <w:pPr>
              <w:pStyle w:val="TableParagraph"/>
              <w:spacing w:line="267" w:lineRule="exact"/>
              <w:ind w:left="105"/>
              <w:rPr>
                <w:b/>
                <w:sz w:val="24"/>
              </w:rPr>
            </w:pPr>
            <w:r>
              <w:rPr>
                <w:b/>
                <w:spacing w:val="-2"/>
                <w:sz w:val="24"/>
              </w:rPr>
              <w:t>INTRODUCTION</w:t>
            </w:r>
          </w:p>
        </w:tc>
        <w:tc>
          <w:tcPr>
            <w:tcW w:w="1426" w:type="dxa"/>
            <w:tcBorders>
              <w:bottom w:val="nil"/>
            </w:tcBorders>
          </w:tcPr>
          <w:p w14:paraId="540AE0D1" w14:textId="77777777" w:rsidR="006A6C43" w:rsidRDefault="006A6C43">
            <w:pPr>
              <w:pStyle w:val="TableParagraph"/>
              <w:spacing w:line="267" w:lineRule="exact"/>
              <w:ind w:left="63" w:right="60"/>
              <w:jc w:val="center"/>
              <w:rPr>
                <w:sz w:val="24"/>
              </w:rPr>
            </w:pPr>
          </w:p>
        </w:tc>
        <w:tc>
          <w:tcPr>
            <w:tcW w:w="208" w:type="dxa"/>
            <w:vMerge/>
            <w:tcBorders>
              <w:top w:val="nil"/>
              <w:bottom w:val="single" w:sz="12" w:space="0" w:color="000000"/>
              <w:right w:val="nil"/>
            </w:tcBorders>
          </w:tcPr>
          <w:p w14:paraId="405F90B6" w14:textId="77777777" w:rsidR="006A6C43" w:rsidRDefault="006A6C43">
            <w:pPr>
              <w:rPr>
                <w:sz w:val="2"/>
                <w:szCs w:val="2"/>
              </w:rPr>
            </w:pPr>
          </w:p>
        </w:tc>
      </w:tr>
      <w:tr w:rsidR="006A6C43" w14:paraId="7B742C3B" w14:textId="77777777">
        <w:trPr>
          <w:trHeight w:val="522"/>
        </w:trPr>
        <w:tc>
          <w:tcPr>
            <w:tcW w:w="1456" w:type="dxa"/>
            <w:tcBorders>
              <w:top w:val="nil"/>
              <w:bottom w:val="nil"/>
            </w:tcBorders>
          </w:tcPr>
          <w:p w14:paraId="746C4A8C" w14:textId="77777777" w:rsidR="006A6C43" w:rsidRDefault="006A6C43">
            <w:pPr>
              <w:pStyle w:val="TableParagraph"/>
              <w:rPr>
                <w:sz w:val="24"/>
              </w:rPr>
            </w:pPr>
          </w:p>
        </w:tc>
        <w:tc>
          <w:tcPr>
            <w:tcW w:w="6473" w:type="dxa"/>
            <w:tcBorders>
              <w:top w:val="nil"/>
              <w:bottom w:val="nil"/>
            </w:tcBorders>
          </w:tcPr>
          <w:p w14:paraId="7974C3CF" w14:textId="77777777" w:rsidR="006A6C43" w:rsidRDefault="00AC22BC" w:rsidP="00AB28C0">
            <w:pPr>
              <w:pStyle w:val="TableParagraph"/>
              <w:spacing w:before="117"/>
              <w:ind w:left="105"/>
              <w:rPr>
                <w:sz w:val="24"/>
              </w:rPr>
            </w:pPr>
            <w:r>
              <w:rPr>
                <w:sz w:val="24"/>
              </w:rPr>
              <w:t>What</w:t>
            </w:r>
            <w:r w:rsidR="00AB28C0">
              <w:rPr>
                <w:sz w:val="24"/>
              </w:rPr>
              <w:t xml:space="preserve"> is </w:t>
            </w:r>
            <w:r>
              <w:rPr>
                <w:sz w:val="24"/>
              </w:rPr>
              <w:t>the</w:t>
            </w:r>
            <w:r w:rsidR="00AB28C0">
              <w:rPr>
                <w:sz w:val="24"/>
              </w:rPr>
              <w:t xml:space="preserve"> </w:t>
            </w:r>
            <w:r>
              <w:rPr>
                <w:sz w:val="24"/>
              </w:rPr>
              <w:t>project</w:t>
            </w:r>
            <w:r w:rsidR="00AB28C0">
              <w:rPr>
                <w:sz w:val="24"/>
              </w:rPr>
              <w:t>?</w:t>
            </w:r>
            <w:r w:rsidR="00176A5B">
              <w:rPr>
                <w:sz w:val="24"/>
              </w:rPr>
              <w:t xml:space="preserve"> </w:t>
            </w:r>
            <w:r w:rsidR="00AB28C0">
              <w:rPr>
                <w:sz w:val="24"/>
              </w:rPr>
              <w:t xml:space="preserve">(Abstract). </w:t>
            </w:r>
            <w:r>
              <w:rPr>
                <w:sz w:val="24"/>
              </w:rPr>
              <w:t>Significance</w:t>
            </w:r>
            <w:r w:rsidR="00AB28C0">
              <w:rPr>
                <w:sz w:val="24"/>
              </w:rPr>
              <w:t xml:space="preserve"> </w:t>
            </w:r>
            <w:r>
              <w:rPr>
                <w:sz w:val="24"/>
              </w:rPr>
              <w:t>of</w:t>
            </w:r>
            <w:r w:rsidR="00AB28C0">
              <w:rPr>
                <w:sz w:val="24"/>
              </w:rPr>
              <w:t xml:space="preserve"> </w:t>
            </w:r>
            <w:r>
              <w:rPr>
                <w:sz w:val="24"/>
              </w:rPr>
              <w:t>the</w:t>
            </w:r>
            <w:r w:rsidR="00AB28C0">
              <w:rPr>
                <w:sz w:val="24"/>
              </w:rPr>
              <w:t xml:space="preserve"> </w:t>
            </w:r>
            <w:r>
              <w:rPr>
                <w:spacing w:val="-4"/>
                <w:sz w:val="24"/>
              </w:rPr>
              <w:t>topic</w:t>
            </w:r>
          </w:p>
        </w:tc>
        <w:tc>
          <w:tcPr>
            <w:tcW w:w="1426" w:type="dxa"/>
            <w:tcBorders>
              <w:top w:val="nil"/>
              <w:bottom w:val="nil"/>
            </w:tcBorders>
          </w:tcPr>
          <w:p w14:paraId="0F88CC38" w14:textId="77777777" w:rsidR="006A6C43" w:rsidRDefault="00AC22BC">
            <w:pPr>
              <w:pStyle w:val="TableParagraph"/>
              <w:spacing w:before="117"/>
              <w:ind w:left="63" w:right="60"/>
              <w:jc w:val="center"/>
              <w:rPr>
                <w:sz w:val="24"/>
              </w:rPr>
            </w:pPr>
            <w:r>
              <w:rPr>
                <w:spacing w:val="-10"/>
                <w:sz w:val="24"/>
              </w:rPr>
              <w:t>1</w:t>
            </w:r>
          </w:p>
        </w:tc>
        <w:tc>
          <w:tcPr>
            <w:tcW w:w="208" w:type="dxa"/>
            <w:vMerge/>
            <w:tcBorders>
              <w:top w:val="nil"/>
              <w:bottom w:val="single" w:sz="12" w:space="0" w:color="000000"/>
              <w:right w:val="nil"/>
            </w:tcBorders>
          </w:tcPr>
          <w:p w14:paraId="0E0F491A" w14:textId="77777777" w:rsidR="006A6C43" w:rsidRDefault="006A6C43">
            <w:pPr>
              <w:rPr>
                <w:sz w:val="2"/>
                <w:szCs w:val="2"/>
              </w:rPr>
            </w:pPr>
          </w:p>
        </w:tc>
      </w:tr>
      <w:tr w:rsidR="006A6C43" w14:paraId="37D533D3" w14:textId="77777777">
        <w:trPr>
          <w:trHeight w:val="522"/>
        </w:trPr>
        <w:tc>
          <w:tcPr>
            <w:tcW w:w="1456" w:type="dxa"/>
            <w:tcBorders>
              <w:top w:val="nil"/>
              <w:bottom w:val="nil"/>
            </w:tcBorders>
          </w:tcPr>
          <w:p w14:paraId="32D1BFB5" w14:textId="77777777" w:rsidR="006A6C43" w:rsidRDefault="006A6C43">
            <w:pPr>
              <w:pStyle w:val="TableParagraph"/>
              <w:rPr>
                <w:sz w:val="24"/>
              </w:rPr>
            </w:pPr>
          </w:p>
        </w:tc>
        <w:tc>
          <w:tcPr>
            <w:tcW w:w="6473" w:type="dxa"/>
            <w:tcBorders>
              <w:top w:val="nil"/>
              <w:bottom w:val="nil"/>
            </w:tcBorders>
          </w:tcPr>
          <w:p w14:paraId="33B4485D" w14:textId="77777777" w:rsidR="006A6C43" w:rsidRDefault="00AC22BC">
            <w:pPr>
              <w:pStyle w:val="TableParagraph"/>
              <w:spacing w:before="119"/>
              <w:ind w:left="105"/>
              <w:rPr>
                <w:sz w:val="24"/>
              </w:rPr>
            </w:pPr>
            <w:r>
              <w:rPr>
                <w:sz w:val="24"/>
              </w:rPr>
              <w:t>What</w:t>
            </w:r>
            <w:r w:rsidR="00AB28C0">
              <w:rPr>
                <w:sz w:val="24"/>
              </w:rPr>
              <w:t xml:space="preserve"> </w:t>
            </w:r>
            <w:r>
              <w:rPr>
                <w:sz w:val="24"/>
              </w:rPr>
              <w:t>sort</w:t>
            </w:r>
            <w:r w:rsidR="00AB28C0">
              <w:rPr>
                <w:sz w:val="24"/>
              </w:rPr>
              <w:t xml:space="preserve"> </w:t>
            </w:r>
            <w:r>
              <w:rPr>
                <w:sz w:val="24"/>
              </w:rPr>
              <w:t>of</w:t>
            </w:r>
            <w:r w:rsidR="00AB28C0">
              <w:rPr>
                <w:sz w:val="24"/>
              </w:rPr>
              <w:t xml:space="preserve"> </w:t>
            </w:r>
            <w:r>
              <w:rPr>
                <w:sz w:val="24"/>
              </w:rPr>
              <w:t>work</w:t>
            </w:r>
            <w:r w:rsidR="00AB28C0">
              <w:rPr>
                <w:sz w:val="24"/>
              </w:rPr>
              <w:t xml:space="preserve"> </w:t>
            </w:r>
            <w:r>
              <w:rPr>
                <w:sz w:val="24"/>
              </w:rPr>
              <w:t>has</w:t>
            </w:r>
            <w:r w:rsidR="00AB28C0">
              <w:rPr>
                <w:sz w:val="24"/>
              </w:rPr>
              <w:t xml:space="preserve"> </w:t>
            </w:r>
            <w:r>
              <w:rPr>
                <w:sz w:val="24"/>
              </w:rPr>
              <w:t>been</w:t>
            </w:r>
            <w:r w:rsidR="00AB28C0">
              <w:rPr>
                <w:sz w:val="24"/>
              </w:rPr>
              <w:t xml:space="preserve"> </w:t>
            </w:r>
            <w:r>
              <w:rPr>
                <w:sz w:val="24"/>
              </w:rPr>
              <w:t>done</w:t>
            </w:r>
            <w:r w:rsidR="00AB28C0">
              <w:rPr>
                <w:sz w:val="24"/>
              </w:rPr>
              <w:t xml:space="preserve"> </w:t>
            </w:r>
            <w:r>
              <w:rPr>
                <w:sz w:val="24"/>
              </w:rPr>
              <w:t>till</w:t>
            </w:r>
            <w:r w:rsidR="00AB28C0">
              <w:rPr>
                <w:sz w:val="24"/>
              </w:rPr>
              <w:t xml:space="preserve"> </w:t>
            </w:r>
            <w:r>
              <w:rPr>
                <w:sz w:val="24"/>
              </w:rPr>
              <w:t>today</w:t>
            </w:r>
            <w:r w:rsidR="00AB28C0">
              <w:rPr>
                <w:sz w:val="24"/>
              </w:rPr>
              <w:t xml:space="preserve"> </w:t>
            </w:r>
            <w:r>
              <w:rPr>
                <w:sz w:val="24"/>
              </w:rPr>
              <w:t>in</w:t>
            </w:r>
            <w:r w:rsidR="00AB28C0">
              <w:rPr>
                <w:sz w:val="24"/>
              </w:rPr>
              <w:t xml:space="preserve"> </w:t>
            </w:r>
            <w:r>
              <w:rPr>
                <w:sz w:val="24"/>
              </w:rPr>
              <w:t xml:space="preserve">this </w:t>
            </w:r>
            <w:r>
              <w:rPr>
                <w:spacing w:val="-2"/>
                <w:sz w:val="24"/>
              </w:rPr>
              <w:t>regard?</w:t>
            </w:r>
          </w:p>
        </w:tc>
        <w:tc>
          <w:tcPr>
            <w:tcW w:w="1426" w:type="dxa"/>
            <w:tcBorders>
              <w:top w:val="nil"/>
              <w:bottom w:val="nil"/>
            </w:tcBorders>
          </w:tcPr>
          <w:p w14:paraId="2648E7CF" w14:textId="77777777" w:rsidR="006A6C43" w:rsidRDefault="006A6C43">
            <w:pPr>
              <w:pStyle w:val="TableParagraph"/>
              <w:spacing w:before="119"/>
              <w:ind w:left="63" w:right="60"/>
              <w:jc w:val="center"/>
              <w:rPr>
                <w:sz w:val="24"/>
              </w:rPr>
            </w:pPr>
          </w:p>
        </w:tc>
        <w:tc>
          <w:tcPr>
            <w:tcW w:w="208" w:type="dxa"/>
            <w:vMerge/>
            <w:tcBorders>
              <w:top w:val="nil"/>
              <w:bottom w:val="single" w:sz="12" w:space="0" w:color="000000"/>
              <w:right w:val="nil"/>
            </w:tcBorders>
          </w:tcPr>
          <w:p w14:paraId="55F1C9BD" w14:textId="77777777" w:rsidR="006A6C43" w:rsidRDefault="006A6C43">
            <w:pPr>
              <w:rPr>
                <w:sz w:val="2"/>
                <w:szCs w:val="2"/>
              </w:rPr>
            </w:pPr>
          </w:p>
        </w:tc>
      </w:tr>
      <w:tr w:rsidR="006A6C43" w14:paraId="0776E29C" w14:textId="77777777">
        <w:trPr>
          <w:trHeight w:val="1782"/>
        </w:trPr>
        <w:tc>
          <w:tcPr>
            <w:tcW w:w="1456" w:type="dxa"/>
            <w:tcBorders>
              <w:top w:val="nil"/>
              <w:bottom w:val="single" w:sz="12" w:space="0" w:color="000000"/>
            </w:tcBorders>
          </w:tcPr>
          <w:p w14:paraId="0931E92B" w14:textId="77777777" w:rsidR="006A6C43" w:rsidRDefault="006A6C43">
            <w:pPr>
              <w:pStyle w:val="TableParagraph"/>
              <w:rPr>
                <w:sz w:val="24"/>
              </w:rPr>
            </w:pPr>
          </w:p>
        </w:tc>
        <w:tc>
          <w:tcPr>
            <w:tcW w:w="6473" w:type="dxa"/>
            <w:tcBorders>
              <w:top w:val="nil"/>
              <w:bottom w:val="single" w:sz="12" w:space="0" w:color="000000"/>
            </w:tcBorders>
          </w:tcPr>
          <w:p w14:paraId="5ACABCFC" w14:textId="77777777" w:rsidR="006A6C43" w:rsidRDefault="00176A5B" w:rsidP="00176A5B">
            <w:pPr>
              <w:pStyle w:val="TableParagraph"/>
              <w:spacing w:before="117"/>
              <w:rPr>
                <w:sz w:val="24"/>
              </w:rPr>
            </w:pPr>
            <w:r>
              <w:rPr>
                <w:sz w:val="24"/>
              </w:rPr>
              <w:t xml:space="preserve"> Your work in brief.  </w:t>
            </w:r>
          </w:p>
        </w:tc>
        <w:tc>
          <w:tcPr>
            <w:tcW w:w="1426" w:type="dxa"/>
            <w:tcBorders>
              <w:top w:val="nil"/>
              <w:bottom w:val="single" w:sz="12" w:space="0" w:color="000000"/>
            </w:tcBorders>
          </w:tcPr>
          <w:p w14:paraId="2EC0E963" w14:textId="77777777" w:rsidR="006A6C43" w:rsidRDefault="006A6C43">
            <w:pPr>
              <w:pStyle w:val="TableParagraph"/>
              <w:spacing w:before="117"/>
              <w:ind w:left="63" w:right="60"/>
              <w:jc w:val="center"/>
              <w:rPr>
                <w:sz w:val="24"/>
              </w:rPr>
            </w:pPr>
          </w:p>
        </w:tc>
        <w:tc>
          <w:tcPr>
            <w:tcW w:w="208" w:type="dxa"/>
            <w:vMerge/>
            <w:tcBorders>
              <w:top w:val="nil"/>
              <w:bottom w:val="single" w:sz="12" w:space="0" w:color="000000"/>
              <w:right w:val="nil"/>
            </w:tcBorders>
          </w:tcPr>
          <w:p w14:paraId="39C64CA3" w14:textId="77777777" w:rsidR="006A6C43" w:rsidRDefault="006A6C43">
            <w:pPr>
              <w:rPr>
                <w:sz w:val="2"/>
                <w:szCs w:val="2"/>
              </w:rPr>
            </w:pPr>
          </w:p>
        </w:tc>
      </w:tr>
      <w:tr w:rsidR="006A6C43" w14:paraId="328F496B" w14:textId="77777777">
        <w:trPr>
          <w:trHeight w:val="655"/>
        </w:trPr>
        <w:tc>
          <w:tcPr>
            <w:tcW w:w="1456" w:type="dxa"/>
            <w:tcBorders>
              <w:top w:val="single" w:sz="12" w:space="0" w:color="000000"/>
              <w:bottom w:val="nil"/>
            </w:tcBorders>
          </w:tcPr>
          <w:p w14:paraId="76E02288" w14:textId="77777777" w:rsidR="006A6C43" w:rsidRDefault="00AC22BC">
            <w:pPr>
              <w:pStyle w:val="TableParagraph"/>
              <w:spacing w:before="235"/>
              <w:ind w:left="15"/>
              <w:jc w:val="center"/>
              <w:rPr>
                <w:b/>
                <w:sz w:val="24"/>
              </w:rPr>
            </w:pPr>
            <w:r>
              <w:rPr>
                <w:b/>
                <w:spacing w:val="-5"/>
                <w:sz w:val="24"/>
              </w:rPr>
              <w:t>2.</w:t>
            </w:r>
          </w:p>
        </w:tc>
        <w:tc>
          <w:tcPr>
            <w:tcW w:w="6473" w:type="dxa"/>
            <w:tcBorders>
              <w:top w:val="single" w:sz="12" w:space="0" w:color="000000"/>
              <w:bottom w:val="nil"/>
            </w:tcBorders>
          </w:tcPr>
          <w:p w14:paraId="0F99AD86" w14:textId="77777777" w:rsidR="006A6C43" w:rsidRDefault="00AC22BC">
            <w:pPr>
              <w:pStyle w:val="TableParagraph"/>
              <w:spacing w:before="235"/>
              <w:ind w:left="105"/>
              <w:rPr>
                <w:b/>
                <w:sz w:val="24"/>
              </w:rPr>
            </w:pPr>
            <w:r>
              <w:rPr>
                <w:b/>
                <w:spacing w:val="-2"/>
                <w:sz w:val="24"/>
              </w:rPr>
              <w:t>THEORY</w:t>
            </w:r>
          </w:p>
        </w:tc>
        <w:tc>
          <w:tcPr>
            <w:tcW w:w="1426" w:type="dxa"/>
            <w:tcBorders>
              <w:top w:val="single" w:sz="12" w:space="0" w:color="000000"/>
              <w:bottom w:val="nil"/>
            </w:tcBorders>
          </w:tcPr>
          <w:p w14:paraId="15A2B9BC" w14:textId="77777777" w:rsidR="006A6C43" w:rsidRDefault="00C858E3">
            <w:pPr>
              <w:pStyle w:val="TableParagraph"/>
              <w:spacing w:before="235"/>
              <w:ind w:left="63"/>
              <w:jc w:val="center"/>
              <w:rPr>
                <w:sz w:val="24"/>
              </w:rPr>
            </w:pPr>
            <w:r>
              <w:rPr>
                <w:sz w:val="24"/>
              </w:rPr>
              <w:t>2</w:t>
            </w:r>
          </w:p>
        </w:tc>
        <w:tc>
          <w:tcPr>
            <w:tcW w:w="208" w:type="dxa"/>
            <w:vMerge w:val="restart"/>
            <w:tcBorders>
              <w:top w:val="single" w:sz="12" w:space="0" w:color="000000"/>
              <w:bottom w:val="nil"/>
              <w:right w:val="nil"/>
            </w:tcBorders>
          </w:tcPr>
          <w:p w14:paraId="1EBC22C9" w14:textId="77777777" w:rsidR="006A6C43" w:rsidRDefault="006A6C43">
            <w:pPr>
              <w:pStyle w:val="TableParagraph"/>
              <w:rPr>
                <w:sz w:val="24"/>
              </w:rPr>
            </w:pPr>
          </w:p>
        </w:tc>
      </w:tr>
      <w:tr w:rsidR="006A6C43" w14:paraId="662DA287" w14:textId="77777777">
        <w:trPr>
          <w:trHeight w:val="552"/>
        </w:trPr>
        <w:tc>
          <w:tcPr>
            <w:tcW w:w="1456" w:type="dxa"/>
            <w:tcBorders>
              <w:top w:val="nil"/>
              <w:bottom w:val="nil"/>
            </w:tcBorders>
          </w:tcPr>
          <w:p w14:paraId="3E0063E4" w14:textId="77777777" w:rsidR="006A6C43" w:rsidRDefault="00AC22BC">
            <w:pPr>
              <w:pStyle w:val="TableParagraph"/>
              <w:spacing w:before="134"/>
              <w:ind w:left="15"/>
              <w:jc w:val="center"/>
              <w:rPr>
                <w:b/>
                <w:sz w:val="24"/>
              </w:rPr>
            </w:pPr>
            <w:r>
              <w:rPr>
                <w:b/>
                <w:spacing w:val="-5"/>
                <w:sz w:val="24"/>
              </w:rPr>
              <w:t>3.</w:t>
            </w:r>
          </w:p>
        </w:tc>
        <w:tc>
          <w:tcPr>
            <w:tcW w:w="6473" w:type="dxa"/>
            <w:tcBorders>
              <w:top w:val="nil"/>
              <w:bottom w:val="nil"/>
            </w:tcBorders>
          </w:tcPr>
          <w:p w14:paraId="3004E963" w14:textId="77777777" w:rsidR="006A6C43" w:rsidRDefault="00AC22BC">
            <w:pPr>
              <w:pStyle w:val="TableParagraph"/>
              <w:spacing w:before="134"/>
              <w:ind w:left="105"/>
              <w:rPr>
                <w:b/>
                <w:spacing w:val="-2"/>
                <w:sz w:val="24"/>
              </w:rPr>
            </w:pPr>
            <w:r>
              <w:rPr>
                <w:b/>
                <w:sz w:val="24"/>
              </w:rPr>
              <w:t>CIRCUIT</w:t>
            </w:r>
            <w:r w:rsidR="00176A5B">
              <w:rPr>
                <w:b/>
                <w:sz w:val="24"/>
              </w:rPr>
              <w:t xml:space="preserve"> </w:t>
            </w:r>
            <w:r>
              <w:rPr>
                <w:b/>
                <w:sz w:val="24"/>
              </w:rPr>
              <w:t>DESIGN,</w:t>
            </w:r>
            <w:r w:rsidR="00C858E3">
              <w:rPr>
                <w:b/>
                <w:sz w:val="24"/>
              </w:rPr>
              <w:t xml:space="preserve"> </w:t>
            </w:r>
            <w:r>
              <w:rPr>
                <w:b/>
                <w:sz w:val="24"/>
              </w:rPr>
              <w:t>CODE</w:t>
            </w:r>
            <w:r w:rsidR="00176A5B">
              <w:rPr>
                <w:b/>
                <w:sz w:val="24"/>
              </w:rPr>
              <w:t xml:space="preserve"> </w:t>
            </w:r>
            <w:r>
              <w:rPr>
                <w:b/>
                <w:sz w:val="24"/>
              </w:rPr>
              <w:t>AND</w:t>
            </w:r>
            <w:r w:rsidR="00176A5B">
              <w:rPr>
                <w:b/>
                <w:sz w:val="24"/>
              </w:rPr>
              <w:t xml:space="preserve"> </w:t>
            </w:r>
            <w:r>
              <w:rPr>
                <w:b/>
                <w:spacing w:val="-2"/>
                <w:sz w:val="24"/>
              </w:rPr>
              <w:t>SIMULATION</w:t>
            </w:r>
          </w:p>
          <w:p w14:paraId="477A4059" w14:textId="77777777" w:rsidR="00C858E3" w:rsidRDefault="00C858E3">
            <w:pPr>
              <w:pStyle w:val="TableParagraph"/>
              <w:spacing w:before="134"/>
              <w:ind w:left="105"/>
              <w:rPr>
                <w:sz w:val="24"/>
              </w:rPr>
            </w:pPr>
            <w:r>
              <w:rPr>
                <w:sz w:val="24"/>
              </w:rPr>
              <w:t>Code</w:t>
            </w:r>
            <w:r w:rsidR="00821A15">
              <w:rPr>
                <w:sz w:val="24"/>
              </w:rPr>
              <w:t xml:space="preserve"> overview</w:t>
            </w:r>
          </w:p>
          <w:p w14:paraId="380377D1" w14:textId="77777777" w:rsidR="00C858E3" w:rsidRDefault="00C858E3">
            <w:pPr>
              <w:pStyle w:val="TableParagraph"/>
              <w:spacing w:before="134"/>
              <w:ind w:left="105"/>
              <w:rPr>
                <w:sz w:val="24"/>
              </w:rPr>
            </w:pPr>
            <w:r>
              <w:rPr>
                <w:sz w:val="24"/>
              </w:rPr>
              <w:t>Code implementation</w:t>
            </w:r>
          </w:p>
          <w:p w14:paraId="78184C76" w14:textId="77777777" w:rsidR="00821A15" w:rsidRPr="00C858E3" w:rsidRDefault="00C858E3" w:rsidP="00821A15">
            <w:pPr>
              <w:pStyle w:val="TableParagraph"/>
              <w:spacing w:before="134"/>
              <w:ind w:left="105"/>
              <w:rPr>
                <w:sz w:val="24"/>
              </w:rPr>
            </w:pPr>
            <w:r>
              <w:rPr>
                <w:sz w:val="24"/>
              </w:rPr>
              <w:t>Simulation</w:t>
            </w:r>
          </w:p>
        </w:tc>
        <w:tc>
          <w:tcPr>
            <w:tcW w:w="1426" w:type="dxa"/>
            <w:tcBorders>
              <w:top w:val="nil"/>
              <w:bottom w:val="nil"/>
            </w:tcBorders>
          </w:tcPr>
          <w:p w14:paraId="573A4C44" w14:textId="77777777" w:rsidR="006A6C43" w:rsidRDefault="006A6C43">
            <w:pPr>
              <w:pStyle w:val="TableParagraph"/>
              <w:spacing w:before="134"/>
              <w:ind w:left="63" w:right="60"/>
              <w:jc w:val="center"/>
              <w:rPr>
                <w:sz w:val="24"/>
              </w:rPr>
            </w:pPr>
          </w:p>
          <w:p w14:paraId="728CC137" w14:textId="77777777" w:rsidR="00C858E3" w:rsidRDefault="00C858E3">
            <w:pPr>
              <w:pStyle w:val="TableParagraph"/>
              <w:spacing w:before="134"/>
              <w:ind w:left="63" w:right="60"/>
              <w:jc w:val="center"/>
              <w:rPr>
                <w:sz w:val="24"/>
              </w:rPr>
            </w:pPr>
            <w:r>
              <w:rPr>
                <w:sz w:val="24"/>
              </w:rPr>
              <w:t>2</w:t>
            </w:r>
          </w:p>
          <w:p w14:paraId="1CDD4621" w14:textId="77777777" w:rsidR="00C858E3" w:rsidRDefault="00C858E3">
            <w:pPr>
              <w:pStyle w:val="TableParagraph"/>
              <w:spacing w:before="134"/>
              <w:ind w:left="63" w:right="60"/>
              <w:jc w:val="center"/>
              <w:rPr>
                <w:sz w:val="24"/>
              </w:rPr>
            </w:pPr>
            <w:r>
              <w:rPr>
                <w:sz w:val="24"/>
              </w:rPr>
              <w:t>3</w:t>
            </w:r>
          </w:p>
          <w:p w14:paraId="6FD8303C" w14:textId="77777777" w:rsidR="00821A15" w:rsidRDefault="00821A15">
            <w:pPr>
              <w:pStyle w:val="TableParagraph"/>
              <w:spacing w:before="134"/>
              <w:ind w:left="63" w:right="60"/>
              <w:jc w:val="center"/>
              <w:rPr>
                <w:sz w:val="24"/>
              </w:rPr>
            </w:pPr>
            <w:r>
              <w:rPr>
                <w:sz w:val="24"/>
              </w:rPr>
              <w:t>5</w:t>
            </w:r>
          </w:p>
          <w:p w14:paraId="53BF5C3E" w14:textId="77777777" w:rsidR="00821A15" w:rsidRDefault="00821A15" w:rsidP="00821A15">
            <w:pPr>
              <w:pStyle w:val="TableParagraph"/>
              <w:spacing w:before="134"/>
              <w:ind w:right="60"/>
              <w:rPr>
                <w:sz w:val="24"/>
              </w:rPr>
            </w:pPr>
          </w:p>
        </w:tc>
        <w:tc>
          <w:tcPr>
            <w:tcW w:w="208" w:type="dxa"/>
            <w:vMerge/>
            <w:tcBorders>
              <w:top w:val="nil"/>
              <w:bottom w:val="nil"/>
              <w:right w:val="nil"/>
            </w:tcBorders>
          </w:tcPr>
          <w:p w14:paraId="6F428678" w14:textId="77777777" w:rsidR="006A6C43" w:rsidRDefault="006A6C43">
            <w:pPr>
              <w:rPr>
                <w:sz w:val="2"/>
                <w:szCs w:val="2"/>
              </w:rPr>
            </w:pPr>
          </w:p>
        </w:tc>
      </w:tr>
      <w:tr w:rsidR="006A6C43" w14:paraId="06FA7132" w14:textId="77777777">
        <w:trPr>
          <w:trHeight w:val="552"/>
        </w:trPr>
        <w:tc>
          <w:tcPr>
            <w:tcW w:w="1456" w:type="dxa"/>
            <w:tcBorders>
              <w:top w:val="nil"/>
              <w:bottom w:val="nil"/>
            </w:tcBorders>
          </w:tcPr>
          <w:p w14:paraId="7FC0F579" w14:textId="77777777" w:rsidR="006A6C43" w:rsidRDefault="00AC22BC">
            <w:pPr>
              <w:pStyle w:val="TableParagraph"/>
              <w:spacing w:before="132"/>
              <w:ind w:left="15"/>
              <w:jc w:val="center"/>
              <w:rPr>
                <w:b/>
                <w:spacing w:val="-5"/>
                <w:sz w:val="24"/>
              </w:rPr>
            </w:pPr>
            <w:r>
              <w:rPr>
                <w:b/>
                <w:spacing w:val="-5"/>
                <w:sz w:val="24"/>
              </w:rPr>
              <w:t>4.</w:t>
            </w:r>
          </w:p>
          <w:p w14:paraId="28961A65" w14:textId="77777777" w:rsidR="00821A15" w:rsidRDefault="00821A15">
            <w:pPr>
              <w:pStyle w:val="TableParagraph"/>
              <w:spacing w:before="132"/>
              <w:ind w:left="15"/>
              <w:jc w:val="center"/>
              <w:rPr>
                <w:b/>
                <w:spacing w:val="-5"/>
                <w:sz w:val="24"/>
              </w:rPr>
            </w:pPr>
          </w:p>
          <w:p w14:paraId="217F5CD9" w14:textId="77777777" w:rsidR="00821A15" w:rsidRDefault="00821A15">
            <w:pPr>
              <w:pStyle w:val="TableParagraph"/>
              <w:spacing w:before="132"/>
              <w:ind w:left="15"/>
              <w:jc w:val="center"/>
              <w:rPr>
                <w:b/>
                <w:spacing w:val="-5"/>
                <w:sz w:val="24"/>
              </w:rPr>
            </w:pPr>
            <w:r>
              <w:rPr>
                <w:b/>
                <w:spacing w:val="-5"/>
                <w:sz w:val="24"/>
              </w:rPr>
              <w:t>5.</w:t>
            </w:r>
          </w:p>
          <w:p w14:paraId="2E19C79A" w14:textId="77777777" w:rsidR="00821A15" w:rsidRDefault="00821A15">
            <w:pPr>
              <w:pStyle w:val="TableParagraph"/>
              <w:spacing w:before="132"/>
              <w:ind w:left="15"/>
              <w:jc w:val="center"/>
              <w:rPr>
                <w:b/>
                <w:sz w:val="24"/>
              </w:rPr>
            </w:pPr>
          </w:p>
        </w:tc>
        <w:tc>
          <w:tcPr>
            <w:tcW w:w="6473" w:type="dxa"/>
            <w:tcBorders>
              <w:top w:val="nil"/>
              <w:bottom w:val="nil"/>
            </w:tcBorders>
          </w:tcPr>
          <w:p w14:paraId="2E0B1F76" w14:textId="77777777" w:rsidR="00C858E3" w:rsidRDefault="00821A15" w:rsidP="00821A15">
            <w:pPr>
              <w:pStyle w:val="TableParagraph"/>
              <w:spacing w:before="132"/>
              <w:rPr>
                <w:b/>
                <w:spacing w:val="-2"/>
                <w:sz w:val="24"/>
              </w:rPr>
            </w:pPr>
            <w:r>
              <w:rPr>
                <w:b/>
                <w:spacing w:val="-2"/>
                <w:sz w:val="24"/>
              </w:rPr>
              <w:t xml:space="preserve">   </w:t>
            </w:r>
            <w:r w:rsidR="00C858E3">
              <w:rPr>
                <w:b/>
                <w:spacing w:val="-2"/>
                <w:sz w:val="24"/>
              </w:rPr>
              <w:t>Applications</w:t>
            </w:r>
          </w:p>
          <w:p w14:paraId="7BC2B466" w14:textId="77777777" w:rsidR="00C858E3" w:rsidRDefault="00C858E3">
            <w:pPr>
              <w:pStyle w:val="TableParagraph"/>
              <w:spacing w:before="132"/>
              <w:ind w:left="105"/>
              <w:rPr>
                <w:b/>
                <w:spacing w:val="-2"/>
                <w:sz w:val="24"/>
              </w:rPr>
            </w:pPr>
          </w:p>
          <w:p w14:paraId="778FB8A5" w14:textId="77777777" w:rsidR="006A6C43" w:rsidRDefault="00AC22BC">
            <w:pPr>
              <w:pStyle w:val="TableParagraph"/>
              <w:spacing w:before="132"/>
              <w:ind w:left="105"/>
              <w:rPr>
                <w:b/>
                <w:sz w:val="24"/>
              </w:rPr>
            </w:pPr>
            <w:r>
              <w:rPr>
                <w:b/>
                <w:spacing w:val="-2"/>
                <w:sz w:val="24"/>
              </w:rPr>
              <w:t>RESULTS</w:t>
            </w:r>
            <w:r w:rsidR="00176A5B">
              <w:rPr>
                <w:b/>
                <w:spacing w:val="-2"/>
                <w:sz w:val="24"/>
              </w:rPr>
              <w:t xml:space="preserve"> </w:t>
            </w:r>
            <w:r>
              <w:rPr>
                <w:b/>
                <w:spacing w:val="-2"/>
                <w:sz w:val="24"/>
              </w:rPr>
              <w:t>AND</w:t>
            </w:r>
            <w:r w:rsidR="00176A5B">
              <w:rPr>
                <w:b/>
                <w:spacing w:val="-2"/>
                <w:sz w:val="24"/>
              </w:rPr>
              <w:t xml:space="preserve"> </w:t>
            </w:r>
            <w:r>
              <w:rPr>
                <w:b/>
                <w:spacing w:val="-2"/>
                <w:sz w:val="24"/>
              </w:rPr>
              <w:t>DISCUSSIONS</w:t>
            </w:r>
          </w:p>
        </w:tc>
        <w:tc>
          <w:tcPr>
            <w:tcW w:w="1426" w:type="dxa"/>
            <w:tcBorders>
              <w:top w:val="nil"/>
              <w:bottom w:val="nil"/>
            </w:tcBorders>
          </w:tcPr>
          <w:p w14:paraId="5FAB7B10" w14:textId="77777777" w:rsidR="006A6C43" w:rsidRDefault="00821A15">
            <w:pPr>
              <w:pStyle w:val="TableParagraph"/>
              <w:rPr>
                <w:sz w:val="24"/>
              </w:rPr>
            </w:pPr>
            <w:r>
              <w:rPr>
                <w:sz w:val="24"/>
              </w:rPr>
              <w:t xml:space="preserve">           </w:t>
            </w:r>
          </w:p>
          <w:p w14:paraId="509D0F05" w14:textId="77777777" w:rsidR="00821A15" w:rsidRDefault="00821A15" w:rsidP="00821A15">
            <w:pPr>
              <w:pStyle w:val="TableParagraph"/>
              <w:jc w:val="center"/>
              <w:rPr>
                <w:sz w:val="24"/>
              </w:rPr>
            </w:pPr>
            <w:r>
              <w:rPr>
                <w:sz w:val="24"/>
              </w:rPr>
              <w:t>6</w:t>
            </w:r>
          </w:p>
          <w:p w14:paraId="34561679" w14:textId="77777777" w:rsidR="00821A15" w:rsidRDefault="00821A15" w:rsidP="00821A15">
            <w:pPr>
              <w:pStyle w:val="TableParagraph"/>
              <w:jc w:val="center"/>
              <w:rPr>
                <w:sz w:val="24"/>
              </w:rPr>
            </w:pPr>
          </w:p>
          <w:p w14:paraId="65A8E9C2" w14:textId="77777777" w:rsidR="00821A15" w:rsidRDefault="00821A15" w:rsidP="00821A15">
            <w:pPr>
              <w:pStyle w:val="TableParagraph"/>
              <w:jc w:val="center"/>
              <w:rPr>
                <w:sz w:val="24"/>
              </w:rPr>
            </w:pPr>
          </w:p>
          <w:p w14:paraId="1C1CB476" w14:textId="77777777" w:rsidR="00821A15" w:rsidRDefault="00821A15" w:rsidP="00821A15">
            <w:pPr>
              <w:pStyle w:val="TableParagraph"/>
              <w:jc w:val="center"/>
              <w:rPr>
                <w:sz w:val="24"/>
              </w:rPr>
            </w:pPr>
            <w:r>
              <w:rPr>
                <w:sz w:val="24"/>
              </w:rPr>
              <w:t>6</w:t>
            </w:r>
          </w:p>
        </w:tc>
        <w:tc>
          <w:tcPr>
            <w:tcW w:w="208" w:type="dxa"/>
            <w:vMerge/>
            <w:tcBorders>
              <w:top w:val="nil"/>
              <w:bottom w:val="nil"/>
              <w:right w:val="nil"/>
            </w:tcBorders>
          </w:tcPr>
          <w:p w14:paraId="1443C572" w14:textId="77777777" w:rsidR="006A6C43" w:rsidRDefault="006A6C43">
            <w:pPr>
              <w:rPr>
                <w:sz w:val="2"/>
                <w:szCs w:val="2"/>
              </w:rPr>
            </w:pPr>
          </w:p>
        </w:tc>
      </w:tr>
      <w:tr w:rsidR="006A6C43" w14:paraId="1E57E4FD" w14:textId="77777777">
        <w:trPr>
          <w:trHeight w:val="552"/>
        </w:trPr>
        <w:tc>
          <w:tcPr>
            <w:tcW w:w="1456" w:type="dxa"/>
            <w:tcBorders>
              <w:top w:val="nil"/>
              <w:bottom w:val="nil"/>
            </w:tcBorders>
          </w:tcPr>
          <w:p w14:paraId="50D54947" w14:textId="77777777" w:rsidR="006A6C43" w:rsidRDefault="00821A15" w:rsidP="00C858E3">
            <w:pPr>
              <w:pStyle w:val="TableParagraph"/>
              <w:spacing w:before="134"/>
              <w:rPr>
                <w:b/>
                <w:sz w:val="24"/>
              </w:rPr>
            </w:pPr>
            <w:r>
              <w:rPr>
                <w:b/>
                <w:sz w:val="24"/>
              </w:rPr>
              <w:t xml:space="preserve">          6.</w:t>
            </w:r>
          </w:p>
        </w:tc>
        <w:tc>
          <w:tcPr>
            <w:tcW w:w="6473" w:type="dxa"/>
            <w:tcBorders>
              <w:top w:val="nil"/>
              <w:bottom w:val="nil"/>
            </w:tcBorders>
          </w:tcPr>
          <w:p w14:paraId="216918E3" w14:textId="77777777" w:rsidR="006A6C43" w:rsidRDefault="00AC22BC">
            <w:pPr>
              <w:pStyle w:val="TableParagraph"/>
              <w:spacing w:before="134"/>
              <w:ind w:left="105"/>
              <w:rPr>
                <w:b/>
                <w:sz w:val="24"/>
              </w:rPr>
            </w:pPr>
            <w:r>
              <w:rPr>
                <w:b/>
                <w:spacing w:val="-2"/>
                <w:sz w:val="24"/>
              </w:rPr>
              <w:t>CONCLUSIONS</w:t>
            </w:r>
          </w:p>
        </w:tc>
        <w:tc>
          <w:tcPr>
            <w:tcW w:w="1426" w:type="dxa"/>
            <w:tcBorders>
              <w:top w:val="nil"/>
              <w:bottom w:val="nil"/>
            </w:tcBorders>
          </w:tcPr>
          <w:p w14:paraId="57EC8C1D" w14:textId="77777777" w:rsidR="006A6C43" w:rsidRDefault="00821A15">
            <w:pPr>
              <w:pStyle w:val="TableParagraph"/>
              <w:rPr>
                <w:sz w:val="24"/>
              </w:rPr>
            </w:pPr>
            <w:r>
              <w:rPr>
                <w:sz w:val="24"/>
              </w:rPr>
              <w:t xml:space="preserve">           7</w:t>
            </w:r>
          </w:p>
        </w:tc>
        <w:tc>
          <w:tcPr>
            <w:tcW w:w="208" w:type="dxa"/>
            <w:vMerge/>
            <w:tcBorders>
              <w:top w:val="nil"/>
              <w:bottom w:val="nil"/>
              <w:right w:val="nil"/>
            </w:tcBorders>
          </w:tcPr>
          <w:p w14:paraId="28C81199" w14:textId="77777777" w:rsidR="006A6C43" w:rsidRDefault="006A6C43">
            <w:pPr>
              <w:rPr>
                <w:sz w:val="2"/>
                <w:szCs w:val="2"/>
              </w:rPr>
            </w:pPr>
          </w:p>
        </w:tc>
      </w:tr>
      <w:tr w:rsidR="006A6C43" w14:paraId="5766B643" w14:textId="77777777">
        <w:trPr>
          <w:trHeight w:val="550"/>
        </w:trPr>
        <w:tc>
          <w:tcPr>
            <w:tcW w:w="1456" w:type="dxa"/>
            <w:tcBorders>
              <w:top w:val="nil"/>
              <w:bottom w:val="nil"/>
            </w:tcBorders>
          </w:tcPr>
          <w:p w14:paraId="2CF87F8D" w14:textId="77777777" w:rsidR="006A6C43" w:rsidRDefault="006A6C43">
            <w:pPr>
              <w:pStyle w:val="TableParagraph"/>
              <w:rPr>
                <w:sz w:val="24"/>
              </w:rPr>
            </w:pPr>
          </w:p>
        </w:tc>
        <w:tc>
          <w:tcPr>
            <w:tcW w:w="6473" w:type="dxa"/>
            <w:tcBorders>
              <w:top w:val="nil"/>
              <w:bottom w:val="nil"/>
            </w:tcBorders>
          </w:tcPr>
          <w:p w14:paraId="5441FC31" w14:textId="77777777" w:rsidR="006A6C43" w:rsidRDefault="00AC22BC">
            <w:pPr>
              <w:pStyle w:val="TableParagraph"/>
              <w:spacing w:before="132"/>
              <w:ind w:left="105"/>
              <w:rPr>
                <w:b/>
                <w:sz w:val="24"/>
              </w:rPr>
            </w:pPr>
            <w:r>
              <w:rPr>
                <w:b/>
                <w:spacing w:val="-2"/>
                <w:sz w:val="24"/>
              </w:rPr>
              <w:t>REFERENCES</w:t>
            </w:r>
          </w:p>
        </w:tc>
        <w:tc>
          <w:tcPr>
            <w:tcW w:w="1426" w:type="dxa"/>
            <w:tcBorders>
              <w:top w:val="nil"/>
              <w:bottom w:val="nil"/>
            </w:tcBorders>
          </w:tcPr>
          <w:p w14:paraId="0274D7F2" w14:textId="77777777" w:rsidR="006A6C43" w:rsidRDefault="006A6C43">
            <w:pPr>
              <w:pStyle w:val="TableParagraph"/>
              <w:rPr>
                <w:sz w:val="24"/>
              </w:rPr>
            </w:pPr>
          </w:p>
        </w:tc>
        <w:tc>
          <w:tcPr>
            <w:tcW w:w="208" w:type="dxa"/>
            <w:vMerge/>
            <w:tcBorders>
              <w:top w:val="nil"/>
              <w:bottom w:val="nil"/>
              <w:right w:val="nil"/>
            </w:tcBorders>
          </w:tcPr>
          <w:p w14:paraId="578D00DB" w14:textId="77777777" w:rsidR="006A6C43" w:rsidRDefault="006A6C43">
            <w:pPr>
              <w:rPr>
                <w:sz w:val="2"/>
                <w:szCs w:val="2"/>
              </w:rPr>
            </w:pPr>
          </w:p>
        </w:tc>
      </w:tr>
      <w:tr w:rsidR="006A6C43" w14:paraId="0769B63B" w14:textId="77777777" w:rsidTr="00821A15">
        <w:trPr>
          <w:trHeight w:val="87"/>
        </w:trPr>
        <w:tc>
          <w:tcPr>
            <w:tcW w:w="1456" w:type="dxa"/>
            <w:tcBorders>
              <w:top w:val="nil"/>
            </w:tcBorders>
          </w:tcPr>
          <w:p w14:paraId="1A6B1DFB" w14:textId="77777777" w:rsidR="006A6C43" w:rsidRDefault="006A6C43">
            <w:pPr>
              <w:pStyle w:val="TableParagraph"/>
              <w:rPr>
                <w:sz w:val="24"/>
              </w:rPr>
            </w:pPr>
          </w:p>
        </w:tc>
        <w:tc>
          <w:tcPr>
            <w:tcW w:w="6473" w:type="dxa"/>
            <w:tcBorders>
              <w:top w:val="nil"/>
            </w:tcBorders>
          </w:tcPr>
          <w:p w14:paraId="1A69E068" w14:textId="77777777" w:rsidR="006A6C43" w:rsidRDefault="006A6C43" w:rsidP="00821A15">
            <w:pPr>
              <w:pStyle w:val="TableParagraph"/>
              <w:spacing w:before="132"/>
              <w:rPr>
                <w:b/>
                <w:sz w:val="24"/>
              </w:rPr>
            </w:pPr>
          </w:p>
        </w:tc>
        <w:tc>
          <w:tcPr>
            <w:tcW w:w="1426" w:type="dxa"/>
            <w:tcBorders>
              <w:top w:val="nil"/>
            </w:tcBorders>
          </w:tcPr>
          <w:p w14:paraId="6AD2AE6D" w14:textId="77777777" w:rsidR="006A6C43" w:rsidRDefault="006A6C43">
            <w:pPr>
              <w:pStyle w:val="TableParagraph"/>
              <w:rPr>
                <w:sz w:val="24"/>
              </w:rPr>
            </w:pPr>
          </w:p>
        </w:tc>
        <w:tc>
          <w:tcPr>
            <w:tcW w:w="208" w:type="dxa"/>
            <w:vMerge/>
            <w:tcBorders>
              <w:top w:val="nil"/>
              <w:bottom w:val="nil"/>
              <w:right w:val="nil"/>
            </w:tcBorders>
          </w:tcPr>
          <w:p w14:paraId="2F7A71BA" w14:textId="77777777" w:rsidR="006A6C43" w:rsidRDefault="006A6C43">
            <w:pPr>
              <w:rPr>
                <w:sz w:val="2"/>
                <w:szCs w:val="2"/>
              </w:rPr>
            </w:pPr>
          </w:p>
        </w:tc>
      </w:tr>
    </w:tbl>
    <w:p w14:paraId="7D8097BF" w14:textId="77777777" w:rsidR="006A6C43" w:rsidRDefault="006A6C43">
      <w:pPr>
        <w:rPr>
          <w:sz w:val="2"/>
          <w:szCs w:val="2"/>
        </w:rPr>
        <w:sectPr w:rsidR="006A6C43">
          <w:pgSz w:w="12240" w:h="15840"/>
          <w:pgMar w:top="1820" w:right="1120" w:bottom="280" w:left="13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94A81EF" w14:textId="77777777" w:rsidR="009255A5" w:rsidRDefault="009255A5" w:rsidP="009255A5">
      <w:pPr>
        <w:pStyle w:val="Heading1"/>
        <w:ind w:left="0"/>
      </w:pPr>
      <w:r>
        <w:rPr>
          <w:rStyle w:val="Strong"/>
          <w:b/>
          <w:bCs/>
        </w:rPr>
        <w:lastRenderedPageBreak/>
        <w:t>Report on Color Detection System Using TCS34725 Sensor</w:t>
      </w:r>
    </w:p>
    <w:p w14:paraId="4A6777EE" w14:textId="77777777" w:rsidR="001576B4" w:rsidRDefault="001576B4" w:rsidP="009255A5">
      <w:pPr>
        <w:pStyle w:val="Heading2"/>
      </w:pPr>
    </w:p>
    <w:p w14:paraId="7E70B196" w14:textId="77777777" w:rsidR="001576B4" w:rsidRDefault="001576B4" w:rsidP="009255A5">
      <w:pPr>
        <w:pStyle w:val="Heading2"/>
      </w:pPr>
    </w:p>
    <w:p w14:paraId="4459B650" w14:textId="77777777" w:rsidR="001576B4" w:rsidRDefault="001576B4" w:rsidP="009255A5">
      <w:pPr>
        <w:pStyle w:val="Heading2"/>
      </w:pPr>
    </w:p>
    <w:p w14:paraId="40B3E76A" w14:textId="77777777" w:rsidR="009255A5" w:rsidRPr="001576B4" w:rsidRDefault="009255A5" w:rsidP="009255A5">
      <w:pPr>
        <w:pStyle w:val="Heading2"/>
        <w:rPr>
          <w:b w:val="0"/>
          <w:sz w:val="36"/>
          <w:szCs w:val="36"/>
        </w:rPr>
      </w:pPr>
      <w:r w:rsidRPr="001576B4">
        <w:rPr>
          <w:b w:val="0"/>
          <w:sz w:val="36"/>
          <w:szCs w:val="36"/>
        </w:rPr>
        <w:t xml:space="preserve">1. </w:t>
      </w:r>
      <w:r w:rsidRPr="001576B4">
        <w:rPr>
          <w:rStyle w:val="Strong"/>
          <w:b/>
          <w:bCs/>
          <w:sz w:val="36"/>
          <w:szCs w:val="36"/>
        </w:rPr>
        <w:t>Introduction</w:t>
      </w:r>
    </w:p>
    <w:p w14:paraId="50C1AADE" w14:textId="77777777" w:rsidR="001576B4" w:rsidRDefault="001576B4" w:rsidP="009255A5">
      <w:pPr>
        <w:pStyle w:val="Heading3"/>
      </w:pPr>
    </w:p>
    <w:p w14:paraId="30C4ECED" w14:textId="77777777" w:rsidR="009255A5" w:rsidRDefault="009255A5" w:rsidP="009255A5">
      <w:pPr>
        <w:pStyle w:val="Heading3"/>
      </w:pPr>
      <w:r>
        <w:t>What is the project? (Abstract)</w:t>
      </w:r>
    </w:p>
    <w:p w14:paraId="0DC2179E" w14:textId="77777777" w:rsidR="009255A5" w:rsidRDefault="009255A5" w:rsidP="009255A5">
      <w:pPr>
        <w:pStyle w:val="NormalWeb"/>
      </w:pPr>
      <w:r>
        <w:t>The project involves creating a color detection system using the TCS34725 color sensor. The system reads the RGB values from the sensor and compares them to predefined color ranges. The detected color is displayed on an LCD screen, and a buzzer is used to provide audible feedback when a color is identified. This system demonstrates how sensors can be integrated with microcontrollers to create interactive applications that respond to environmental inputs, such as color.</w:t>
      </w:r>
    </w:p>
    <w:p w14:paraId="6A10C1DE" w14:textId="77777777" w:rsidR="009255A5" w:rsidRDefault="009255A5" w:rsidP="009255A5">
      <w:pPr>
        <w:pStyle w:val="Heading3"/>
      </w:pPr>
      <w:r>
        <w:t>Significance of the topic</w:t>
      </w:r>
    </w:p>
    <w:p w14:paraId="1FEA47B4" w14:textId="77777777" w:rsidR="009255A5" w:rsidRDefault="009255A5" w:rsidP="009255A5">
      <w:pPr>
        <w:pStyle w:val="NormalWeb"/>
      </w:pPr>
      <w:r>
        <w:t>Color detection has numerous applications in fields like robotics, manufacturing, and sorting systems. The ability to identify colors automatically allows for the automation of tasks such as sorting objects, quality control, and even simple interactive systems. This project provides a low-cost, easy-to-understand system that can be used as a foundation for more complex applications in color recognition.</w:t>
      </w:r>
    </w:p>
    <w:p w14:paraId="79CD8700" w14:textId="77777777" w:rsidR="009255A5" w:rsidRDefault="009255A5" w:rsidP="009255A5">
      <w:pPr>
        <w:pStyle w:val="Heading3"/>
      </w:pPr>
      <w:r>
        <w:t>What sort of work has been done till today in this regard?</w:t>
      </w:r>
    </w:p>
    <w:p w14:paraId="5CC0F732" w14:textId="77777777" w:rsidR="009255A5" w:rsidRDefault="009255A5" w:rsidP="009255A5">
      <w:pPr>
        <w:pStyle w:val="NormalWeb"/>
      </w:pPr>
      <w:r>
        <w:t>Several systems and projects have been built around color detection, using various color sensors, including the TCS3200, TCS34725, and others. These systems have been employed in applications ranging from simple educational projects to industrial color sorting machines. While color sensors like the TCS34725 offer high accuracy, much research has been devoted to improving the reliability of these systems, especially under varying lighting conditions.</w:t>
      </w:r>
    </w:p>
    <w:p w14:paraId="71D81E17" w14:textId="77777777" w:rsidR="009255A5" w:rsidRDefault="009255A5" w:rsidP="009255A5">
      <w:pPr>
        <w:pStyle w:val="Heading3"/>
      </w:pPr>
      <w:r>
        <w:t>Your work in brief</w:t>
      </w:r>
    </w:p>
    <w:p w14:paraId="0B074BE6" w14:textId="77777777" w:rsidR="009255A5" w:rsidRDefault="009255A5" w:rsidP="009255A5">
      <w:pPr>
        <w:pStyle w:val="NormalWeb"/>
      </w:pPr>
      <w:r>
        <w:t>This project uses the TCS34725 color sensor to detect the color of objects based on the raw RGB data. The detected color is matched with predefined color ranges, displayed on an LCD, and an audible feedback is provided through a buzzer. The system does not rely on an RGB LED and focuses on providing a simple yet effective approach for color identification.</w:t>
      </w:r>
    </w:p>
    <w:p w14:paraId="31F76DA1" w14:textId="77777777" w:rsidR="009255A5" w:rsidRDefault="00F86302" w:rsidP="009255A5">
      <w:r>
        <w:pict w14:anchorId="3DE7D85B">
          <v:rect id="_x0000_i1025" style="width:0;height:1.5pt" o:hralign="center" o:hrstd="t" o:hr="t" fillcolor="#a0a0a0" stroked="f"/>
        </w:pict>
      </w:r>
    </w:p>
    <w:p w14:paraId="7C35805E" w14:textId="77777777" w:rsidR="001576B4" w:rsidRDefault="001576B4" w:rsidP="009255A5">
      <w:pPr>
        <w:pStyle w:val="Heading2"/>
      </w:pPr>
    </w:p>
    <w:p w14:paraId="2B8A8FE9" w14:textId="77777777" w:rsidR="001576B4" w:rsidRDefault="001576B4" w:rsidP="009255A5">
      <w:pPr>
        <w:pStyle w:val="Heading2"/>
      </w:pPr>
    </w:p>
    <w:p w14:paraId="7DBF9790" w14:textId="77777777" w:rsidR="001576B4" w:rsidRDefault="001576B4" w:rsidP="009255A5">
      <w:pPr>
        <w:pStyle w:val="Heading2"/>
      </w:pPr>
    </w:p>
    <w:p w14:paraId="3A2658D0" w14:textId="77777777" w:rsidR="001576B4" w:rsidRDefault="001576B4" w:rsidP="009255A5">
      <w:pPr>
        <w:pStyle w:val="Heading2"/>
      </w:pPr>
    </w:p>
    <w:p w14:paraId="6C29F3CF" w14:textId="77777777" w:rsidR="001576B4" w:rsidRDefault="001576B4" w:rsidP="009255A5">
      <w:pPr>
        <w:pStyle w:val="Heading2"/>
      </w:pPr>
    </w:p>
    <w:p w14:paraId="207B3AA5" w14:textId="77777777" w:rsidR="009255A5" w:rsidRPr="001576B4" w:rsidRDefault="009255A5" w:rsidP="001576B4">
      <w:pPr>
        <w:pStyle w:val="Heading2"/>
        <w:rPr>
          <w:sz w:val="36"/>
          <w:szCs w:val="36"/>
        </w:rPr>
      </w:pPr>
      <w:r w:rsidRPr="001576B4">
        <w:rPr>
          <w:sz w:val="36"/>
          <w:szCs w:val="36"/>
        </w:rPr>
        <w:lastRenderedPageBreak/>
        <w:t xml:space="preserve">2. </w:t>
      </w:r>
      <w:r w:rsidRPr="001576B4">
        <w:rPr>
          <w:rStyle w:val="Strong"/>
          <w:b/>
          <w:bCs/>
          <w:sz w:val="36"/>
          <w:szCs w:val="36"/>
        </w:rPr>
        <w:t>Theory</w:t>
      </w:r>
    </w:p>
    <w:p w14:paraId="32859BE4" w14:textId="77777777" w:rsidR="009255A5" w:rsidRDefault="009255A5" w:rsidP="009255A5">
      <w:pPr>
        <w:pStyle w:val="NormalWeb"/>
      </w:pPr>
      <w:r>
        <w:t>The TCS34725 color sensor works by detecting the amount of red, green, blue, and clear light reflecting from an object. It uses an array of photodiodes filtered to sense these specific colors, and the sensor outputs four channels of data: red, green, blue, and clear. These data points are used to compute the relative intensity of each color, which is then used to identify the detected color by comparing the values to predefined ranges for each color.</w:t>
      </w:r>
    </w:p>
    <w:p w14:paraId="4ABA4C66" w14:textId="77777777" w:rsidR="009255A5" w:rsidRDefault="009255A5" w:rsidP="009255A5">
      <w:pPr>
        <w:pStyle w:val="NormalWeb"/>
      </w:pPr>
      <w:r>
        <w:t>The system uses the following process:</w:t>
      </w:r>
    </w:p>
    <w:p w14:paraId="6811C556" w14:textId="77777777" w:rsidR="009255A5" w:rsidRDefault="009255A5" w:rsidP="009255A5">
      <w:pPr>
        <w:widowControl/>
        <w:numPr>
          <w:ilvl w:val="0"/>
          <w:numId w:val="1"/>
        </w:numPr>
        <w:autoSpaceDE/>
        <w:autoSpaceDN/>
        <w:spacing w:before="100" w:beforeAutospacing="1" w:after="100" w:afterAutospacing="1"/>
      </w:pPr>
      <w:r>
        <w:rPr>
          <w:rStyle w:val="Strong"/>
        </w:rPr>
        <w:t>Sensor Data Collection:</w:t>
      </w:r>
      <w:r>
        <w:t xml:space="preserve"> The raw RGB and clear values are read from the sensor.</w:t>
      </w:r>
    </w:p>
    <w:p w14:paraId="0CCC5DBF" w14:textId="77777777" w:rsidR="009255A5" w:rsidRDefault="009255A5" w:rsidP="009255A5">
      <w:pPr>
        <w:widowControl/>
        <w:numPr>
          <w:ilvl w:val="0"/>
          <w:numId w:val="1"/>
        </w:numPr>
        <w:autoSpaceDE/>
        <w:autoSpaceDN/>
        <w:spacing w:before="100" w:beforeAutospacing="1" w:after="100" w:afterAutospacing="1"/>
      </w:pPr>
      <w:r>
        <w:rPr>
          <w:rStyle w:val="Strong"/>
        </w:rPr>
        <w:t>Color Processing:</w:t>
      </w:r>
      <w:r>
        <w:t xml:space="preserve"> The RGB values are normalized to produce relative color intensities.</w:t>
      </w:r>
    </w:p>
    <w:p w14:paraId="17351246" w14:textId="77777777" w:rsidR="009255A5" w:rsidRDefault="009255A5" w:rsidP="009255A5">
      <w:pPr>
        <w:widowControl/>
        <w:numPr>
          <w:ilvl w:val="0"/>
          <w:numId w:val="1"/>
        </w:numPr>
        <w:autoSpaceDE/>
        <w:autoSpaceDN/>
        <w:spacing w:before="100" w:beforeAutospacing="1" w:after="100" w:afterAutospacing="1"/>
      </w:pPr>
      <w:r>
        <w:rPr>
          <w:rStyle w:val="Strong"/>
        </w:rPr>
        <w:t>Color Matching:</w:t>
      </w:r>
      <w:r>
        <w:t xml:space="preserve"> The normalized values are compared with predefined color ranges to identify the color.</w:t>
      </w:r>
    </w:p>
    <w:p w14:paraId="6A0ACF82" w14:textId="77777777" w:rsidR="009255A5" w:rsidRDefault="009255A5" w:rsidP="009255A5">
      <w:pPr>
        <w:widowControl/>
        <w:numPr>
          <w:ilvl w:val="0"/>
          <w:numId w:val="1"/>
        </w:numPr>
        <w:autoSpaceDE/>
        <w:autoSpaceDN/>
        <w:spacing w:before="100" w:beforeAutospacing="1" w:after="100" w:afterAutospacing="1"/>
      </w:pPr>
      <w:r>
        <w:rPr>
          <w:rStyle w:val="Strong"/>
        </w:rPr>
        <w:t>Display and Feedback:</w:t>
      </w:r>
      <w:r>
        <w:t xml:space="preserve"> The detected color is displayed on an LCD screen, and the buzzer emits a tone when a color is detected.</w:t>
      </w:r>
    </w:p>
    <w:p w14:paraId="3BC7A464" w14:textId="77777777" w:rsidR="001576B4" w:rsidRDefault="001576B4" w:rsidP="001576B4">
      <w:pPr>
        <w:widowControl/>
        <w:autoSpaceDE/>
        <w:autoSpaceDN/>
        <w:spacing w:before="100" w:beforeAutospacing="1" w:after="100" w:afterAutospacing="1"/>
      </w:pPr>
    </w:p>
    <w:p w14:paraId="74FA54F6" w14:textId="77777777" w:rsidR="009255A5" w:rsidRDefault="00F86302" w:rsidP="009255A5">
      <w:r>
        <w:pict w14:anchorId="0263EED5">
          <v:rect id="_x0000_i1026" style="width:0;height:1.5pt" o:hralign="center" o:hrstd="t" o:hr="t" fillcolor="#a0a0a0" stroked="f"/>
        </w:pict>
      </w:r>
    </w:p>
    <w:p w14:paraId="429A49E4" w14:textId="77777777" w:rsidR="001576B4" w:rsidRDefault="001576B4" w:rsidP="009255A5">
      <w:pPr>
        <w:pStyle w:val="Heading2"/>
      </w:pPr>
    </w:p>
    <w:p w14:paraId="341198A7" w14:textId="77777777" w:rsidR="001576B4" w:rsidRDefault="001576B4" w:rsidP="009255A5">
      <w:pPr>
        <w:pStyle w:val="Heading2"/>
      </w:pPr>
    </w:p>
    <w:p w14:paraId="221A1CEE" w14:textId="77777777" w:rsidR="009255A5" w:rsidRPr="001576B4" w:rsidRDefault="009255A5" w:rsidP="009255A5">
      <w:pPr>
        <w:pStyle w:val="Heading2"/>
        <w:rPr>
          <w:sz w:val="36"/>
          <w:szCs w:val="36"/>
        </w:rPr>
      </w:pPr>
      <w:r w:rsidRPr="001576B4">
        <w:rPr>
          <w:sz w:val="36"/>
          <w:szCs w:val="36"/>
        </w:rPr>
        <w:t xml:space="preserve">3. </w:t>
      </w:r>
      <w:r w:rsidRPr="001576B4">
        <w:rPr>
          <w:rStyle w:val="Strong"/>
          <w:b/>
          <w:bCs/>
          <w:sz w:val="36"/>
          <w:szCs w:val="36"/>
        </w:rPr>
        <w:t>Circuit Design, Code, and Simulation</w:t>
      </w:r>
    </w:p>
    <w:p w14:paraId="5ED49D44" w14:textId="77777777" w:rsidR="001576B4" w:rsidRDefault="001576B4" w:rsidP="009255A5">
      <w:pPr>
        <w:pStyle w:val="Heading3"/>
        <w:rPr>
          <w:rStyle w:val="Strong"/>
          <w:b w:val="0"/>
          <w:bCs w:val="0"/>
        </w:rPr>
      </w:pPr>
    </w:p>
    <w:p w14:paraId="1DA22C7F" w14:textId="77777777" w:rsidR="001576B4" w:rsidRDefault="001576B4" w:rsidP="009255A5">
      <w:pPr>
        <w:pStyle w:val="Heading3"/>
        <w:rPr>
          <w:rStyle w:val="Strong"/>
          <w:b w:val="0"/>
          <w:bCs w:val="0"/>
        </w:rPr>
      </w:pPr>
    </w:p>
    <w:p w14:paraId="7191C21A" w14:textId="77777777" w:rsidR="009255A5" w:rsidRDefault="009255A5" w:rsidP="009255A5">
      <w:pPr>
        <w:pStyle w:val="Heading3"/>
      </w:pPr>
      <w:r>
        <w:rPr>
          <w:rStyle w:val="Strong"/>
          <w:b w:val="0"/>
          <w:bCs w:val="0"/>
        </w:rPr>
        <w:t>Circuit Design</w:t>
      </w:r>
    </w:p>
    <w:p w14:paraId="7FD04199" w14:textId="77777777" w:rsidR="009255A5" w:rsidRDefault="009255A5" w:rsidP="009255A5">
      <w:pPr>
        <w:pStyle w:val="NormalWeb"/>
      </w:pPr>
      <w:r>
        <w:t>The following components are used in the circuit:</w:t>
      </w:r>
    </w:p>
    <w:p w14:paraId="737188FC" w14:textId="77777777" w:rsidR="009255A5" w:rsidRDefault="009255A5" w:rsidP="009255A5">
      <w:pPr>
        <w:pStyle w:val="NormalWeb"/>
        <w:numPr>
          <w:ilvl w:val="0"/>
          <w:numId w:val="2"/>
        </w:numPr>
      </w:pPr>
      <w:r>
        <w:rPr>
          <w:rStyle w:val="Strong"/>
        </w:rPr>
        <w:t>TCS34725 Color Sensor:</w:t>
      </w:r>
    </w:p>
    <w:p w14:paraId="65A115DE" w14:textId="77777777" w:rsidR="009255A5" w:rsidRDefault="009255A5" w:rsidP="009255A5">
      <w:pPr>
        <w:widowControl/>
        <w:numPr>
          <w:ilvl w:val="1"/>
          <w:numId w:val="2"/>
        </w:numPr>
        <w:autoSpaceDE/>
        <w:autoSpaceDN/>
        <w:spacing w:before="100" w:beforeAutospacing="1" w:after="100" w:afterAutospacing="1"/>
      </w:pPr>
      <w:r>
        <w:t>Connected to the Arduino via I2C (SDA and SCL pins).</w:t>
      </w:r>
    </w:p>
    <w:p w14:paraId="6FD0DC42" w14:textId="77777777" w:rsidR="009255A5" w:rsidRDefault="009255A5" w:rsidP="009255A5">
      <w:pPr>
        <w:pStyle w:val="NormalWeb"/>
        <w:numPr>
          <w:ilvl w:val="0"/>
          <w:numId w:val="2"/>
        </w:numPr>
      </w:pPr>
      <w:r>
        <w:rPr>
          <w:rStyle w:val="Strong"/>
        </w:rPr>
        <w:t>Buzzer:</w:t>
      </w:r>
    </w:p>
    <w:p w14:paraId="3A9EBE6C" w14:textId="77777777" w:rsidR="009255A5" w:rsidRDefault="009255A5" w:rsidP="009255A5">
      <w:pPr>
        <w:widowControl/>
        <w:numPr>
          <w:ilvl w:val="1"/>
          <w:numId w:val="2"/>
        </w:numPr>
        <w:autoSpaceDE/>
        <w:autoSpaceDN/>
        <w:spacing w:before="100" w:beforeAutospacing="1" w:after="100" w:afterAutospacing="1"/>
      </w:pPr>
      <w:r>
        <w:t>Connected to pin 9 on the Arduino to provide an audible alert when a color is detected.</w:t>
      </w:r>
    </w:p>
    <w:p w14:paraId="76FC052E" w14:textId="77777777" w:rsidR="009255A5" w:rsidRDefault="009255A5" w:rsidP="009255A5">
      <w:pPr>
        <w:pStyle w:val="NormalWeb"/>
        <w:numPr>
          <w:ilvl w:val="0"/>
          <w:numId w:val="2"/>
        </w:numPr>
      </w:pPr>
      <w:r>
        <w:rPr>
          <w:rStyle w:val="Strong"/>
        </w:rPr>
        <w:t>LCD (16x2 I2C):</w:t>
      </w:r>
    </w:p>
    <w:p w14:paraId="3D5FAEA5" w14:textId="77777777" w:rsidR="009255A5" w:rsidRDefault="009255A5" w:rsidP="009255A5">
      <w:pPr>
        <w:widowControl/>
        <w:numPr>
          <w:ilvl w:val="1"/>
          <w:numId w:val="2"/>
        </w:numPr>
        <w:autoSpaceDE/>
        <w:autoSpaceDN/>
        <w:spacing w:before="100" w:beforeAutospacing="1" w:after="100" w:afterAutospacing="1"/>
      </w:pPr>
      <w:r>
        <w:t>Connected to the Arduino via I2C to display the detected color.</w:t>
      </w:r>
    </w:p>
    <w:p w14:paraId="1ABBD060" w14:textId="77777777" w:rsidR="009255A5" w:rsidRDefault="009255A5" w:rsidP="009255A5">
      <w:pPr>
        <w:pStyle w:val="NormalWeb"/>
        <w:numPr>
          <w:ilvl w:val="0"/>
          <w:numId w:val="2"/>
        </w:numPr>
      </w:pPr>
      <w:r>
        <w:rPr>
          <w:rStyle w:val="Strong"/>
        </w:rPr>
        <w:t>Arduino Uno:</w:t>
      </w:r>
    </w:p>
    <w:p w14:paraId="3235C3F3" w14:textId="77777777" w:rsidR="009255A5" w:rsidRDefault="009255A5" w:rsidP="009255A5">
      <w:pPr>
        <w:widowControl/>
        <w:numPr>
          <w:ilvl w:val="1"/>
          <w:numId w:val="2"/>
        </w:numPr>
        <w:autoSpaceDE/>
        <w:autoSpaceDN/>
        <w:spacing w:before="100" w:beforeAutospacing="1" w:after="100" w:afterAutospacing="1"/>
      </w:pPr>
      <w:r>
        <w:t>The central microcontroller, which processes the sensor data and controls the LCD and buzzer.</w:t>
      </w:r>
    </w:p>
    <w:p w14:paraId="53AB0948" w14:textId="77777777" w:rsidR="009255A5" w:rsidRDefault="009255A5" w:rsidP="009255A5">
      <w:pPr>
        <w:pStyle w:val="Heading3"/>
      </w:pPr>
      <w:r>
        <w:rPr>
          <w:rStyle w:val="Strong"/>
          <w:b w:val="0"/>
          <w:bCs w:val="0"/>
        </w:rPr>
        <w:t>Code Overview</w:t>
      </w:r>
    </w:p>
    <w:p w14:paraId="638FFE59" w14:textId="77777777" w:rsidR="009255A5" w:rsidRDefault="009255A5" w:rsidP="009255A5">
      <w:pPr>
        <w:pStyle w:val="NormalWeb"/>
      </w:pPr>
      <w:r>
        <w:t>The code for the system includes several key sections:</w:t>
      </w:r>
    </w:p>
    <w:p w14:paraId="261D8B74" w14:textId="77777777" w:rsidR="009255A5" w:rsidRDefault="009255A5" w:rsidP="009255A5">
      <w:pPr>
        <w:pStyle w:val="NormalWeb"/>
        <w:numPr>
          <w:ilvl w:val="0"/>
          <w:numId w:val="3"/>
        </w:numPr>
      </w:pPr>
      <w:r>
        <w:rPr>
          <w:rStyle w:val="Strong"/>
        </w:rPr>
        <w:t>Libraries:</w:t>
      </w:r>
    </w:p>
    <w:p w14:paraId="567BA2ED" w14:textId="77777777" w:rsidR="009255A5" w:rsidRDefault="009255A5" w:rsidP="009255A5">
      <w:pPr>
        <w:widowControl/>
        <w:numPr>
          <w:ilvl w:val="1"/>
          <w:numId w:val="3"/>
        </w:numPr>
        <w:autoSpaceDE/>
        <w:autoSpaceDN/>
        <w:spacing w:before="100" w:beforeAutospacing="1" w:after="100" w:afterAutospacing="1"/>
      </w:pPr>
      <w:r>
        <w:rPr>
          <w:rStyle w:val="HTMLCode"/>
        </w:rPr>
        <w:t>Wire.h</w:t>
      </w:r>
      <w:r>
        <w:t>: For I2C communication.</w:t>
      </w:r>
    </w:p>
    <w:p w14:paraId="60264A5E" w14:textId="77777777" w:rsidR="009255A5" w:rsidRDefault="009255A5" w:rsidP="009255A5">
      <w:pPr>
        <w:widowControl/>
        <w:numPr>
          <w:ilvl w:val="1"/>
          <w:numId w:val="3"/>
        </w:numPr>
        <w:autoSpaceDE/>
        <w:autoSpaceDN/>
        <w:spacing w:before="100" w:beforeAutospacing="1" w:after="100" w:afterAutospacing="1"/>
      </w:pPr>
      <w:r>
        <w:rPr>
          <w:rStyle w:val="HTMLCode"/>
        </w:rPr>
        <w:t>Adafruit_TCS34725.h</w:t>
      </w:r>
      <w:r>
        <w:t>: For controlling the TCS34725 color sensor.</w:t>
      </w:r>
    </w:p>
    <w:p w14:paraId="37FFE40C" w14:textId="77777777" w:rsidR="00C858E3" w:rsidRDefault="009255A5" w:rsidP="00C858E3">
      <w:pPr>
        <w:widowControl/>
        <w:numPr>
          <w:ilvl w:val="1"/>
          <w:numId w:val="3"/>
        </w:numPr>
        <w:autoSpaceDE/>
        <w:autoSpaceDN/>
        <w:spacing w:before="100" w:beforeAutospacing="1" w:after="100" w:afterAutospacing="1"/>
      </w:pPr>
      <w:r>
        <w:rPr>
          <w:rStyle w:val="HTMLCode"/>
        </w:rPr>
        <w:t>LiquidCrystal_I2C.h</w:t>
      </w:r>
      <w:r>
        <w:t>: F</w:t>
      </w:r>
      <w:r w:rsidR="00C858E3">
        <w:t>or controlling the LCD over I2C</w:t>
      </w:r>
    </w:p>
    <w:p w14:paraId="6EDC6969" w14:textId="77777777" w:rsidR="001576B4" w:rsidRDefault="001576B4" w:rsidP="001576B4">
      <w:pPr>
        <w:widowControl/>
        <w:autoSpaceDE/>
        <w:autoSpaceDN/>
        <w:spacing w:before="100" w:beforeAutospacing="1" w:after="100" w:afterAutospacing="1"/>
        <w:ind w:left="1080"/>
      </w:pPr>
    </w:p>
    <w:p w14:paraId="18C4E52C" w14:textId="77777777" w:rsidR="009255A5" w:rsidRDefault="009255A5" w:rsidP="009255A5">
      <w:pPr>
        <w:pStyle w:val="NormalWeb"/>
        <w:numPr>
          <w:ilvl w:val="0"/>
          <w:numId w:val="3"/>
        </w:numPr>
      </w:pPr>
      <w:r>
        <w:rPr>
          <w:rStyle w:val="Strong"/>
        </w:rPr>
        <w:lastRenderedPageBreak/>
        <w:t>Setup:</w:t>
      </w:r>
    </w:p>
    <w:p w14:paraId="54987E8F" w14:textId="77777777" w:rsidR="009255A5" w:rsidRDefault="009255A5" w:rsidP="009255A5">
      <w:pPr>
        <w:widowControl/>
        <w:numPr>
          <w:ilvl w:val="1"/>
          <w:numId w:val="3"/>
        </w:numPr>
        <w:autoSpaceDE/>
        <w:autoSpaceDN/>
        <w:spacing w:before="100" w:beforeAutospacing="1" w:after="100" w:afterAutospacing="1"/>
      </w:pPr>
      <w:r>
        <w:t>Initializes the LCD display, buzzer, and TCS34725 color sensor.</w:t>
      </w:r>
    </w:p>
    <w:p w14:paraId="793C08EA" w14:textId="77777777" w:rsidR="009255A5" w:rsidRDefault="009255A5" w:rsidP="009255A5">
      <w:pPr>
        <w:widowControl/>
        <w:numPr>
          <w:ilvl w:val="1"/>
          <w:numId w:val="3"/>
        </w:numPr>
        <w:autoSpaceDE/>
        <w:autoSpaceDN/>
        <w:spacing w:before="100" w:beforeAutospacing="1" w:after="100" w:afterAutospacing="1"/>
      </w:pPr>
      <w:r>
        <w:t>The sensor is configured to measure colors with a gain of 4x and an integration time of 50 ms.</w:t>
      </w:r>
    </w:p>
    <w:p w14:paraId="0F2EF877" w14:textId="77777777" w:rsidR="009255A5" w:rsidRDefault="009255A5" w:rsidP="009255A5">
      <w:pPr>
        <w:pStyle w:val="NormalWeb"/>
        <w:numPr>
          <w:ilvl w:val="0"/>
          <w:numId w:val="3"/>
        </w:numPr>
      </w:pPr>
      <w:r>
        <w:rPr>
          <w:rStyle w:val="Strong"/>
        </w:rPr>
        <w:t>Color Detection Logic:</w:t>
      </w:r>
    </w:p>
    <w:p w14:paraId="17FE9FA9" w14:textId="77777777" w:rsidR="009255A5" w:rsidRDefault="009255A5" w:rsidP="009255A5">
      <w:pPr>
        <w:widowControl/>
        <w:numPr>
          <w:ilvl w:val="1"/>
          <w:numId w:val="3"/>
        </w:numPr>
        <w:autoSpaceDE/>
        <w:autoSpaceDN/>
        <w:spacing w:before="100" w:beforeAutospacing="1" w:after="100" w:afterAutospacing="1"/>
      </w:pPr>
      <w:r>
        <w:t>The sensor's raw RGB and clear values are read, averaged, and scaled to produce RGB values.</w:t>
      </w:r>
    </w:p>
    <w:p w14:paraId="1E3FD33D" w14:textId="77777777" w:rsidR="009255A5" w:rsidRDefault="009255A5" w:rsidP="009255A5">
      <w:pPr>
        <w:widowControl/>
        <w:numPr>
          <w:ilvl w:val="1"/>
          <w:numId w:val="3"/>
        </w:numPr>
        <w:autoSpaceDE/>
        <w:autoSpaceDN/>
        <w:spacing w:before="100" w:beforeAutospacing="1" w:after="100" w:afterAutospacing="1"/>
      </w:pPr>
      <w:r>
        <w:t>The RGB values are compared to predefined color ranges to identify the color.</w:t>
      </w:r>
    </w:p>
    <w:p w14:paraId="11979185" w14:textId="77777777" w:rsidR="009255A5" w:rsidRDefault="009255A5" w:rsidP="009255A5">
      <w:pPr>
        <w:pStyle w:val="NormalWeb"/>
        <w:numPr>
          <w:ilvl w:val="0"/>
          <w:numId w:val="3"/>
        </w:numPr>
      </w:pPr>
      <w:r>
        <w:rPr>
          <w:rStyle w:val="Strong"/>
        </w:rPr>
        <w:t>Output:</w:t>
      </w:r>
    </w:p>
    <w:p w14:paraId="7EB6644B" w14:textId="77777777" w:rsidR="009255A5" w:rsidRDefault="009255A5" w:rsidP="009255A5">
      <w:pPr>
        <w:widowControl/>
        <w:numPr>
          <w:ilvl w:val="1"/>
          <w:numId w:val="3"/>
        </w:numPr>
        <w:autoSpaceDE/>
        <w:autoSpaceDN/>
        <w:spacing w:before="100" w:beforeAutospacing="1" w:after="100" w:afterAutospacing="1"/>
      </w:pPr>
      <w:r>
        <w:t>The detected color is displayed on the LCD.</w:t>
      </w:r>
    </w:p>
    <w:p w14:paraId="36328E4D" w14:textId="77777777" w:rsidR="009255A5" w:rsidRDefault="009255A5" w:rsidP="009255A5">
      <w:pPr>
        <w:widowControl/>
        <w:numPr>
          <w:ilvl w:val="1"/>
          <w:numId w:val="3"/>
        </w:numPr>
        <w:autoSpaceDE/>
        <w:autoSpaceDN/>
        <w:spacing w:before="100" w:beforeAutospacing="1" w:after="100" w:afterAutospacing="1"/>
      </w:pPr>
      <w:r>
        <w:t>The buzzer is activated when a color is detected and deactivated if no color is recognized.</w:t>
      </w:r>
    </w:p>
    <w:p w14:paraId="4C89FFF5" w14:textId="77777777" w:rsidR="001576B4" w:rsidRDefault="009255A5" w:rsidP="001576B4">
      <w:pPr>
        <w:pStyle w:val="NormalWeb"/>
        <w:rPr>
          <w:rStyle w:val="Strong"/>
        </w:rPr>
      </w:pPr>
      <w:r>
        <w:rPr>
          <w:rStyle w:val="Strong"/>
        </w:rPr>
        <w:t>Code Implementation:</w:t>
      </w:r>
    </w:p>
    <w:p w14:paraId="652D27A1" w14:textId="77777777" w:rsidR="009255A5" w:rsidRDefault="009255A5" w:rsidP="009255A5">
      <w:pPr>
        <w:pStyle w:val="HTMLPreformatted"/>
        <w:rPr>
          <w:rStyle w:val="HTMLCode"/>
        </w:rPr>
      </w:pPr>
      <w:r>
        <w:rPr>
          <w:rStyle w:val="hljs-meta"/>
        </w:rPr>
        <w:t>#</w:t>
      </w:r>
      <w:r>
        <w:rPr>
          <w:rStyle w:val="hljs-keyword"/>
        </w:rPr>
        <w:t>include</w:t>
      </w:r>
      <w:r>
        <w:rPr>
          <w:rStyle w:val="hljs-meta"/>
        </w:rPr>
        <w:t xml:space="preserve"> </w:t>
      </w:r>
      <w:r>
        <w:rPr>
          <w:rStyle w:val="hljs-string"/>
        </w:rPr>
        <w:t>&lt;Wire.h&gt;</w:t>
      </w:r>
    </w:p>
    <w:p w14:paraId="10562C39" w14:textId="77777777" w:rsidR="009255A5" w:rsidRDefault="009255A5" w:rsidP="009255A5">
      <w:pPr>
        <w:pStyle w:val="HTMLPreformatted"/>
        <w:rPr>
          <w:rStyle w:val="HTMLCode"/>
        </w:rPr>
      </w:pPr>
      <w:r>
        <w:rPr>
          <w:rStyle w:val="hljs-meta"/>
        </w:rPr>
        <w:t>#</w:t>
      </w:r>
      <w:r>
        <w:rPr>
          <w:rStyle w:val="hljs-keyword"/>
        </w:rPr>
        <w:t>include</w:t>
      </w:r>
      <w:r>
        <w:rPr>
          <w:rStyle w:val="hljs-meta"/>
        </w:rPr>
        <w:t xml:space="preserve"> </w:t>
      </w:r>
      <w:r>
        <w:rPr>
          <w:rStyle w:val="hljs-string"/>
        </w:rPr>
        <w:t>&lt;Adafruit_TCS34725.h&gt;</w:t>
      </w:r>
    </w:p>
    <w:p w14:paraId="54EB4D4A" w14:textId="77777777" w:rsidR="009255A5" w:rsidRDefault="009255A5" w:rsidP="009255A5">
      <w:pPr>
        <w:pStyle w:val="HTMLPreformatted"/>
        <w:rPr>
          <w:rStyle w:val="HTMLCode"/>
        </w:rPr>
      </w:pPr>
      <w:r>
        <w:rPr>
          <w:rStyle w:val="hljs-meta"/>
        </w:rPr>
        <w:t>#</w:t>
      </w:r>
      <w:r>
        <w:rPr>
          <w:rStyle w:val="hljs-keyword"/>
        </w:rPr>
        <w:t>include</w:t>
      </w:r>
      <w:r>
        <w:rPr>
          <w:rStyle w:val="hljs-meta"/>
        </w:rPr>
        <w:t xml:space="preserve"> </w:t>
      </w:r>
      <w:r>
        <w:rPr>
          <w:rStyle w:val="hljs-string"/>
        </w:rPr>
        <w:t>&lt;LiquidCrystal_I2C.h&gt;</w:t>
      </w:r>
    </w:p>
    <w:p w14:paraId="6200EDC4" w14:textId="77777777" w:rsidR="009255A5" w:rsidRDefault="009255A5" w:rsidP="009255A5">
      <w:pPr>
        <w:pStyle w:val="HTMLPreformatted"/>
        <w:rPr>
          <w:rStyle w:val="HTMLCode"/>
        </w:rPr>
      </w:pPr>
    </w:p>
    <w:p w14:paraId="58AE68E5" w14:textId="77777777" w:rsidR="009255A5" w:rsidRDefault="009255A5" w:rsidP="009255A5">
      <w:pPr>
        <w:pStyle w:val="HTMLPreformatted"/>
        <w:rPr>
          <w:rStyle w:val="HTMLCode"/>
        </w:rPr>
      </w:pPr>
      <w:r>
        <w:rPr>
          <w:rStyle w:val="hljs-function"/>
        </w:rPr>
        <w:t xml:space="preserve">LiquidCrystal_I2C </w:t>
      </w:r>
      <w:r>
        <w:rPr>
          <w:rStyle w:val="hljs-title"/>
        </w:rPr>
        <w:t>lcd</w:t>
      </w:r>
      <w:r>
        <w:rPr>
          <w:rStyle w:val="hljs-params"/>
        </w:rPr>
        <w:t>(</w:t>
      </w:r>
      <w:r>
        <w:rPr>
          <w:rStyle w:val="hljs-number"/>
        </w:rPr>
        <w:t>0x27</w:t>
      </w:r>
      <w:r>
        <w:rPr>
          <w:rStyle w:val="hljs-params"/>
        </w:rPr>
        <w:t xml:space="preserve">, </w:t>
      </w:r>
      <w:r>
        <w:rPr>
          <w:rStyle w:val="hljs-number"/>
        </w:rPr>
        <w:t>16</w:t>
      </w:r>
      <w:r>
        <w:rPr>
          <w:rStyle w:val="hljs-params"/>
        </w:rPr>
        <w:t xml:space="preserve">, </w:t>
      </w:r>
      <w:r>
        <w:rPr>
          <w:rStyle w:val="hljs-number"/>
        </w:rPr>
        <w:t>2</w:t>
      </w:r>
      <w:r>
        <w:rPr>
          <w:rStyle w:val="hljs-params"/>
        </w:rPr>
        <w:t>)</w:t>
      </w:r>
      <w:r>
        <w:rPr>
          <w:rStyle w:val="HTMLCode"/>
        </w:rPr>
        <w:t>;</w:t>
      </w:r>
    </w:p>
    <w:p w14:paraId="35FAFA39" w14:textId="77777777" w:rsidR="009255A5" w:rsidRDefault="009255A5" w:rsidP="009255A5">
      <w:pPr>
        <w:pStyle w:val="HTMLPreformatted"/>
        <w:rPr>
          <w:rStyle w:val="HTMLCode"/>
        </w:rPr>
      </w:pPr>
      <w:r>
        <w:rPr>
          <w:rStyle w:val="hljs-meta"/>
        </w:rPr>
        <w:t>#</w:t>
      </w:r>
      <w:r>
        <w:rPr>
          <w:rStyle w:val="hljs-keyword"/>
        </w:rPr>
        <w:t>define</w:t>
      </w:r>
      <w:r>
        <w:rPr>
          <w:rStyle w:val="hljs-meta"/>
        </w:rPr>
        <w:t xml:space="preserve"> buzzer 9  </w:t>
      </w:r>
      <w:r>
        <w:rPr>
          <w:rStyle w:val="hljs-comment"/>
        </w:rPr>
        <w:t>// Buzzer connected to pin 9</w:t>
      </w:r>
    </w:p>
    <w:p w14:paraId="785E3F29" w14:textId="77777777" w:rsidR="009255A5" w:rsidRDefault="009255A5" w:rsidP="009255A5">
      <w:pPr>
        <w:pStyle w:val="HTMLPreformatted"/>
        <w:rPr>
          <w:rStyle w:val="HTMLCode"/>
        </w:rPr>
      </w:pPr>
    </w:p>
    <w:p w14:paraId="52A9FBA8" w14:textId="77777777" w:rsidR="009255A5" w:rsidRDefault="009255A5" w:rsidP="009255A5">
      <w:pPr>
        <w:pStyle w:val="HTMLPreformatted"/>
        <w:rPr>
          <w:rStyle w:val="HTMLCode"/>
        </w:rPr>
      </w:pPr>
      <w:r>
        <w:rPr>
          <w:rStyle w:val="HTMLCode"/>
        </w:rPr>
        <w:t xml:space="preserve">Adafruit_TCS34725 tcs = </w:t>
      </w:r>
      <w:r>
        <w:rPr>
          <w:rStyle w:val="hljs-builtin"/>
        </w:rPr>
        <w:t>Adafruit_TCS34725</w:t>
      </w:r>
      <w:r>
        <w:rPr>
          <w:rStyle w:val="HTMLCode"/>
        </w:rPr>
        <w:t>(TCS34725_INTEGRATIONTIME_50MS, TCS34725_GAIN_4X);</w:t>
      </w:r>
    </w:p>
    <w:p w14:paraId="5E284E4C" w14:textId="77777777" w:rsidR="009255A5" w:rsidRDefault="009255A5" w:rsidP="009255A5">
      <w:pPr>
        <w:pStyle w:val="HTMLPreformatted"/>
        <w:rPr>
          <w:rStyle w:val="HTMLCode"/>
        </w:rPr>
      </w:pPr>
    </w:p>
    <w:p w14:paraId="4B509386" w14:textId="77777777" w:rsidR="009255A5" w:rsidRDefault="009255A5" w:rsidP="009255A5">
      <w:pPr>
        <w:pStyle w:val="HTMLPreformatted"/>
        <w:rPr>
          <w:rStyle w:val="HTMLCode"/>
        </w:rPr>
      </w:pPr>
      <w:r>
        <w:rPr>
          <w:rStyle w:val="hljs-comment"/>
        </w:rPr>
        <w:t>// Color calibration data</w:t>
      </w:r>
    </w:p>
    <w:p w14:paraId="6D385451" w14:textId="77777777" w:rsidR="009255A5" w:rsidRDefault="009255A5" w:rsidP="009255A5">
      <w:pPr>
        <w:pStyle w:val="HTMLPreformatted"/>
        <w:rPr>
          <w:rStyle w:val="HTMLCode"/>
        </w:rPr>
      </w:pPr>
      <w:r>
        <w:rPr>
          <w:rStyle w:val="hljs-keyword"/>
        </w:rPr>
        <w:t>struct</w:t>
      </w:r>
      <w:r>
        <w:rPr>
          <w:rStyle w:val="HTMLCode"/>
        </w:rPr>
        <w:t xml:space="preserve"> </w:t>
      </w:r>
      <w:r>
        <w:rPr>
          <w:rStyle w:val="hljs-title"/>
        </w:rPr>
        <w:t>ColorData</w:t>
      </w:r>
      <w:r>
        <w:rPr>
          <w:rStyle w:val="HTMLCode"/>
        </w:rPr>
        <w:t xml:space="preserve"> {</w:t>
      </w:r>
    </w:p>
    <w:p w14:paraId="2507A30F" w14:textId="77777777" w:rsidR="009255A5" w:rsidRDefault="009255A5" w:rsidP="009255A5">
      <w:pPr>
        <w:pStyle w:val="HTMLPreformatted"/>
        <w:rPr>
          <w:rStyle w:val="HTMLCode"/>
        </w:rPr>
      </w:pPr>
      <w:r>
        <w:rPr>
          <w:rStyle w:val="HTMLCode"/>
        </w:rPr>
        <w:t xml:space="preserve">  String name;</w:t>
      </w:r>
    </w:p>
    <w:p w14:paraId="31074533" w14:textId="77777777" w:rsidR="009255A5" w:rsidRDefault="009255A5" w:rsidP="009255A5">
      <w:pPr>
        <w:pStyle w:val="HTMLPreformatted"/>
        <w:rPr>
          <w:rStyle w:val="HTMLCode"/>
        </w:rPr>
      </w:pPr>
      <w:r>
        <w:rPr>
          <w:rStyle w:val="HTMLCode"/>
        </w:rPr>
        <w:t xml:space="preserve">  </w:t>
      </w:r>
      <w:r>
        <w:rPr>
          <w:rStyle w:val="hljs-type"/>
        </w:rPr>
        <w:t>int</w:t>
      </w:r>
      <w:r>
        <w:rPr>
          <w:rStyle w:val="HTMLCode"/>
        </w:rPr>
        <w:t xml:space="preserve"> rMin, rMax, gMin, gMax, bMin, bMax;</w:t>
      </w:r>
    </w:p>
    <w:p w14:paraId="7EF68BB1" w14:textId="77777777" w:rsidR="009255A5" w:rsidRDefault="009255A5" w:rsidP="009255A5">
      <w:pPr>
        <w:pStyle w:val="HTMLPreformatted"/>
        <w:rPr>
          <w:rStyle w:val="HTMLCode"/>
        </w:rPr>
      </w:pPr>
      <w:r>
        <w:rPr>
          <w:rStyle w:val="HTMLCode"/>
        </w:rPr>
        <w:t>};</w:t>
      </w:r>
    </w:p>
    <w:p w14:paraId="535A0128" w14:textId="77777777" w:rsidR="009255A5" w:rsidRDefault="009255A5" w:rsidP="009255A5">
      <w:pPr>
        <w:pStyle w:val="HTMLPreformatted"/>
        <w:rPr>
          <w:rStyle w:val="HTMLCode"/>
        </w:rPr>
      </w:pPr>
    </w:p>
    <w:p w14:paraId="3EEB3F1D" w14:textId="77777777" w:rsidR="009255A5" w:rsidRDefault="009255A5" w:rsidP="009255A5">
      <w:pPr>
        <w:pStyle w:val="HTMLPreformatted"/>
        <w:rPr>
          <w:rStyle w:val="HTMLCode"/>
        </w:rPr>
      </w:pPr>
      <w:r>
        <w:rPr>
          <w:rStyle w:val="HTMLCode"/>
        </w:rPr>
        <w:t>ColorData colors[] = {</w:t>
      </w:r>
    </w:p>
    <w:p w14:paraId="61E0FE5F" w14:textId="77777777" w:rsidR="009255A5" w:rsidRDefault="009255A5" w:rsidP="009255A5">
      <w:pPr>
        <w:pStyle w:val="HTMLPreformatted"/>
        <w:rPr>
          <w:rStyle w:val="HTMLCode"/>
        </w:rPr>
      </w:pPr>
      <w:r>
        <w:rPr>
          <w:rStyle w:val="HTMLCode"/>
        </w:rPr>
        <w:t xml:space="preserve">  {</w:t>
      </w:r>
      <w:r>
        <w:rPr>
          <w:rStyle w:val="hljs-string"/>
        </w:rPr>
        <w:t>"RED"</w:t>
      </w:r>
      <w:r>
        <w:rPr>
          <w:rStyle w:val="HTMLCode"/>
        </w:rPr>
        <w:t xml:space="preserve">, </w:t>
      </w:r>
      <w:r>
        <w:rPr>
          <w:rStyle w:val="hljs-number"/>
        </w:rPr>
        <w:t>180</w:t>
      </w:r>
      <w:r>
        <w:rPr>
          <w:rStyle w:val="HTMLCode"/>
        </w:rPr>
        <w:t xml:space="preserve">, </w:t>
      </w:r>
      <w:r>
        <w:rPr>
          <w:rStyle w:val="hljs-number"/>
        </w:rPr>
        <w:t>255</w:t>
      </w:r>
      <w:r>
        <w:rPr>
          <w:rStyle w:val="HTMLCode"/>
        </w:rPr>
        <w:t xml:space="preserve">, </w:t>
      </w:r>
      <w:r>
        <w:rPr>
          <w:rStyle w:val="hljs-number"/>
        </w:rPr>
        <w:t>0</w:t>
      </w:r>
      <w:r>
        <w:rPr>
          <w:rStyle w:val="HTMLCode"/>
        </w:rPr>
        <w:t xml:space="preserve">, </w:t>
      </w:r>
      <w:r>
        <w:rPr>
          <w:rStyle w:val="hljs-number"/>
        </w:rPr>
        <w:t>60</w:t>
      </w:r>
      <w:r>
        <w:rPr>
          <w:rStyle w:val="HTMLCode"/>
        </w:rPr>
        <w:t xml:space="preserve">, </w:t>
      </w:r>
      <w:r>
        <w:rPr>
          <w:rStyle w:val="hljs-number"/>
        </w:rPr>
        <w:t>0</w:t>
      </w:r>
      <w:r>
        <w:rPr>
          <w:rStyle w:val="HTMLCode"/>
        </w:rPr>
        <w:t xml:space="preserve">, </w:t>
      </w:r>
      <w:r>
        <w:rPr>
          <w:rStyle w:val="hljs-number"/>
        </w:rPr>
        <w:t>60</w:t>
      </w:r>
      <w:r>
        <w:rPr>
          <w:rStyle w:val="HTMLCode"/>
        </w:rPr>
        <w:t>},</w:t>
      </w:r>
    </w:p>
    <w:p w14:paraId="0F8B5D41" w14:textId="77777777" w:rsidR="009255A5" w:rsidRDefault="009255A5" w:rsidP="009255A5">
      <w:pPr>
        <w:pStyle w:val="HTMLPreformatted"/>
        <w:rPr>
          <w:rStyle w:val="HTMLCode"/>
        </w:rPr>
      </w:pPr>
      <w:r>
        <w:rPr>
          <w:rStyle w:val="HTMLCode"/>
        </w:rPr>
        <w:t xml:space="preserve">  {</w:t>
      </w:r>
      <w:r>
        <w:rPr>
          <w:rStyle w:val="hljs-string"/>
        </w:rPr>
        <w:t>"ORANGE"</w:t>
      </w:r>
      <w:r>
        <w:rPr>
          <w:rStyle w:val="HTMLCode"/>
        </w:rPr>
        <w:t xml:space="preserve">, </w:t>
      </w:r>
      <w:r>
        <w:rPr>
          <w:rStyle w:val="hljs-number"/>
        </w:rPr>
        <w:t>150</w:t>
      </w:r>
      <w:r>
        <w:rPr>
          <w:rStyle w:val="HTMLCode"/>
        </w:rPr>
        <w:t xml:space="preserve">, </w:t>
      </w:r>
      <w:r>
        <w:rPr>
          <w:rStyle w:val="hljs-number"/>
        </w:rPr>
        <w:t>255</w:t>
      </w:r>
      <w:r>
        <w:rPr>
          <w:rStyle w:val="HTMLCode"/>
        </w:rPr>
        <w:t xml:space="preserve">, </w:t>
      </w:r>
      <w:r>
        <w:rPr>
          <w:rStyle w:val="hljs-number"/>
        </w:rPr>
        <w:t>50</w:t>
      </w:r>
      <w:r>
        <w:rPr>
          <w:rStyle w:val="HTMLCode"/>
        </w:rPr>
        <w:t xml:space="preserve">, </w:t>
      </w:r>
      <w:r>
        <w:rPr>
          <w:rStyle w:val="hljs-number"/>
        </w:rPr>
        <w:t>150</w:t>
      </w:r>
      <w:r>
        <w:rPr>
          <w:rStyle w:val="HTMLCode"/>
        </w:rPr>
        <w:t xml:space="preserve">, </w:t>
      </w:r>
      <w:r>
        <w:rPr>
          <w:rStyle w:val="hljs-number"/>
        </w:rPr>
        <w:t>0</w:t>
      </w:r>
      <w:r>
        <w:rPr>
          <w:rStyle w:val="HTMLCode"/>
        </w:rPr>
        <w:t xml:space="preserve">, </w:t>
      </w:r>
      <w:r>
        <w:rPr>
          <w:rStyle w:val="hljs-number"/>
        </w:rPr>
        <w:t>80</w:t>
      </w:r>
      <w:r>
        <w:rPr>
          <w:rStyle w:val="HTMLCode"/>
        </w:rPr>
        <w:t>},</w:t>
      </w:r>
    </w:p>
    <w:p w14:paraId="708538D0" w14:textId="77777777" w:rsidR="009255A5" w:rsidRDefault="009255A5" w:rsidP="009255A5">
      <w:pPr>
        <w:pStyle w:val="HTMLPreformatted"/>
        <w:rPr>
          <w:rStyle w:val="HTMLCode"/>
        </w:rPr>
      </w:pPr>
      <w:r>
        <w:rPr>
          <w:rStyle w:val="HTMLCode"/>
        </w:rPr>
        <w:t xml:space="preserve">  {</w:t>
      </w:r>
      <w:r>
        <w:rPr>
          <w:rStyle w:val="hljs-string"/>
        </w:rPr>
        <w:t>"GREEN"</w:t>
      </w:r>
      <w:r>
        <w:rPr>
          <w:rStyle w:val="HTMLCode"/>
        </w:rPr>
        <w:t xml:space="preserve">, </w:t>
      </w:r>
      <w:r>
        <w:rPr>
          <w:rStyle w:val="hljs-number"/>
        </w:rPr>
        <w:t>0</w:t>
      </w:r>
      <w:r>
        <w:rPr>
          <w:rStyle w:val="HTMLCode"/>
        </w:rPr>
        <w:t xml:space="preserve">, </w:t>
      </w:r>
      <w:r>
        <w:rPr>
          <w:rStyle w:val="hljs-number"/>
        </w:rPr>
        <w:t>90</w:t>
      </w:r>
      <w:r>
        <w:rPr>
          <w:rStyle w:val="HTMLCode"/>
        </w:rPr>
        <w:t xml:space="preserve">, </w:t>
      </w:r>
      <w:r>
        <w:rPr>
          <w:rStyle w:val="hljs-number"/>
        </w:rPr>
        <w:t>130</w:t>
      </w:r>
      <w:r>
        <w:rPr>
          <w:rStyle w:val="HTMLCode"/>
        </w:rPr>
        <w:t xml:space="preserve">, </w:t>
      </w:r>
      <w:r>
        <w:rPr>
          <w:rStyle w:val="hljs-number"/>
        </w:rPr>
        <w:t>255</w:t>
      </w:r>
      <w:r>
        <w:rPr>
          <w:rStyle w:val="HTMLCode"/>
        </w:rPr>
        <w:t xml:space="preserve">, </w:t>
      </w:r>
      <w:r>
        <w:rPr>
          <w:rStyle w:val="hljs-number"/>
        </w:rPr>
        <w:t>0</w:t>
      </w:r>
      <w:r>
        <w:rPr>
          <w:rStyle w:val="HTMLCode"/>
        </w:rPr>
        <w:t xml:space="preserve">, </w:t>
      </w:r>
      <w:r>
        <w:rPr>
          <w:rStyle w:val="hljs-number"/>
        </w:rPr>
        <w:t>90</w:t>
      </w:r>
      <w:r>
        <w:rPr>
          <w:rStyle w:val="HTMLCode"/>
        </w:rPr>
        <w:t>},</w:t>
      </w:r>
    </w:p>
    <w:p w14:paraId="41E1783A" w14:textId="77777777" w:rsidR="009255A5" w:rsidRDefault="009255A5" w:rsidP="009255A5">
      <w:pPr>
        <w:pStyle w:val="HTMLPreformatted"/>
        <w:rPr>
          <w:rStyle w:val="HTMLCode"/>
        </w:rPr>
      </w:pPr>
      <w:r>
        <w:rPr>
          <w:rStyle w:val="HTMLCode"/>
        </w:rPr>
        <w:t xml:space="preserve">  {</w:t>
      </w:r>
      <w:r>
        <w:rPr>
          <w:rStyle w:val="hljs-string"/>
        </w:rPr>
        <w:t>"BLUE"</w:t>
      </w:r>
      <w:r>
        <w:rPr>
          <w:rStyle w:val="HTMLCode"/>
        </w:rPr>
        <w:t xml:space="preserve">, </w:t>
      </w:r>
      <w:r>
        <w:rPr>
          <w:rStyle w:val="hljs-number"/>
        </w:rPr>
        <w:t>0</w:t>
      </w:r>
      <w:r>
        <w:rPr>
          <w:rStyle w:val="HTMLCode"/>
        </w:rPr>
        <w:t xml:space="preserve">, </w:t>
      </w:r>
      <w:r>
        <w:rPr>
          <w:rStyle w:val="hljs-number"/>
        </w:rPr>
        <w:t>100</w:t>
      </w:r>
      <w:r>
        <w:rPr>
          <w:rStyle w:val="HTMLCode"/>
        </w:rPr>
        <w:t xml:space="preserve">, </w:t>
      </w:r>
      <w:r>
        <w:rPr>
          <w:rStyle w:val="hljs-number"/>
        </w:rPr>
        <w:t>0</w:t>
      </w:r>
      <w:r>
        <w:rPr>
          <w:rStyle w:val="HTMLCode"/>
        </w:rPr>
        <w:t xml:space="preserve">, </w:t>
      </w:r>
      <w:r>
        <w:rPr>
          <w:rStyle w:val="hljs-number"/>
        </w:rPr>
        <w:t>100</w:t>
      </w:r>
      <w:r>
        <w:rPr>
          <w:rStyle w:val="HTMLCode"/>
        </w:rPr>
        <w:t xml:space="preserve">, </w:t>
      </w:r>
      <w:r>
        <w:rPr>
          <w:rStyle w:val="hljs-number"/>
        </w:rPr>
        <w:t>100</w:t>
      </w:r>
      <w:r>
        <w:rPr>
          <w:rStyle w:val="HTMLCode"/>
        </w:rPr>
        <w:t xml:space="preserve">, </w:t>
      </w:r>
      <w:r>
        <w:rPr>
          <w:rStyle w:val="hljs-number"/>
        </w:rPr>
        <w:t>255</w:t>
      </w:r>
      <w:r>
        <w:rPr>
          <w:rStyle w:val="HTMLCode"/>
        </w:rPr>
        <w:t>},</w:t>
      </w:r>
    </w:p>
    <w:p w14:paraId="01CE1BDF" w14:textId="77777777" w:rsidR="009255A5" w:rsidRDefault="009255A5" w:rsidP="009255A5">
      <w:pPr>
        <w:pStyle w:val="HTMLPreformatted"/>
        <w:rPr>
          <w:rStyle w:val="HTMLCode"/>
        </w:rPr>
      </w:pPr>
      <w:r>
        <w:rPr>
          <w:rStyle w:val="HTMLCode"/>
        </w:rPr>
        <w:t xml:space="preserve">  {</w:t>
      </w:r>
      <w:r>
        <w:rPr>
          <w:rStyle w:val="hljs-string"/>
        </w:rPr>
        <w:t>"BLACK"</w:t>
      </w:r>
      <w:r>
        <w:rPr>
          <w:rStyle w:val="HTMLCode"/>
        </w:rPr>
        <w:t xml:space="preserve">, </w:t>
      </w:r>
      <w:r>
        <w:rPr>
          <w:rStyle w:val="hljs-number"/>
        </w:rPr>
        <w:t>0</w:t>
      </w:r>
      <w:r>
        <w:rPr>
          <w:rStyle w:val="HTMLCode"/>
        </w:rPr>
        <w:t xml:space="preserve">, </w:t>
      </w:r>
      <w:r>
        <w:rPr>
          <w:rStyle w:val="hljs-number"/>
        </w:rPr>
        <w:t>50</w:t>
      </w:r>
      <w:r>
        <w:rPr>
          <w:rStyle w:val="HTMLCode"/>
        </w:rPr>
        <w:t xml:space="preserve">, </w:t>
      </w:r>
      <w:r>
        <w:rPr>
          <w:rStyle w:val="hljs-number"/>
        </w:rPr>
        <w:t>0</w:t>
      </w:r>
      <w:r>
        <w:rPr>
          <w:rStyle w:val="HTMLCode"/>
        </w:rPr>
        <w:t xml:space="preserve">, </w:t>
      </w:r>
      <w:r>
        <w:rPr>
          <w:rStyle w:val="hljs-number"/>
        </w:rPr>
        <w:t>50</w:t>
      </w:r>
      <w:r>
        <w:rPr>
          <w:rStyle w:val="HTMLCode"/>
        </w:rPr>
        <w:t xml:space="preserve">, </w:t>
      </w:r>
      <w:r>
        <w:rPr>
          <w:rStyle w:val="hljs-number"/>
        </w:rPr>
        <w:t>0</w:t>
      </w:r>
      <w:r>
        <w:rPr>
          <w:rStyle w:val="HTMLCode"/>
        </w:rPr>
        <w:t xml:space="preserve">, </w:t>
      </w:r>
      <w:r>
        <w:rPr>
          <w:rStyle w:val="hljs-number"/>
        </w:rPr>
        <w:t>50</w:t>
      </w:r>
      <w:r>
        <w:rPr>
          <w:rStyle w:val="HTMLCode"/>
        </w:rPr>
        <w:t>},</w:t>
      </w:r>
    </w:p>
    <w:p w14:paraId="5B0FE279" w14:textId="77777777" w:rsidR="009255A5" w:rsidRDefault="009255A5" w:rsidP="009255A5">
      <w:pPr>
        <w:pStyle w:val="HTMLPreformatted"/>
        <w:rPr>
          <w:rStyle w:val="HTMLCode"/>
        </w:rPr>
      </w:pPr>
      <w:r>
        <w:rPr>
          <w:rStyle w:val="HTMLCode"/>
        </w:rPr>
        <w:t xml:space="preserve">  {</w:t>
      </w:r>
      <w:r>
        <w:rPr>
          <w:rStyle w:val="hljs-string"/>
        </w:rPr>
        <w:t>"WHITE"</w:t>
      </w:r>
      <w:r>
        <w:rPr>
          <w:rStyle w:val="HTMLCode"/>
        </w:rPr>
        <w:t xml:space="preserve">, </w:t>
      </w:r>
      <w:r>
        <w:rPr>
          <w:rStyle w:val="hljs-number"/>
        </w:rPr>
        <w:t>200</w:t>
      </w:r>
      <w:r>
        <w:rPr>
          <w:rStyle w:val="HTMLCode"/>
        </w:rPr>
        <w:t xml:space="preserve">, </w:t>
      </w:r>
      <w:r>
        <w:rPr>
          <w:rStyle w:val="hljs-number"/>
        </w:rPr>
        <w:t>255</w:t>
      </w:r>
      <w:r>
        <w:rPr>
          <w:rStyle w:val="HTMLCode"/>
        </w:rPr>
        <w:t xml:space="preserve">, </w:t>
      </w:r>
      <w:r>
        <w:rPr>
          <w:rStyle w:val="hljs-number"/>
        </w:rPr>
        <w:t>200</w:t>
      </w:r>
      <w:r>
        <w:rPr>
          <w:rStyle w:val="HTMLCode"/>
        </w:rPr>
        <w:t xml:space="preserve">, </w:t>
      </w:r>
      <w:r>
        <w:rPr>
          <w:rStyle w:val="hljs-number"/>
        </w:rPr>
        <w:t>255</w:t>
      </w:r>
      <w:r>
        <w:rPr>
          <w:rStyle w:val="HTMLCode"/>
        </w:rPr>
        <w:t xml:space="preserve">, </w:t>
      </w:r>
      <w:r>
        <w:rPr>
          <w:rStyle w:val="hljs-number"/>
        </w:rPr>
        <w:t>200</w:t>
      </w:r>
      <w:r>
        <w:rPr>
          <w:rStyle w:val="HTMLCode"/>
        </w:rPr>
        <w:t xml:space="preserve">, </w:t>
      </w:r>
      <w:r>
        <w:rPr>
          <w:rStyle w:val="hljs-number"/>
        </w:rPr>
        <w:t>255</w:t>
      </w:r>
      <w:r>
        <w:rPr>
          <w:rStyle w:val="HTMLCode"/>
        </w:rPr>
        <w:t>},</w:t>
      </w:r>
    </w:p>
    <w:p w14:paraId="0B701919" w14:textId="77777777" w:rsidR="009255A5" w:rsidRDefault="009255A5" w:rsidP="009255A5">
      <w:pPr>
        <w:pStyle w:val="HTMLPreformatted"/>
        <w:rPr>
          <w:rStyle w:val="HTMLCode"/>
        </w:rPr>
      </w:pPr>
      <w:r>
        <w:rPr>
          <w:rStyle w:val="HTMLCode"/>
        </w:rPr>
        <w:t xml:space="preserve">  {</w:t>
      </w:r>
      <w:r>
        <w:rPr>
          <w:rStyle w:val="hljs-string"/>
        </w:rPr>
        <w:t>"BROWN"</w:t>
      </w:r>
      <w:r>
        <w:rPr>
          <w:rStyle w:val="HTMLCode"/>
        </w:rPr>
        <w:t xml:space="preserve">, </w:t>
      </w:r>
      <w:r>
        <w:rPr>
          <w:rStyle w:val="hljs-number"/>
        </w:rPr>
        <w:t>80</w:t>
      </w:r>
      <w:r>
        <w:rPr>
          <w:rStyle w:val="HTMLCode"/>
        </w:rPr>
        <w:t xml:space="preserve">, </w:t>
      </w:r>
      <w:r>
        <w:rPr>
          <w:rStyle w:val="hljs-number"/>
        </w:rPr>
        <w:t>150</w:t>
      </w:r>
      <w:r>
        <w:rPr>
          <w:rStyle w:val="HTMLCode"/>
        </w:rPr>
        <w:t xml:space="preserve">, </w:t>
      </w:r>
      <w:r>
        <w:rPr>
          <w:rStyle w:val="hljs-number"/>
        </w:rPr>
        <w:t>50</w:t>
      </w:r>
      <w:r>
        <w:rPr>
          <w:rStyle w:val="HTMLCode"/>
        </w:rPr>
        <w:t xml:space="preserve">, </w:t>
      </w:r>
      <w:r>
        <w:rPr>
          <w:rStyle w:val="hljs-number"/>
        </w:rPr>
        <w:t>100</w:t>
      </w:r>
      <w:r>
        <w:rPr>
          <w:rStyle w:val="HTMLCode"/>
        </w:rPr>
        <w:t xml:space="preserve">, </w:t>
      </w:r>
      <w:r>
        <w:rPr>
          <w:rStyle w:val="hljs-number"/>
        </w:rPr>
        <w:t>0</w:t>
      </w:r>
      <w:r>
        <w:rPr>
          <w:rStyle w:val="HTMLCode"/>
        </w:rPr>
        <w:t xml:space="preserve">, </w:t>
      </w:r>
      <w:r>
        <w:rPr>
          <w:rStyle w:val="hljs-number"/>
        </w:rPr>
        <w:t>50</w:t>
      </w:r>
      <w:r>
        <w:rPr>
          <w:rStyle w:val="HTMLCode"/>
        </w:rPr>
        <w:t>},</w:t>
      </w:r>
    </w:p>
    <w:p w14:paraId="667F9618" w14:textId="77777777" w:rsidR="009255A5" w:rsidRDefault="009255A5" w:rsidP="009255A5">
      <w:pPr>
        <w:pStyle w:val="HTMLPreformatted"/>
        <w:rPr>
          <w:rStyle w:val="HTMLCode"/>
        </w:rPr>
      </w:pPr>
      <w:r>
        <w:rPr>
          <w:rStyle w:val="HTMLCode"/>
        </w:rPr>
        <w:t xml:space="preserve">  {</w:t>
      </w:r>
      <w:r>
        <w:rPr>
          <w:rStyle w:val="hljs-string"/>
        </w:rPr>
        <w:t>"YELLOW"</w:t>
      </w:r>
      <w:r>
        <w:rPr>
          <w:rStyle w:val="HTMLCode"/>
        </w:rPr>
        <w:t xml:space="preserve">, </w:t>
      </w:r>
      <w:r>
        <w:rPr>
          <w:rStyle w:val="hljs-number"/>
        </w:rPr>
        <w:t>150</w:t>
      </w:r>
      <w:r>
        <w:rPr>
          <w:rStyle w:val="HTMLCode"/>
        </w:rPr>
        <w:t xml:space="preserve">, </w:t>
      </w:r>
      <w:r>
        <w:rPr>
          <w:rStyle w:val="hljs-number"/>
        </w:rPr>
        <w:t>255</w:t>
      </w:r>
      <w:r>
        <w:rPr>
          <w:rStyle w:val="HTMLCode"/>
        </w:rPr>
        <w:t xml:space="preserve">, </w:t>
      </w:r>
      <w:r>
        <w:rPr>
          <w:rStyle w:val="hljs-number"/>
        </w:rPr>
        <w:t>150</w:t>
      </w:r>
      <w:r>
        <w:rPr>
          <w:rStyle w:val="HTMLCode"/>
        </w:rPr>
        <w:t xml:space="preserve">, </w:t>
      </w:r>
      <w:r>
        <w:rPr>
          <w:rStyle w:val="hljs-number"/>
        </w:rPr>
        <w:t>255</w:t>
      </w:r>
      <w:r>
        <w:rPr>
          <w:rStyle w:val="HTMLCode"/>
        </w:rPr>
        <w:t xml:space="preserve">, </w:t>
      </w:r>
      <w:r>
        <w:rPr>
          <w:rStyle w:val="hljs-number"/>
        </w:rPr>
        <w:t>0</w:t>
      </w:r>
      <w:r>
        <w:rPr>
          <w:rStyle w:val="HTMLCode"/>
        </w:rPr>
        <w:t xml:space="preserve">, </w:t>
      </w:r>
      <w:r>
        <w:rPr>
          <w:rStyle w:val="hljs-number"/>
        </w:rPr>
        <w:t>80</w:t>
      </w:r>
      <w:r>
        <w:rPr>
          <w:rStyle w:val="HTMLCode"/>
        </w:rPr>
        <w:t>}</w:t>
      </w:r>
    </w:p>
    <w:p w14:paraId="47ADF188" w14:textId="77777777" w:rsidR="009255A5" w:rsidRDefault="009255A5" w:rsidP="009255A5">
      <w:pPr>
        <w:pStyle w:val="HTMLPreformatted"/>
        <w:rPr>
          <w:rStyle w:val="HTMLCode"/>
        </w:rPr>
      </w:pPr>
      <w:r>
        <w:rPr>
          <w:rStyle w:val="HTMLCode"/>
        </w:rPr>
        <w:t>};</w:t>
      </w:r>
    </w:p>
    <w:p w14:paraId="7717CDF0" w14:textId="77777777" w:rsidR="009255A5" w:rsidRDefault="009255A5" w:rsidP="009255A5">
      <w:pPr>
        <w:pStyle w:val="HTMLPreformatted"/>
        <w:rPr>
          <w:rStyle w:val="HTMLCode"/>
        </w:rPr>
      </w:pPr>
      <w:r>
        <w:rPr>
          <w:rStyle w:val="hljs-type"/>
        </w:rPr>
        <w:t>int</w:t>
      </w:r>
      <w:r>
        <w:rPr>
          <w:rStyle w:val="HTMLCode"/>
        </w:rPr>
        <w:t xml:space="preserve"> numColors = </w:t>
      </w:r>
      <w:r>
        <w:rPr>
          <w:rStyle w:val="hljs-builtin"/>
        </w:rPr>
        <w:t>sizeof</w:t>
      </w:r>
      <w:r>
        <w:rPr>
          <w:rStyle w:val="HTMLCode"/>
        </w:rPr>
        <w:t xml:space="preserve">(colors) / </w:t>
      </w:r>
      <w:r>
        <w:rPr>
          <w:rStyle w:val="hljs-builtin"/>
        </w:rPr>
        <w:t>sizeof</w:t>
      </w:r>
      <w:r>
        <w:rPr>
          <w:rStyle w:val="HTMLCode"/>
        </w:rPr>
        <w:t>(colors[</w:t>
      </w:r>
      <w:r>
        <w:rPr>
          <w:rStyle w:val="hljs-number"/>
        </w:rPr>
        <w:t>0</w:t>
      </w:r>
      <w:r>
        <w:rPr>
          <w:rStyle w:val="HTMLCode"/>
        </w:rPr>
        <w:t>]);</w:t>
      </w:r>
    </w:p>
    <w:p w14:paraId="674460BA" w14:textId="77777777" w:rsidR="009255A5" w:rsidRDefault="009255A5" w:rsidP="009255A5">
      <w:pPr>
        <w:pStyle w:val="HTMLPreformatted"/>
        <w:rPr>
          <w:rStyle w:val="HTMLCode"/>
        </w:rPr>
      </w:pPr>
    </w:p>
    <w:p w14:paraId="453FB92E" w14:textId="77777777" w:rsidR="009255A5" w:rsidRDefault="009255A5" w:rsidP="009255A5">
      <w:pPr>
        <w:pStyle w:val="HTMLPreformatted"/>
        <w:rPr>
          <w:rStyle w:val="HTMLCode"/>
        </w:rPr>
      </w:pPr>
      <w:r>
        <w:rPr>
          <w:rStyle w:val="hljs-type"/>
        </w:rPr>
        <w:t>void</w:t>
      </w:r>
      <w:r>
        <w:rPr>
          <w:rStyle w:val="hljs-function"/>
        </w:rPr>
        <w:t xml:space="preserve"> </w:t>
      </w:r>
      <w:r>
        <w:rPr>
          <w:rStyle w:val="hljs-title"/>
        </w:rPr>
        <w:t>setup</w:t>
      </w:r>
      <w:r>
        <w:rPr>
          <w:rStyle w:val="hljs-params"/>
        </w:rPr>
        <w:t>()</w:t>
      </w:r>
      <w:r>
        <w:rPr>
          <w:rStyle w:val="hljs-function"/>
        </w:rPr>
        <w:t xml:space="preserve"> </w:t>
      </w:r>
      <w:r>
        <w:rPr>
          <w:rStyle w:val="HTMLCode"/>
        </w:rPr>
        <w:t>{</w:t>
      </w:r>
    </w:p>
    <w:p w14:paraId="38AFEBFC" w14:textId="77777777" w:rsidR="009255A5" w:rsidRDefault="009255A5" w:rsidP="009255A5">
      <w:pPr>
        <w:pStyle w:val="HTMLPreformatted"/>
        <w:rPr>
          <w:rStyle w:val="HTMLCode"/>
        </w:rPr>
      </w:pPr>
      <w:r>
        <w:rPr>
          <w:rStyle w:val="HTMLCode"/>
        </w:rPr>
        <w:t xml:space="preserve">  Serial.</w:t>
      </w:r>
      <w:r>
        <w:rPr>
          <w:rStyle w:val="hljs-builtin"/>
        </w:rPr>
        <w:t>begin</w:t>
      </w:r>
      <w:r>
        <w:rPr>
          <w:rStyle w:val="HTMLCode"/>
        </w:rPr>
        <w:t>(</w:t>
      </w:r>
      <w:r>
        <w:rPr>
          <w:rStyle w:val="hljs-number"/>
        </w:rPr>
        <w:t>9600</w:t>
      </w:r>
      <w:r>
        <w:rPr>
          <w:rStyle w:val="HTMLCode"/>
        </w:rPr>
        <w:t>);</w:t>
      </w:r>
    </w:p>
    <w:p w14:paraId="4FFCE6F5" w14:textId="77777777" w:rsidR="009255A5" w:rsidRDefault="009255A5" w:rsidP="009255A5">
      <w:pPr>
        <w:pStyle w:val="HTMLPreformatted"/>
        <w:rPr>
          <w:rStyle w:val="HTMLCode"/>
        </w:rPr>
      </w:pPr>
      <w:r>
        <w:rPr>
          <w:rStyle w:val="HTMLCode"/>
        </w:rPr>
        <w:t xml:space="preserve">  lcd.</w:t>
      </w:r>
      <w:r>
        <w:rPr>
          <w:rStyle w:val="hljs-builtin"/>
        </w:rPr>
        <w:t>init</w:t>
      </w:r>
      <w:r>
        <w:rPr>
          <w:rStyle w:val="HTMLCode"/>
        </w:rPr>
        <w:t>();</w:t>
      </w:r>
    </w:p>
    <w:p w14:paraId="343518A0" w14:textId="77777777" w:rsidR="009255A5" w:rsidRDefault="009255A5" w:rsidP="009255A5">
      <w:pPr>
        <w:pStyle w:val="HTMLPreformatted"/>
        <w:rPr>
          <w:rStyle w:val="HTMLCode"/>
        </w:rPr>
      </w:pPr>
      <w:r>
        <w:rPr>
          <w:rStyle w:val="HTMLCode"/>
        </w:rPr>
        <w:t xml:space="preserve">  lcd.</w:t>
      </w:r>
      <w:r>
        <w:rPr>
          <w:rStyle w:val="hljs-builtin"/>
        </w:rPr>
        <w:t>backlight</w:t>
      </w:r>
      <w:r>
        <w:rPr>
          <w:rStyle w:val="HTMLCode"/>
        </w:rPr>
        <w:t>();</w:t>
      </w:r>
    </w:p>
    <w:p w14:paraId="73FE80DF" w14:textId="77777777" w:rsidR="009255A5" w:rsidRDefault="009255A5" w:rsidP="009255A5">
      <w:pPr>
        <w:pStyle w:val="HTMLPreformatted"/>
        <w:rPr>
          <w:rStyle w:val="HTMLCode"/>
        </w:rPr>
      </w:pPr>
      <w:r>
        <w:rPr>
          <w:rStyle w:val="HTMLCode"/>
        </w:rPr>
        <w:t xml:space="preserve">  </w:t>
      </w:r>
      <w:r>
        <w:rPr>
          <w:rStyle w:val="hljs-builtin"/>
        </w:rPr>
        <w:t>pinMode</w:t>
      </w:r>
      <w:r>
        <w:rPr>
          <w:rStyle w:val="HTMLCode"/>
        </w:rPr>
        <w:t>(buzzer, OUTPUT);</w:t>
      </w:r>
    </w:p>
    <w:p w14:paraId="05A2E78C" w14:textId="77777777" w:rsidR="009255A5" w:rsidRDefault="009255A5" w:rsidP="009255A5">
      <w:pPr>
        <w:pStyle w:val="HTMLPreformatted"/>
        <w:rPr>
          <w:rStyle w:val="HTMLCode"/>
        </w:rPr>
      </w:pPr>
    </w:p>
    <w:p w14:paraId="55999523" w14:textId="77777777" w:rsidR="009255A5" w:rsidRDefault="009255A5" w:rsidP="009255A5">
      <w:pPr>
        <w:pStyle w:val="HTMLPreformatted"/>
        <w:rPr>
          <w:rStyle w:val="HTMLCode"/>
        </w:rPr>
      </w:pPr>
      <w:r>
        <w:rPr>
          <w:rStyle w:val="HTMLCode"/>
        </w:rPr>
        <w:t xml:space="preserve">  </w:t>
      </w:r>
      <w:r>
        <w:rPr>
          <w:rStyle w:val="hljs-keyword"/>
        </w:rPr>
        <w:t>if</w:t>
      </w:r>
      <w:r>
        <w:rPr>
          <w:rStyle w:val="HTMLCode"/>
        </w:rPr>
        <w:t xml:space="preserve"> (tcs.</w:t>
      </w:r>
      <w:r>
        <w:rPr>
          <w:rStyle w:val="hljs-builtin"/>
        </w:rPr>
        <w:t>begin</w:t>
      </w:r>
      <w:r>
        <w:rPr>
          <w:rStyle w:val="HTMLCode"/>
        </w:rPr>
        <w:t>()) {</w:t>
      </w:r>
    </w:p>
    <w:p w14:paraId="7FFB5127" w14:textId="77777777" w:rsidR="009255A5" w:rsidRDefault="009255A5" w:rsidP="009255A5">
      <w:pPr>
        <w:pStyle w:val="HTMLPreformatted"/>
        <w:rPr>
          <w:rStyle w:val="HTMLCode"/>
        </w:rPr>
      </w:pPr>
      <w:r>
        <w:rPr>
          <w:rStyle w:val="HTMLCode"/>
        </w:rPr>
        <w:t xml:space="preserve">    Serial.</w:t>
      </w:r>
      <w:r>
        <w:rPr>
          <w:rStyle w:val="hljs-builtin"/>
        </w:rPr>
        <w:t>println</w:t>
      </w:r>
      <w:r>
        <w:rPr>
          <w:rStyle w:val="HTMLCode"/>
        </w:rPr>
        <w:t>(</w:t>
      </w:r>
      <w:r>
        <w:rPr>
          <w:rStyle w:val="hljs-string"/>
        </w:rPr>
        <w:t>"TCS34725 found"</w:t>
      </w:r>
      <w:r>
        <w:rPr>
          <w:rStyle w:val="HTMLCode"/>
        </w:rPr>
        <w:t>);</w:t>
      </w:r>
    </w:p>
    <w:p w14:paraId="67654585" w14:textId="77777777" w:rsidR="009255A5" w:rsidRDefault="009255A5" w:rsidP="009255A5">
      <w:pPr>
        <w:pStyle w:val="HTMLPreformatted"/>
        <w:rPr>
          <w:rStyle w:val="HTMLCode"/>
        </w:rPr>
      </w:pPr>
      <w:r>
        <w:rPr>
          <w:rStyle w:val="HTMLCode"/>
        </w:rPr>
        <w:t xml:space="preserve">  } </w:t>
      </w:r>
      <w:r>
        <w:rPr>
          <w:rStyle w:val="hljs-keyword"/>
        </w:rPr>
        <w:t>else</w:t>
      </w:r>
      <w:r>
        <w:rPr>
          <w:rStyle w:val="HTMLCode"/>
        </w:rPr>
        <w:t xml:space="preserve"> {</w:t>
      </w:r>
    </w:p>
    <w:p w14:paraId="3328DF00" w14:textId="77777777" w:rsidR="009255A5" w:rsidRDefault="009255A5" w:rsidP="009255A5">
      <w:pPr>
        <w:pStyle w:val="HTMLPreformatted"/>
        <w:rPr>
          <w:rStyle w:val="HTMLCode"/>
        </w:rPr>
      </w:pPr>
      <w:r>
        <w:rPr>
          <w:rStyle w:val="HTMLCode"/>
        </w:rPr>
        <w:t xml:space="preserve">    Serial.</w:t>
      </w:r>
      <w:r>
        <w:rPr>
          <w:rStyle w:val="hljs-builtin"/>
        </w:rPr>
        <w:t>println</w:t>
      </w:r>
      <w:r>
        <w:rPr>
          <w:rStyle w:val="HTMLCode"/>
        </w:rPr>
        <w:t>(</w:t>
      </w:r>
      <w:r>
        <w:rPr>
          <w:rStyle w:val="hljs-string"/>
        </w:rPr>
        <w:t>"No TCS34725 found ... check your connections"</w:t>
      </w:r>
      <w:r>
        <w:rPr>
          <w:rStyle w:val="HTMLCode"/>
        </w:rPr>
        <w:t>);</w:t>
      </w:r>
    </w:p>
    <w:p w14:paraId="41FFDB1E" w14:textId="77777777" w:rsidR="009255A5" w:rsidRDefault="009255A5" w:rsidP="009255A5">
      <w:pPr>
        <w:pStyle w:val="HTMLPreformatted"/>
        <w:rPr>
          <w:rStyle w:val="HTMLCode"/>
        </w:rPr>
      </w:pPr>
      <w:r>
        <w:rPr>
          <w:rStyle w:val="HTMLCode"/>
        </w:rPr>
        <w:t xml:space="preserve">    </w:t>
      </w:r>
      <w:r>
        <w:rPr>
          <w:rStyle w:val="hljs-keyword"/>
        </w:rPr>
        <w:t>while</w:t>
      </w:r>
      <w:r>
        <w:rPr>
          <w:rStyle w:val="HTMLCode"/>
        </w:rPr>
        <w:t xml:space="preserve"> (</w:t>
      </w:r>
      <w:r>
        <w:rPr>
          <w:rStyle w:val="hljs-number"/>
        </w:rPr>
        <w:t>1</w:t>
      </w:r>
      <w:r>
        <w:rPr>
          <w:rStyle w:val="HTMLCode"/>
        </w:rPr>
        <w:t>);</w:t>
      </w:r>
    </w:p>
    <w:p w14:paraId="0F85D8C1" w14:textId="77777777" w:rsidR="009255A5" w:rsidRDefault="009255A5" w:rsidP="009255A5">
      <w:pPr>
        <w:pStyle w:val="HTMLPreformatted"/>
        <w:rPr>
          <w:rStyle w:val="HTMLCode"/>
        </w:rPr>
      </w:pPr>
      <w:r>
        <w:rPr>
          <w:rStyle w:val="HTMLCode"/>
        </w:rPr>
        <w:t xml:space="preserve">  }</w:t>
      </w:r>
    </w:p>
    <w:p w14:paraId="1CD92933" w14:textId="77777777" w:rsidR="001576B4" w:rsidRDefault="00C858E3" w:rsidP="009255A5">
      <w:pPr>
        <w:pStyle w:val="HTMLPreformatted"/>
        <w:rPr>
          <w:rStyle w:val="HTMLCode"/>
        </w:rPr>
      </w:pPr>
      <w:r>
        <w:rPr>
          <w:rStyle w:val="HTMLCode"/>
        </w:rPr>
        <w:t>}</w:t>
      </w:r>
    </w:p>
    <w:p w14:paraId="520E4F23" w14:textId="77777777" w:rsidR="009255A5" w:rsidRDefault="009255A5" w:rsidP="009255A5">
      <w:pPr>
        <w:pStyle w:val="HTMLPreformatted"/>
        <w:rPr>
          <w:rStyle w:val="HTMLCode"/>
        </w:rPr>
      </w:pPr>
    </w:p>
    <w:p w14:paraId="09FEC1BE" w14:textId="77777777" w:rsidR="00C858E3" w:rsidRDefault="009255A5" w:rsidP="009255A5">
      <w:pPr>
        <w:pStyle w:val="HTMLPreformatted"/>
        <w:rPr>
          <w:rStyle w:val="hljs-params"/>
        </w:rPr>
      </w:pPr>
      <w:r>
        <w:rPr>
          <w:rStyle w:val="hljs-type"/>
        </w:rPr>
        <w:t>void</w:t>
      </w:r>
      <w:r>
        <w:rPr>
          <w:rStyle w:val="hljs-function"/>
        </w:rPr>
        <w:t xml:space="preserve"> </w:t>
      </w:r>
      <w:r>
        <w:rPr>
          <w:rStyle w:val="hljs-title"/>
        </w:rPr>
        <w:t>loop</w:t>
      </w:r>
      <w:r>
        <w:rPr>
          <w:rStyle w:val="hljs-params"/>
        </w:rPr>
        <w:t>()</w:t>
      </w:r>
    </w:p>
    <w:p w14:paraId="0D5B4934" w14:textId="77777777" w:rsidR="009255A5" w:rsidRDefault="009255A5" w:rsidP="009255A5">
      <w:pPr>
        <w:pStyle w:val="HTMLPreformatted"/>
        <w:rPr>
          <w:rStyle w:val="HTMLCode"/>
        </w:rPr>
      </w:pPr>
      <w:r>
        <w:rPr>
          <w:rStyle w:val="HTMLCode"/>
        </w:rPr>
        <w:t>{</w:t>
      </w:r>
    </w:p>
    <w:p w14:paraId="021405B1" w14:textId="77777777" w:rsidR="009255A5" w:rsidRDefault="009255A5" w:rsidP="009255A5">
      <w:pPr>
        <w:pStyle w:val="HTMLPreformatted"/>
        <w:rPr>
          <w:rStyle w:val="HTMLCode"/>
        </w:rPr>
      </w:pPr>
      <w:r>
        <w:rPr>
          <w:rStyle w:val="HTMLCode"/>
        </w:rPr>
        <w:t xml:space="preserve">  </w:t>
      </w:r>
      <w:r>
        <w:rPr>
          <w:rStyle w:val="hljs-type"/>
        </w:rPr>
        <w:t>uint16_t</w:t>
      </w:r>
      <w:r>
        <w:rPr>
          <w:rStyle w:val="HTMLCode"/>
        </w:rPr>
        <w:t xml:space="preserve"> r, g, b, clear;</w:t>
      </w:r>
    </w:p>
    <w:p w14:paraId="552B1ACF" w14:textId="77777777" w:rsidR="001576B4" w:rsidRDefault="001576B4" w:rsidP="009255A5">
      <w:pPr>
        <w:pStyle w:val="HTMLPreformatted"/>
        <w:rPr>
          <w:rStyle w:val="HTMLCode"/>
        </w:rPr>
      </w:pPr>
    </w:p>
    <w:p w14:paraId="71B06A4A" w14:textId="77777777" w:rsidR="009255A5" w:rsidRDefault="009255A5" w:rsidP="009255A5">
      <w:pPr>
        <w:pStyle w:val="HTMLPreformatted"/>
        <w:rPr>
          <w:rStyle w:val="HTMLCode"/>
        </w:rPr>
      </w:pPr>
      <w:r>
        <w:rPr>
          <w:rStyle w:val="HTMLCode"/>
        </w:rPr>
        <w:lastRenderedPageBreak/>
        <w:t xml:space="preserve">  </w:t>
      </w:r>
      <w:r>
        <w:rPr>
          <w:rStyle w:val="hljs-type"/>
        </w:rPr>
        <w:t>uint32_t</w:t>
      </w:r>
      <w:r>
        <w:rPr>
          <w:rStyle w:val="HTMLCode"/>
        </w:rPr>
        <w:t xml:space="preserve"> rSum = </w:t>
      </w:r>
      <w:r>
        <w:rPr>
          <w:rStyle w:val="hljs-number"/>
        </w:rPr>
        <w:t>0</w:t>
      </w:r>
      <w:r>
        <w:rPr>
          <w:rStyle w:val="HTMLCode"/>
        </w:rPr>
        <w:t xml:space="preserve">, gSum = </w:t>
      </w:r>
      <w:r>
        <w:rPr>
          <w:rStyle w:val="hljs-number"/>
        </w:rPr>
        <w:t>0</w:t>
      </w:r>
      <w:r>
        <w:rPr>
          <w:rStyle w:val="HTMLCode"/>
        </w:rPr>
        <w:t xml:space="preserve">, bSum = </w:t>
      </w:r>
      <w:r>
        <w:rPr>
          <w:rStyle w:val="hljs-number"/>
        </w:rPr>
        <w:t>0</w:t>
      </w:r>
      <w:r>
        <w:rPr>
          <w:rStyle w:val="HTMLCode"/>
        </w:rPr>
        <w:t xml:space="preserve">, clearSum = </w:t>
      </w:r>
      <w:r>
        <w:rPr>
          <w:rStyle w:val="hljs-number"/>
        </w:rPr>
        <w:t>0</w:t>
      </w:r>
      <w:r>
        <w:rPr>
          <w:rStyle w:val="HTMLCode"/>
        </w:rPr>
        <w:t>;</w:t>
      </w:r>
    </w:p>
    <w:p w14:paraId="17EA89BA" w14:textId="77777777" w:rsidR="009255A5" w:rsidRDefault="009255A5" w:rsidP="009255A5">
      <w:pPr>
        <w:pStyle w:val="HTMLPreformatted"/>
        <w:rPr>
          <w:rStyle w:val="HTMLCode"/>
        </w:rPr>
      </w:pPr>
    </w:p>
    <w:p w14:paraId="1BB26D54" w14:textId="77777777" w:rsidR="009255A5" w:rsidRDefault="009255A5" w:rsidP="009255A5">
      <w:pPr>
        <w:pStyle w:val="HTMLPreformatted"/>
        <w:rPr>
          <w:rStyle w:val="HTMLCode"/>
        </w:rPr>
      </w:pPr>
      <w:r>
        <w:rPr>
          <w:rStyle w:val="HTMLCode"/>
        </w:rPr>
        <w:t xml:space="preserve">  </w:t>
      </w:r>
      <w:r>
        <w:rPr>
          <w:rStyle w:val="hljs-comment"/>
        </w:rPr>
        <w:t>// Take multiple readings to get average values</w:t>
      </w:r>
    </w:p>
    <w:p w14:paraId="2718F14E" w14:textId="77777777" w:rsidR="009255A5" w:rsidRDefault="009255A5" w:rsidP="009255A5">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i = </w:t>
      </w:r>
      <w:r>
        <w:rPr>
          <w:rStyle w:val="hljs-number"/>
        </w:rPr>
        <w:t>0</w:t>
      </w:r>
      <w:r>
        <w:rPr>
          <w:rStyle w:val="HTMLCode"/>
        </w:rPr>
        <w:t xml:space="preserve">; i &lt; </w:t>
      </w:r>
      <w:r>
        <w:rPr>
          <w:rStyle w:val="hljs-number"/>
        </w:rPr>
        <w:t>10</w:t>
      </w:r>
      <w:r>
        <w:rPr>
          <w:rStyle w:val="HTMLCode"/>
        </w:rPr>
        <w:t>; i++) {</w:t>
      </w:r>
    </w:p>
    <w:p w14:paraId="02EE0340" w14:textId="77777777" w:rsidR="009255A5" w:rsidRDefault="009255A5" w:rsidP="009255A5">
      <w:pPr>
        <w:pStyle w:val="HTMLPreformatted"/>
        <w:rPr>
          <w:rStyle w:val="HTMLCode"/>
        </w:rPr>
      </w:pPr>
      <w:r>
        <w:rPr>
          <w:rStyle w:val="HTMLCode"/>
        </w:rPr>
        <w:t xml:space="preserve">    tcs.</w:t>
      </w:r>
      <w:r>
        <w:rPr>
          <w:rStyle w:val="hljs-builtin"/>
        </w:rPr>
        <w:t>setInterrupt</w:t>
      </w:r>
      <w:r>
        <w:rPr>
          <w:rStyle w:val="HTMLCode"/>
        </w:rPr>
        <w:t>(</w:t>
      </w:r>
      <w:r>
        <w:rPr>
          <w:rStyle w:val="hljs-literal"/>
        </w:rPr>
        <w:t>false</w:t>
      </w:r>
      <w:r>
        <w:rPr>
          <w:rStyle w:val="HTMLCode"/>
        </w:rPr>
        <w:t>);</w:t>
      </w:r>
    </w:p>
    <w:p w14:paraId="7FFF4D6B" w14:textId="77777777" w:rsidR="009255A5" w:rsidRDefault="009255A5" w:rsidP="009255A5">
      <w:pPr>
        <w:pStyle w:val="HTMLPreformatted"/>
        <w:rPr>
          <w:rStyle w:val="HTMLCode"/>
        </w:rPr>
      </w:pPr>
      <w:r>
        <w:rPr>
          <w:rStyle w:val="HTMLCode"/>
        </w:rPr>
        <w:t xml:space="preserve">    </w:t>
      </w:r>
      <w:r>
        <w:rPr>
          <w:rStyle w:val="hljs-builtin"/>
        </w:rPr>
        <w:t>delay</w:t>
      </w:r>
      <w:r>
        <w:rPr>
          <w:rStyle w:val="HTMLCode"/>
        </w:rPr>
        <w:t>(</w:t>
      </w:r>
      <w:r>
        <w:rPr>
          <w:rStyle w:val="hljs-number"/>
        </w:rPr>
        <w:t>60</w:t>
      </w:r>
      <w:r>
        <w:rPr>
          <w:rStyle w:val="HTMLCode"/>
        </w:rPr>
        <w:t>);</w:t>
      </w:r>
    </w:p>
    <w:p w14:paraId="0049F14C" w14:textId="77777777" w:rsidR="009255A5" w:rsidRDefault="009255A5" w:rsidP="009255A5">
      <w:pPr>
        <w:pStyle w:val="HTMLPreformatted"/>
        <w:rPr>
          <w:rStyle w:val="HTMLCode"/>
        </w:rPr>
      </w:pPr>
      <w:r>
        <w:rPr>
          <w:rStyle w:val="HTMLCode"/>
        </w:rPr>
        <w:t xml:space="preserve">    tcs.</w:t>
      </w:r>
      <w:r>
        <w:rPr>
          <w:rStyle w:val="hljs-builtin"/>
        </w:rPr>
        <w:t>getRawData</w:t>
      </w:r>
      <w:r>
        <w:rPr>
          <w:rStyle w:val="HTMLCode"/>
        </w:rPr>
        <w:t>(&amp;r, &amp;g, &amp;b, &amp;clear);</w:t>
      </w:r>
    </w:p>
    <w:p w14:paraId="2FBA988C" w14:textId="77777777" w:rsidR="009255A5" w:rsidRDefault="009255A5" w:rsidP="009255A5">
      <w:pPr>
        <w:pStyle w:val="HTMLPreformatted"/>
        <w:rPr>
          <w:rStyle w:val="HTMLCode"/>
        </w:rPr>
      </w:pPr>
      <w:r>
        <w:rPr>
          <w:rStyle w:val="HTMLCode"/>
        </w:rPr>
        <w:t xml:space="preserve">    tcs.</w:t>
      </w:r>
      <w:r>
        <w:rPr>
          <w:rStyle w:val="hljs-builtin"/>
        </w:rPr>
        <w:t>setInterrupt</w:t>
      </w:r>
      <w:r>
        <w:rPr>
          <w:rStyle w:val="HTMLCode"/>
        </w:rPr>
        <w:t>(</w:t>
      </w:r>
      <w:r>
        <w:rPr>
          <w:rStyle w:val="hljs-literal"/>
        </w:rPr>
        <w:t>true</w:t>
      </w:r>
      <w:r>
        <w:rPr>
          <w:rStyle w:val="HTMLCode"/>
        </w:rPr>
        <w:t>);</w:t>
      </w:r>
    </w:p>
    <w:p w14:paraId="247B0595" w14:textId="77777777" w:rsidR="009255A5" w:rsidRDefault="009255A5" w:rsidP="009255A5">
      <w:pPr>
        <w:pStyle w:val="HTMLPreformatted"/>
        <w:rPr>
          <w:rStyle w:val="HTMLCode"/>
        </w:rPr>
      </w:pPr>
      <w:r>
        <w:rPr>
          <w:rStyle w:val="HTMLCode"/>
        </w:rPr>
        <w:t xml:space="preserve">    rSum += r;</w:t>
      </w:r>
    </w:p>
    <w:p w14:paraId="1E91FB60" w14:textId="77777777" w:rsidR="009255A5" w:rsidRDefault="009255A5" w:rsidP="009255A5">
      <w:pPr>
        <w:pStyle w:val="HTMLPreformatted"/>
        <w:rPr>
          <w:rStyle w:val="HTMLCode"/>
        </w:rPr>
      </w:pPr>
      <w:r>
        <w:rPr>
          <w:rStyle w:val="HTMLCode"/>
        </w:rPr>
        <w:t xml:space="preserve">    gSum += g;</w:t>
      </w:r>
    </w:p>
    <w:p w14:paraId="616547F9" w14:textId="77777777" w:rsidR="009255A5" w:rsidRDefault="009255A5" w:rsidP="009255A5">
      <w:pPr>
        <w:pStyle w:val="HTMLPreformatted"/>
        <w:rPr>
          <w:rStyle w:val="HTMLCode"/>
        </w:rPr>
      </w:pPr>
      <w:r>
        <w:rPr>
          <w:rStyle w:val="HTMLCode"/>
        </w:rPr>
        <w:t xml:space="preserve">    bSum += b;</w:t>
      </w:r>
    </w:p>
    <w:p w14:paraId="0586FAD8" w14:textId="77777777" w:rsidR="009255A5" w:rsidRDefault="009255A5" w:rsidP="009255A5">
      <w:pPr>
        <w:pStyle w:val="HTMLPreformatted"/>
        <w:rPr>
          <w:rStyle w:val="HTMLCode"/>
        </w:rPr>
      </w:pPr>
      <w:r>
        <w:rPr>
          <w:rStyle w:val="HTMLCode"/>
        </w:rPr>
        <w:t xml:space="preserve">    clearSum += clear;</w:t>
      </w:r>
    </w:p>
    <w:p w14:paraId="2651ECB7" w14:textId="77777777" w:rsidR="009255A5" w:rsidRDefault="009255A5" w:rsidP="009255A5">
      <w:pPr>
        <w:pStyle w:val="HTMLPreformatted"/>
        <w:rPr>
          <w:rStyle w:val="HTMLCode"/>
        </w:rPr>
      </w:pPr>
      <w:r>
        <w:rPr>
          <w:rStyle w:val="HTMLCode"/>
        </w:rPr>
        <w:t xml:space="preserve">    </w:t>
      </w:r>
      <w:r>
        <w:rPr>
          <w:rStyle w:val="hljs-builtin"/>
        </w:rPr>
        <w:t>delay</w:t>
      </w:r>
      <w:r>
        <w:rPr>
          <w:rStyle w:val="HTMLCode"/>
        </w:rPr>
        <w:t>(</w:t>
      </w:r>
      <w:r>
        <w:rPr>
          <w:rStyle w:val="hljs-number"/>
        </w:rPr>
        <w:t>10</w:t>
      </w:r>
      <w:r>
        <w:rPr>
          <w:rStyle w:val="HTMLCode"/>
        </w:rPr>
        <w:t>);</w:t>
      </w:r>
    </w:p>
    <w:p w14:paraId="2FF2DD75" w14:textId="77777777" w:rsidR="009255A5" w:rsidRDefault="009255A5" w:rsidP="009255A5">
      <w:pPr>
        <w:pStyle w:val="HTMLPreformatted"/>
        <w:rPr>
          <w:rStyle w:val="HTMLCode"/>
        </w:rPr>
      </w:pPr>
      <w:r>
        <w:rPr>
          <w:rStyle w:val="HTMLCode"/>
        </w:rPr>
        <w:t xml:space="preserve">  }</w:t>
      </w:r>
    </w:p>
    <w:p w14:paraId="13269518" w14:textId="77777777" w:rsidR="009255A5" w:rsidRDefault="009255A5" w:rsidP="009255A5">
      <w:pPr>
        <w:pStyle w:val="HTMLPreformatted"/>
        <w:rPr>
          <w:rStyle w:val="HTMLCode"/>
        </w:rPr>
      </w:pPr>
    </w:p>
    <w:p w14:paraId="4A32670D" w14:textId="77777777" w:rsidR="009255A5" w:rsidRDefault="009255A5" w:rsidP="009255A5">
      <w:pPr>
        <w:pStyle w:val="HTMLPreformatted"/>
        <w:rPr>
          <w:rStyle w:val="HTMLCode"/>
        </w:rPr>
      </w:pPr>
      <w:r>
        <w:rPr>
          <w:rStyle w:val="HTMLCode"/>
        </w:rPr>
        <w:t xml:space="preserve">  r = rSum / </w:t>
      </w:r>
      <w:r>
        <w:rPr>
          <w:rStyle w:val="hljs-number"/>
        </w:rPr>
        <w:t>10</w:t>
      </w:r>
      <w:r>
        <w:rPr>
          <w:rStyle w:val="HTMLCode"/>
        </w:rPr>
        <w:t>;</w:t>
      </w:r>
    </w:p>
    <w:p w14:paraId="0AA83372" w14:textId="77777777" w:rsidR="009255A5" w:rsidRDefault="009255A5" w:rsidP="009255A5">
      <w:pPr>
        <w:pStyle w:val="HTMLPreformatted"/>
        <w:rPr>
          <w:rStyle w:val="HTMLCode"/>
        </w:rPr>
      </w:pPr>
      <w:r>
        <w:rPr>
          <w:rStyle w:val="HTMLCode"/>
        </w:rPr>
        <w:t xml:space="preserve">  g = gSum / </w:t>
      </w:r>
      <w:r>
        <w:rPr>
          <w:rStyle w:val="hljs-number"/>
        </w:rPr>
        <w:t>10</w:t>
      </w:r>
      <w:r>
        <w:rPr>
          <w:rStyle w:val="HTMLCode"/>
        </w:rPr>
        <w:t>;</w:t>
      </w:r>
    </w:p>
    <w:p w14:paraId="71CA4818" w14:textId="77777777" w:rsidR="009255A5" w:rsidRDefault="009255A5" w:rsidP="009255A5">
      <w:pPr>
        <w:pStyle w:val="HTMLPreformatted"/>
        <w:rPr>
          <w:rStyle w:val="HTMLCode"/>
        </w:rPr>
      </w:pPr>
      <w:r>
        <w:rPr>
          <w:rStyle w:val="HTMLCode"/>
        </w:rPr>
        <w:t xml:space="preserve">  b = bSum / </w:t>
      </w:r>
      <w:r>
        <w:rPr>
          <w:rStyle w:val="hljs-number"/>
        </w:rPr>
        <w:t>10</w:t>
      </w:r>
      <w:r>
        <w:rPr>
          <w:rStyle w:val="HTMLCode"/>
        </w:rPr>
        <w:t>;</w:t>
      </w:r>
    </w:p>
    <w:p w14:paraId="783CBCF2" w14:textId="77777777" w:rsidR="009255A5" w:rsidRDefault="009255A5" w:rsidP="009255A5">
      <w:pPr>
        <w:pStyle w:val="HTMLPreformatted"/>
        <w:rPr>
          <w:rStyle w:val="HTMLCode"/>
        </w:rPr>
      </w:pPr>
      <w:r>
        <w:rPr>
          <w:rStyle w:val="HTMLCode"/>
        </w:rPr>
        <w:t xml:space="preserve">  clear = clearSum / </w:t>
      </w:r>
      <w:r>
        <w:rPr>
          <w:rStyle w:val="hljs-number"/>
        </w:rPr>
        <w:t>10</w:t>
      </w:r>
      <w:r>
        <w:rPr>
          <w:rStyle w:val="HTMLCode"/>
        </w:rPr>
        <w:t>;</w:t>
      </w:r>
    </w:p>
    <w:p w14:paraId="4D299669" w14:textId="77777777" w:rsidR="009255A5" w:rsidRDefault="009255A5" w:rsidP="009255A5">
      <w:pPr>
        <w:pStyle w:val="HTMLPreformatted"/>
        <w:rPr>
          <w:rStyle w:val="HTMLCode"/>
        </w:rPr>
      </w:pPr>
      <w:r>
        <w:rPr>
          <w:rStyle w:val="HTMLCode"/>
        </w:rPr>
        <w:t xml:space="preserve">  </w:t>
      </w:r>
      <w:r>
        <w:rPr>
          <w:rStyle w:val="hljs-keyword"/>
        </w:rPr>
        <w:t>if</w:t>
      </w:r>
      <w:r>
        <w:rPr>
          <w:rStyle w:val="HTMLCode"/>
        </w:rPr>
        <w:t xml:space="preserve"> (clear == </w:t>
      </w:r>
      <w:r>
        <w:rPr>
          <w:rStyle w:val="hljs-number"/>
        </w:rPr>
        <w:t>0</w:t>
      </w:r>
      <w:r>
        <w:rPr>
          <w:rStyle w:val="HTMLCode"/>
        </w:rPr>
        <w:t xml:space="preserve">) clear = </w:t>
      </w:r>
      <w:r>
        <w:rPr>
          <w:rStyle w:val="hljs-number"/>
        </w:rPr>
        <w:t>1</w:t>
      </w:r>
      <w:r>
        <w:rPr>
          <w:rStyle w:val="HTMLCode"/>
        </w:rPr>
        <w:t>;</w:t>
      </w:r>
    </w:p>
    <w:p w14:paraId="4F7C15C8" w14:textId="77777777" w:rsidR="009255A5" w:rsidRDefault="009255A5" w:rsidP="009255A5">
      <w:pPr>
        <w:pStyle w:val="HTMLPreformatted"/>
        <w:rPr>
          <w:rStyle w:val="HTMLCode"/>
        </w:rPr>
      </w:pPr>
    </w:p>
    <w:p w14:paraId="665C791D" w14:textId="77777777" w:rsidR="009255A5" w:rsidRDefault="009255A5" w:rsidP="009255A5">
      <w:pPr>
        <w:pStyle w:val="HTMLPreformatted"/>
        <w:rPr>
          <w:rStyle w:val="HTMLCode"/>
        </w:rPr>
      </w:pPr>
      <w:r>
        <w:rPr>
          <w:rStyle w:val="HTMLCode"/>
        </w:rPr>
        <w:t xml:space="preserve">  </w:t>
      </w:r>
      <w:r>
        <w:rPr>
          <w:rStyle w:val="hljs-type"/>
        </w:rPr>
        <w:t>float</w:t>
      </w:r>
      <w:r>
        <w:rPr>
          <w:rStyle w:val="HTMLCode"/>
        </w:rPr>
        <w:t xml:space="preserve"> red = (r / (</w:t>
      </w:r>
      <w:r>
        <w:rPr>
          <w:rStyle w:val="hljs-type"/>
        </w:rPr>
        <w:t>float</w:t>
      </w:r>
      <w:r>
        <w:rPr>
          <w:rStyle w:val="HTMLCode"/>
        </w:rPr>
        <w:t xml:space="preserve">)clear) * </w:t>
      </w:r>
      <w:r>
        <w:rPr>
          <w:rStyle w:val="hljs-number"/>
        </w:rPr>
        <w:t>255</w:t>
      </w:r>
      <w:r>
        <w:rPr>
          <w:rStyle w:val="HTMLCode"/>
        </w:rPr>
        <w:t>;</w:t>
      </w:r>
    </w:p>
    <w:p w14:paraId="049F371D" w14:textId="77777777" w:rsidR="009255A5" w:rsidRDefault="009255A5" w:rsidP="009255A5">
      <w:pPr>
        <w:pStyle w:val="HTMLPreformatted"/>
        <w:rPr>
          <w:rStyle w:val="HTMLCode"/>
        </w:rPr>
      </w:pPr>
      <w:r>
        <w:rPr>
          <w:rStyle w:val="HTMLCode"/>
        </w:rPr>
        <w:t xml:space="preserve">  </w:t>
      </w:r>
      <w:r>
        <w:rPr>
          <w:rStyle w:val="hljs-type"/>
        </w:rPr>
        <w:t>float</w:t>
      </w:r>
      <w:r>
        <w:rPr>
          <w:rStyle w:val="HTMLCode"/>
        </w:rPr>
        <w:t xml:space="preserve"> green = (g / (</w:t>
      </w:r>
      <w:r>
        <w:rPr>
          <w:rStyle w:val="hljs-type"/>
        </w:rPr>
        <w:t>float</w:t>
      </w:r>
      <w:r>
        <w:rPr>
          <w:rStyle w:val="HTMLCode"/>
        </w:rPr>
        <w:t xml:space="preserve">)clear) * </w:t>
      </w:r>
      <w:r>
        <w:rPr>
          <w:rStyle w:val="hljs-number"/>
        </w:rPr>
        <w:t>255</w:t>
      </w:r>
      <w:r>
        <w:rPr>
          <w:rStyle w:val="HTMLCode"/>
        </w:rPr>
        <w:t>;</w:t>
      </w:r>
    </w:p>
    <w:p w14:paraId="6B120463" w14:textId="77777777" w:rsidR="009255A5" w:rsidRDefault="009255A5" w:rsidP="009255A5">
      <w:pPr>
        <w:pStyle w:val="HTMLPreformatted"/>
        <w:rPr>
          <w:rStyle w:val="HTMLCode"/>
        </w:rPr>
      </w:pPr>
      <w:r>
        <w:rPr>
          <w:rStyle w:val="HTMLCode"/>
        </w:rPr>
        <w:t xml:space="preserve">  </w:t>
      </w:r>
      <w:r>
        <w:rPr>
          <w:rStyle w:val="hljs-type"/>
        </w:rPr>
        <w:t>float</w:t>
      </w:r>
      <w:r>
        <w:rPr>
          <w:rStyle w:val="HTMLCode"/>
        </w:rPr>
        <w:t xml:space="preserve"> blue = (b / (</w:t>
      </w:r>
      <w:r>
        <w:rPr>
          <w:rStyle w:val="hljs-type"/>
        </w:rPr>
        <w:t>float</w:t>
      </w:r>
      <w:r>
        <w:rPr>
          <w:rStyle w:val="HTMLCode"/>
        </w:rPr>
        <w:t xml:space="preserve">)clear) * </w:t>
      </w:r>
      <w:r>
        <w:rPr>
          <w:rStyle w:val="hljs-number"/>
        </w:rPr>
        <w:t>255</w:t>
      </w:r>
      <w:r>
        <w:rPr>
          <w:rStyle w:val="HTMLCode"/>
        </w:rPr>
        <w:t>;</w:t>
      </w:r>
    </w:p>
    <w:p w14:paraId="2D3F344A" w14:textId="77777777" w:rsidR="009255A5" w:rsidRDefault="009255A5" w:rsidP="009255A5">
      <w:pPr>
        <w:pStyle w:val="HTMLPreformatted"/>
        <w:rPr>
          <w:rStyle w:val="HTMLCode"/>
        </w:rPr>
      </w:pPr>
    </w:p>
    <w:p w14:paraId="6CC5CB21" w14:textId="77777777" w:rsidR="009255A5" w:rsidRDefault="009255A5" w:rsidP="009255A5">
      <w:pPr>
        <w:pStyle w:val="HTMLPreformatted"/>
        <w:rPr>
          <w:rStyle w:val="HTMLCode"/>
        </w:rPr>
      </w:pPr>
      <w:r>
        <w:rPr>
          <w:rStyle w:val="HTMLCode"/>
        </w:rPr>
        <w:t xml:space="preserve">  Serial.</w:t>
      </w:r>
      <w:r>
        <w:rPr>
          <w:rStyle w:val="hljs-builtin"/>
        </w:rPr>
        <w:t>print</w:t>
      </w:r>
      <w:r>
        <w:rPr>
          <w:rStyle w:val="HTMLCode"/>
        </w:rPr>
        <w:t>(</w:t>
      </w:r>
      <w:r>
        <w:rPr>
          <w:rStyle w:val="hljs-string"/>
        </w:rPr>
        <w:t>"R: "</w:t>
      </w:r>
      <w:r>
        <w:rPr>
          <w:rStyle w:val="HTMLCode"/>
        </w:rPr>
        <w:t>); Serial.</w:t>
      </w:r>
      <w:r>
        <w:rPr>
          <w:rStyle w:val="hljs-builtin"/>
        </w:rPr>
        <w:t>print</w:t>
      </w:r>
      <w:r>
        <w:rPr>
          <w:rStyle w:val="HTMLCode"/>
        </w:rPr>
        <w:t>(</w:t>
      </w:r>
      <w:r>
        <w:rPr>
          <w:rStyle w:val="hljs-builtin"/>
        </w:rPr>
        <w:t>int</w:t>
      </w:r>
      <w:r>
        <w:rPr>
          <w:rStyle w:val="HTMLCode"/>
        </w:rPr>
        <w:t>(red));</w:t>
      </w:r>
    </w:p>
    <w:p w14:paraId="7B0E9F6E" w14:textId="77777777" w:rsidR="009255A5" w:rsidRDefault="009255A5" w:rsidP="009255A5">
      <w:pPr>
        <w:pStyle w:val="HTMLPreformatted"/>
        <w:rPr>
          <w:rStyle w:val="HTMLCode"/>
        </w:rPr>
      </w:pPr>
      <w:r>
        <w:rPr>
          <w:rStyle w:val="HTMLCode"/>
        </w:rPr>
        <w:t xml:space="preserve">  Serial.</w:t>
      </w:r>
      <w:r>
        <w:rPr>
          <w:rStyle w:val="hljs-builtin"/>
        </w:rPr>
        <w:t>print</w:t>
      </w:r>
      <w:r>
        <w:rPr>
          <w:rStyle w:val="HTMLCode"/>
        </w:rPr>
        <w:t>(</w:t>
      </w:r>
      <w:r>
        <w:rPr>
          <w:rStyle w:val="hljs-string"/>
        </w:rPr>
        <w:t>"\tG: "</w:t>
      </w:r>
      <w:r>
        <w:rPr>
          <w:rStyle w:val="HTMLCode"/>
        </w:rPr>
        <w:t>); Serial.</w:t>
      </w:r>
      <w:r>
        <w:rPr>
          <w:rStyle w:val="hljs-builtin"/>
        </w:rPr>
        <w:t>print</w:t>
      </w:r>
      <w:r>
        <w:rPr>
          <w:rStyle w:val="HTMLCode"/>
        </w:rPr>
        <w:t>(</w:t>
      </w:r>
      <w:r>
        <w:rPr>
          <w:rStyle w:val="hljs-builtin"/>
        </w:rPr>
        <w:t>int</w:t>
      </w:r>
      <w:r>
        <w:rPr>
          <w:rStyle w:val="HTMLCode"/>
        </w:rPr>
        <w:t>(green));</w:t>
      </w:r>
    </w:p>
    <w:p w14:paraId="7B073545" w14:textId="77777777" w:rsidR="009255A5" w:rsidRDefault="009255A5" w:rsidP="009255A5">
      <w:pPr>
        <w:pStyle w:val="HTMLPreformatted"/>
        <w:rPr>
          <w:rStyle w:val="HTMLCode"/>
        </w:rPr>
      </w:pPr>
      <w:r>
        <w:rPr>
          <w:rStyle w:val="HTMLCode"/>
        </w:rPr>
        <w:t xml:space="preserve">  Serial.</w:t>
      </w:r>
      <w:r>
        <w:rPr>
          <w:rStyle w:val="hljs-builtin"/>
        </w:rPr>
        <w:t>print</w:t>
      </w:r>
      <w:r>
        <w:rPr>
          <w:rStyle w:val="HTMLCode"/>
        </w:rPr>
        <w:t>(</w:t>
      </w:r>
      <w:r>
        <w:rPr>
          <w:rStyle w:val="hljs-string"/>
        </w:rPr>
        <w:t>"\tB: "</w:t>
      </w:r>
      <w:r>
        <w:rPr>
          <w:rStyle w:val="HTMLCode"/>
        </w:rPr>
        <w:t>); Serial.</w:t>
      </w:r>
      <w:r>
        <w:rPr>
          <w:rStyle w:val="hljs-builtin"/>
        </w:rPr>
        <w:t>println</w:t>
      </w:r>
      <w:r>
        <w:rPr>
          <w:rStyle w:val="HTMLCode"/>
        </w:rPr>
        <w:t>(</w:t>
      </w:r>
      <w:r>
        <w:rPr>
          <w:rStyle w:val="hljs-builtin"/>
        </w:rPr>
        <w:t>int</w:t>
      </w:r>
      <w:r>
        <w:rPr>
          <w:rStyle w:val="HTMLCode"/>
        </w:rPr>
        <w:t>(blue));</w:t>
      </w:r>
    </w:p>
    <w:p w14:paraId="5E939113" w14:textId="77777777" w:rsidR="009255A5" w:rsidRDefault="009255A5" w:rsidP="009255A5">
      <w:pPr>
        <w:pStyle w:val="HTMLPreformatted"/>
        <w:rPr>
          <w:rStyle w:val="HTMLCode"/>
        </w:rPr>
      </w:pPr>
    </w:p>
    <w:p w14:paraId="5E316D3A" w14:textId="77777777" w:rsidR="009255A5" w:rsidRDefault="009255A5" w:rsidP="009255A5">
      <w:pPr>
        <w:pStyle w:val="HTMLPreformatted"/>
        <w:rPr>
          <w:rStyle w:val="HTMLCode"/>
        </w:rPr>
      </w:pPr>
      <w:r>
        <w:rPr>
          <w:rStyle w:val="HTMLCode"/>
        </w:rPr>
        <w:t xml:space="preserve">  String detectedColor = </w:t>
      </w:r>
      <w:r>
        <w:rPr>
          <w:rStyle w:val="hljs-string"/>
        </w:rPr>
        <w:t>"UNKNOWN"</w:t>
      </w:r>
      <w:r>
        <w:rPr>
          <w:rStyle w:val="HTMLCode"/>
        </w:rPr>
        <w:t>;</w:t>
      </w:r>
    </w:p>
    <w:p w14:paraId="2938366B" w14:textId="77777777" w:rsidR="009255A5" w:rsidRDefault="009255A5" w:rsidP="009255A5">
      <w:pPr>
        <w:pStyle w:val="HTMLPreformatted"/>
        <w:rPr>
          <w:rStyle w:val="HTMLCode"/>
        </w:rPr>
      </w:pPr>
      <w:r>
        <w:rPr>
          <w:rStyle w:val="HTMLCode"/>
        </w:rPr>
        <w:t xml:space="preserve">  </w:t>
      </w:r>
    </w:p>
    <w:p w14:paraId="6C8C735F" w14:textId="77777777" w:rsidR="009255A5" w:rsidRDefault="009255A5" w:rsidP="009255A5">
      <w:pPr>
        <w:pStyle w:val="HTMLPreformatted"/>
        <w:rPr>
          <w:rStyle w:val="HTMLCode"/>
        </w:rPr>
      </w:pPr>
      <w:r>
        <w:rPr>
          <w:rStyle w:val="HTMLCode"/>
        </w:rPr>
        <w:t xml:space="preserve">  </w:t>
      </w:r>
      <w:r>
        <w:rPr>
          <w:rStyle w:val="hljs-comment"/>
        </w:rPr>
        <w:t>// Compare the detected color with predefined color ranges</w:t>
      </w:r>
    </w:p>
    <w:p w14:paraId="6332EECF" w14:textId="77777777" w:rsidR="009255A5" w:rsidRDefault="009255A5" w:rsidP="009255A5">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i = </w:t>
      </w:r>
      <w:r>
        <w:rPr>
          <w:rStyle w:val="hljs-number"/>
        </w:rPr>
        <w:t>0</w:t>
      </w:r>
      <w:r>
        <w:rPr>
          <w:rStyle w:val="HTMLCode"/>
        </w:rPr>
        <w:t>; i &lt; numColors; i++) {</w:t>
      </w:r>
    </w:p>
    <w:p w14:paraId="3400593C" w14:textId="77777777" w:rsidR="009255A5" w:rsidRDefault="009255A5" w:rsidP="009255A5">
      <w:pPr>
        <w:pStyle w:val="HTMLPreformatted"/>
        <w:rPr>
          <w:rStyle w:val="HTMLCode"/>
        </w:rPr>
      </w:pPr>
      <w:r>
        <w:rPr>
          <w:rStyle w:val="HTMLCode"/>
        </w:rPr>
        <w:t xml:space="preserve">    </w:t>
      </w:r>
      <w:r>
        <w:rPr>
          <w:rStyle w:val="hljs-keyword"/>
        </w:rPr>
        <w:t>if</w:t>
      </w:r>
      <w:r>
        <w:rPr>
          <w:rStyle w:val="HTMLCode"/>
        </w:rPr>
        <w:t xml:space="preserve"> (red &gt;= colors[i].rMin &amp;&amp; red &lt;= colors[i].rMax &amp;&amp;</w:t>
      </w:r>
    </w:p>
    <w:p w14:paraId="0C6C2B11" w14:textId="77777777" w:rsidR="009255A5" w:rsidRDefault="009255A5" w:rsidP="009255A5">
      <w:pPr>
        <w:pStyle w:val="HTMLPreformatted"/>
        <w:rPr>
          <w:rStyle w:val="HTMLCode"/>
        </w:rPr>
      </w:pPr>
      <w:r>
        <w:rPr>
          <w:rStyle w:val="HTMLCode"/>
        </w:rPr>
        <w:t xml:space="preserve">        green &gt;= colors[i].gMin &amp;&amp; green &lt;= colors[i].gMax &amp;&amp;</w:t>
      </w:r>
    </w:p>
    <w:p w14:paraId="2CBCDD9B" w14:textId="77777777" w:rsidR="009255A5" w:rsidRDefault="009255A5" w:rsidP="009255A5">
      <w:pPr>
        <w:pStyle w:val="HTMLPreformatted"/>
        <w:rPr>
          <w:rStyle w:val="HTMLCode"/>
        </w:rPr>
      </w:pPr>
      <w:r>
        <w:rPr>
          <w:rStyle w:val="HTMLCode"/>
        </w:rPr>
        <w:t xml:space="preserve">        blue &gt;= colors[i].bMin &amp;&amp; blue &lt;= colors[i].bMax) {</w:t>
      </w:r>
    </w:p>
    <w:p w14:paraId="648E4026" w14:textId="77777777" w:rsidR="009255A5" w:rsidRDefault="009255A5" w:rsidP="009255A5">
      <w:pPr>
        <w:pStyle w:val="HTMLPreformatted"/>
        <w:rPr>
          <w:rStyle w:val="HTMLCode"/>
        </w:rPr>
      </w:pPr>
      <w:r>
        <w:rPr>
          <w:rStyle w:val="HTMLCode"/>
        </w:rPr>
        <w:t xml:space="preserve">      detectedColor = colors[i].name;</w:t>
      </w:r>
    </w:p>
    <w:p w14:paraId="403FDE87" w14:textId="77777777" w:rsidR="009255A5" w:rsidRDefault="009255A5" w:rsidP="009255A5">
      <w:pPr>
        <w:pStyle w:val="HTMLPreformatted"/>
        <w:rPr>
          <w:rStyle w:val="HTMLCode"/>
        </w:rPr>
      </w:pPr>
      <w:r>
        <w:rPr>
          <w:rStyle w:val="HTMLCode"/>
        </w:rPr>
        <w:t xml:space="preserve">      </w:t>
      </w:r>
      <w:r>
        <w:rPr>
          <w:rStyle w:val="hljs-keyword"/>
        </w:rPr>
        <w:t>break</w:t>
      </w:r>
      <w:r>
        <w:rPr>
          <w:rStyle w:val="HTMLCode"/>
        </w:rPr>
        <w:t>;</w:t>
      </w:r>
    </w:p>
    <w:p w14:paraId="6D48AA05" w14:textId="77777777" w:rsidR="009255A5" w:rsidRDefault="009255A5" w:rsidP="009255A5">
      <w:pPr>
        <w:pStyle w:val="HTMLPreformatted"/>
        <w:rPr>
          <w:rStyle w:val="HTMLCode"/>
        </w:rPr>
      </w:pPr>
      <w:r>
        <w:rPr>
          <w:rStyle w:val="HTMLCode"/>
        </w:rPr>
        <w:t xml:space="preserve">    }</w:t>
      </w:r>
    </w:p>
    <w:p w14:paraId="17AF7EE0" w14:textId="77777777" w:rsidR="009255A5" w:rsidRDefault="009255A5" w:rsidP="009255A5">
      <w:pPr>
        <w:pStyle w:val="HTMLPreformatted"/>
        <w:rPr>
          <w:rStyle w:val="HTMLCode"/>
        </w:rPr>
      </w:pPr>
      <w:r>
        <w:rPr>
          <w:rStyle w:val="HTMLCode"/>
        </w:rPr>
        <w:t xml:space="preserve">  }</w:t>
      </w:r>
    </w:p>
    <w:p w14:paraId="42A310FF" w14:textId="77777777" w:rsidR="009255A5" w:rsidRDefault="009255A5" w:rsidP="009255A5">
      <w:pPr>
        <w:pStyle w:val="HTMLPreformatted"/>
        <w:rPr>
          <w:rStyle w:val="HTMLCode"/>
        </w:rPr>
      </w:pPr>
    </w:p>
    <w:p w14:paraId="04CFD444" w14:textId="77777777" w:rsidR="009255A5" w:rsidRDefault="009255A5" w:rsidP="009255A5">
      <w:pPr>
        <w:pStyle w:val="HTMLPreformatted"/>
        <w:rPr>
          <w:rStyle w:val="HTMLCode"/>
        </w:rPr>
      </w:pPr>
      <w:r>
        <w:rPr>
          <w:rStyle w:val="HTMLCode"/>
        </w:rPr>
        <w:t xml:space="preserve">  </w:t>
      </w:r>
      <w:r>
        <w:rPr>
          <w:rStyle w:val="hljs-comment"/>
        </w:rPr>
        <w:t>// Display the detected color on the LCD</w:t>
      </w:r>
    </w:p>
    <w:p w14:paraId="340EEF13" w14:textId="77777777" w:rsidR="009255A5" w:rsidRDefault="009255A5" w:rsidP="009255A5">
      <w:pPr>
        <w:pStyle w:val="HTMLPreformatted"/>
        <w:rPr>
          <w:rStyle w:val="HTMLCode"/>
        </w:rPr>
      </w:pPr>
      <w:r>
        <w:rPr>
          <w:rStyle w:val="HTMLCode"/>
        </w:rPr>
        <w:t xml:space="preserve">  lcd.</w:t>
      </w:r>
      <w:r>
        <w:rPr>
          <w:rStyle w:val="hljs-builtin"/>
        </w:rPr>
        <w:t>clear</w:t>
      </w:r>
      <w:r>
        <w:rPr>
          <w:rStyle w:val="HTMLCode"/>
        </w:rPr>
        <w:t>();</w:t>
      </w:r>
    </w:p>
    <w:p w14:paraId="3BF6727C" w14:textId="77777777" w:rsidR="009255A5" w:rsidRDefault="009255A5" w:rsidP="009255A5">
      <w:pPr>
        <w:pStyle w:val="HTMLPreformatted"/>
        <w:rPr>
          <w:rStyle w:val="HTMLCode"/>
        </w:rPr>
      </w:pPr>
      <w:r>
        <w:rPr>
          <w:rStyle w:val="HTMLCode"/>
        </w:rPr>
        <w:t xml:space="preserve">  lcd.</w:t>
      </w:r>
      <w:r>
        <w:rPr>
          <w:rStyle w:val="hljs-builtin"/>
        </w:rPr>
        <w:t>setCursor</w:t>
      </w:r>
      <w:r>
        <w:rPr>
          <w:rStyle w:val="HTMLCode"/>
        </w:rPr>
        <w:t>(</w:t>
      </w:r>
      <w:r>
        <w:rPr>
          <w:rStyle w:val="hljs-number"/>
        </w:rPr>
        <w:t>2</w:t>
      </w:r>
      <w:r>
        <w:rPr>
          <w:rStyle w:val="HTMLCode"/>
        </w:rPr>
        <w:t xml:space="preserve">, </w:t>
      </w:r>
      <w:r>
        <w:rPr>
          <w:rStyle w:val="hljs-number"/>
        </w:rPr>
        <w:t>0</w:t>
      </w:r>
      <w:r>
        <w:rPr>
          <w:rStyle w:val="HTMLCode"/>
        </w:rPr>
        <w:t>);</w:t>
      </w:r>
    </w:p>
    <w:p w14:paraId="7892DCEE" w14:textId="77777777" w:rsidR="009255A5" w:rsidRDefault="009255A5" w:rsidP="009255A5">
      <w:pPr>
        <w:pStyle w:val="HTMLPreformatted"/>
        <w:rPr>
          <w:rStyle w:val="HTMLCode"/>
        </w:rPr>
      </w:pPr>
      <w:r>
        <w:rPr>
          <w:rStyle w:val="HTMLCode"/>
        </w:rPr>
        <w:t xml:space="preserve">  lcd.</w:t>
      </w:r>
      <w:r>
        <w:rPr>
          <w:rStyle w:val="hljs-builtin"/>
        </w:rPr>
        <w:t>print</w:t>
      </w:r>
      <w:r>
        <w:rPr>
          <w:rStyle w:val="HTMLCode"/>
        </w:rPr>
        <w:t>(</w:t>
      </w:r>
      <w:r>
        <w:rPr>
          <w:rStyle w:val="hljs-string"/>
        </w:rPr>
        <w:t>"COLOR DETECTED!"</w:t>
      </w:r>
      <w:r>
        <w:rPr>
          <w:rStyle w:val="HTMLCode"/>
        </w:rPr>
        <w:t>);</w:t>
      </w:r>
    </w:p>
    <w:p w14:paraId="35328727" w14:textId="77777777" w:rsidR="009255A5" w:rsidRDefault="009255A5" w:rsidP="009255A5">
      <w:pPr>
        <w:pStyle w:val="HTMLPreformatted"/>
        <w:rPr>
          <w:rStyle w:val="HTMLCode"/>
        </w:rPr>
      </w:pPr>
      <w:r>
        <w:rPr>
          <w:rStyle w:val="HTMLCode"/>
        </w:rPr>
        <w:t xml:space="preserve">  lcd.</w:t>
      </w:r>
      <w:r>
        <w:rPr>
          <w:rStyle w:val="hljs-builtin"/>
        </w:rPr>
        <w:t>setCursor</w:t>
      </w:r>
      <w:r>
        <w:rPr>
          <w:rStyle w:val="HTMLCode"/>
        </w:rPr>
        <w:t>(</w:t>
      </w:r>
      <w:r>
        <w:rPr>
          <w:rStyle w:val="hljs-number"/>
        </w:rPr>
        <w:t>3</w:t>
      </w:r>
      <w:r>
        <w:rPr>
          <w:rStyle w:val="HTMLCode"/>
        </w:rPr>
        <w:t xml:space="preserve">, </w:t>
      </w:r>
      <w:r>
        <w:rPr>
          <w:rStyle w:val="hljs-number"/>
        </w:rPr>
        <w:t>1</w:t>
      </w:r>
      <w:r>
        <w:rPr>
          <w:rStyle w:val="HTMLCode"/>
        </w:rPr>
        <w:t>);</w:t>
      </w:r>
    </w:p>
    <w:p w14:paraId="6E77C433" w14:textId="77777777" w:rsidR="009255A5" w:rsidRDefault="009255A5" w:rsidP="009255A5">
      <w:pPr>
        <w:pStyle w:val="HTMLPreformatted"/>
        <w:rPr>
          <w:rStyle w:val="HTMLCode"/>
        </w:rPr>
      </w:pPr>
      <w:r>
        <w:rPr>
          <w:rStyle w:val="HTMLCode"/>
        </w:rPr>
        <w:t xml:space="preserve">  lcd.</w:t>
      </w:r>
      <w:r>
        <w:rPr>
          <w:rStyle w:val="hljs-builtin"/>
        </w:rPr>
        <w:t>print</w:t>
      </w:r>
      <w:r>
        <w:rPr>
          <w:rStyle w:val="HTMLCode"/>
        </w:rPr>
        <w:t>(</w:t>
      </w:r>
      <w:r>
        <w:rPr>
          <w:rStyle w:val="hljs-string"/>
        </w:rPr>
        <w:t>"COLOR: "</w:t>
      </w:r>
      <w:r>
        <w:rPr>
          <w:rStyle w:val="HTMLCode"/>
        </w:rPr>
        <w:t>);</w:t>
      </w:r>
    </w:p>
    <w:p w14:paraId="03AEBAFD" w14:textId="77777777" w:rsidR="009255A5" w:rsidRDefault="009255A5" w:rsidP="009255A5">
      <w:pPr>
        <w:pStyle w:val="HTMLPreformatted"/>
        <w:rPr>
          <w:rStyle w:val="HTMLCode"/>
        </w:rPr>
      </w:pPr>
      <w:r>
        <w:rPr>
          <w:rStyle w:val="HTMLCode"/>
        </w:rPr>
        <w:t xml:space="preserve">  lcd.</w:t>
      </w:r>
      <w:r>
        <w:rPr>
          <w:rStyle w:val="hljs-builtin"/>
        </w:rPr>
        <w:t>print</w:t>
      </w:r>
      <w:r>
        <w:rPr>
          <w:rStyle w:val="HTMLCode"/>
        </w:rPr>
        <w:t>(detectedColor);</w:t>
      </w:r>
    </w:p>
    <w:p w14:paraId="61482319" w14:textId="77777777" w:rsidR="009255A5" w:rsidRDefault="009255A5" w:rsidP="009255A5">
      <w:pPr>
        <w:pStyle w:val="HTMLPreformatted"/>
        <w:rPr>
          <w:rStyle w:val="HTMLCode"/>
        </w:rPr>
      </w:pPr>
    </w:p>
    <w:p w14:paraId="27774FD9" w14:textId="77777777" w:rsidR="009255A5" w:rsidRDefault="009255A5" w:rsidP="009255A5">
      <w:pPr>
        <w:pStyle w:val="HTMLPreformatted"/>
        <w:rPr>
          <w:rStyle w:val="HTMLCode"/>
        </w:rPr>
      </w:pPr>
      <w:r>
        <w:rPr>
          <w:rStyle w:val="HTMLCode"/>
        </w:rPr>
        <w:t xml:space="preserve">  </w:t>
      </w:r>
      <w:r>
        <w:rPr>
          <w:rStyle w:val="hljs-comment"/>
        </w:rPr>
        <w:t>// Activate the buzzer if a color is detected</w:t>
      </w:r>
    </w:p>
    <w:p w14:paraId="273F028A" w14:textId="77777777" w:rsidR="009255A5" w:rsidRDefault="009255A5" w:rsidP="009255A5">
      <w:pPr>
        <w:pStyle w:val="HTMLPreformatted"/>
        <w:rPr>
          <w:rStyle w:val="HTMLCode"/>
        </w:rPr>
      </w:pPr>
      <w:r>
        <w:rPr>
          <w:rStyle w:val="HTMLCode"/>
        </w:rPr>
        <w:t xml:space="preserve">  </w:t>
      </w:r>
      <w:r>
        <w:rPr>
          <w:rStyle w:val="hljs-keyword"/>
        </w:rPr>
        <w:t>if</w:t>
      </w:r>
      <w:r>
        <w:rPr>
          <w:rStyle w:val="HTMLCode"/>
        </w:rPr>
        <w:t xml:space="preserve"> (detectedColor != </w:t>
      </w:r>
      <w:r>
        <w:rPr>
          <w:rStyle w:val="hljs-string"/>
        </w:rPr>
        <w:t>"UNKNOWN"</w:t>
      </w:r>
      <w:r>
        <w:rPr>
          <w:rStyle w:val="HTMLCode"/>
        </w:rPr>
        <w:t>) {</w:t>
      </w:r>
    </w:p>
    <w:p w14:paraId="37511F48" w14:textId="77777777" w:rsidR="009255A5" w:rsidRDefault="009255A5" w:rsidP="009255A5">
      <w:pPr>
        <w:pStyle w:val="HTMLPreformatted"/>
        <w:rPr>
          <w:rStyle w:val="HTMLCode"/>
        </w:rPr>
      </w:pPr>
      <w:r>
        <w:rPr>
          <w:rStyle w:val="HTMLCode"/>
        </w:rPr>
        <w:t xml:space="preserve">    </w:t>
      </w:r>
      <w:r>
        <w:rPr>
          <w:rStyle w:val="hljs-builtin"/>
        </w:rPr>
        <w:t>tone</w:t>
      </w:r>
      <w:r>
        <w:rPr>
          <w:rStyle w:val="HTMLCode"/>
        </w:rPr>
        <w:t xml:space="preserve">(buzzer, </w:t>
      </w:r>
      <w:r>
        <w:rPr>
          <w:rStyle w:val="hljs-number"/>
        </w:rPr>
        <w:t>1000</w:t>
      </w:r>
      <w:r>
        <w:rPr>
          <w:rStyle w:val="HTMLCode"/>
        </w:rPr>
        <w:t xml:space="preserve">, </w:t>
      </w:r>
      <w:r>
        <w:rPr>
          <w:rStyle w:val="hljs-number"/>
        </w:rPr>
        <w:t>500</w:t>
      </w:r>
      <w:r>
        <w:rPr>
          <w:rStyle w:val="HTMLCode"/>
        </w:rPr>
        <w:t xml:space="preserve">);  </w:t>
      </w:r>
      <w:r>
        <w:rPr>
          <w:rStyle w:val="hljs-comment"/>
        </w:rPr>
        <w:t>// Emit a tone for 500ms</w:t>
      </w:r>
    </w:p>
    <w:p w14:paraId="3E29DB02" w14:textId="77777777" w:rsidR="009255A5" w:rsidRDefault="009255A5" w:rsidP="009255A5">
      <w:pPr>
        <w:pStyle w:val="HTMLPreformatted"/>
        <w:rPr>
          <w:rStyle w:val="HTMLCode"/>
        </w:rPr>
      </w:pPr>
      <w:r>
        <w:rPr>
          <w:rStyle w:val="HTMLCode"/>
        </w:rPr>
        <w:t xml:space="preserve">  } </w:t>
      </w:r>
      <w:r>
        <w:rPr>
          <w:rStyle w:val="hljs-keyword"/>
        </w:rPr>
        <w:t>else</w:t>
      </w:r>
      <w:r>
        <w:rPr>
          <w:rStyle w:val="HTMLCode"/>
        </w:rPr>
        <w:t xml:space="preserve"> {</w:t>
      </w:r>
    </w:p>
    <w:p w14:paraId="66C3AB00" w14:textId="77777777" w:rsidR="009255A5" w:rsidRDefault="009255A5" w:rsidP="009255A5">
      <w:pPr>
        <w:pStyle w:val="HTMLPreformatted"/>
        <w:rPr>
          <w:rStyle w:val="HTMLCode"/>
        </w:rPr>
      </w:pPr>
      <w:r>
        <w:rPr>
          <w:rStyle w:val="HTMLCode"/>
        </w:rPr>
        <w:t xml:space="preserve">    </w:t>
      </w:r>
      <w:r>
        <w:rPr>
          <w:rStyle w:val="hljs-builtin"/>
        </w:rPr>
        <w:t>digitalWrite</w:t>
      </w:r>
      <w:r>
        <w:rPr>
          <w:rStyle w:val="HTMLCode"/>
        </w:rPr>
        <w:t>(buzzer, LOW);</w:t>
      </w:r>
    </w:p>
    <w:p w14:paraId="7B83FF94" w14:textId="77777777" w:rsidR="009255A5" w:rsidRDefault="009255A5" w:rsidP="009255A5">
      <w:pPr>
        <w:pStyle w:val="HTMLPreformatted"/>
        <w:rPr>
          <w:rStyle w:val="HTMLCode"/>
        </w:rPr>
      </w:pPr>
      <w:r>
        <w:rPr>
          <w:rStyle w:val="HTMLCode"/>
        </w:rPr>
        <w:t xml:space="preserve">  }</w:t>
      </w:r>
    </w:p>
    <w:p w14:paraId="11F0D624" w14:textId="77777777" w:rsidR="009255A5" w:rsidRDefault="009255A5" w:rsidP="009255A5">
      <w:pPr>
        <w:pStyle w:val="HTMLPreformatted"/>
        <w:rPr>
          <w:rStyle w:val="HTMLCode"/>
        </w:rPr>
      </w:pPr>
    </w:p>
    <w:p w14:paraId="5F53E2D7" w14:textId="77777777" w:rsidR="009255A5" w:rsidRDefault="009255A5" w:rsidP="009255A5">
      <w:pPr>
        <w:pStyle w:val="HTMLPreformatted"/>
        <w:rPr>
          <w:rStyle w:val="HTMLCode"/>
        </w:rPr>
      </w:pPr>
      <w:r>
        <w:rPr>
          <w:rStyle w:val="HTMLCode"/>
        </w:rPr>
        <w:t xml:space="preserve">  </w:t>
      </w:r>
      <w:r>
        <w:rPr>
          <w:rStyle w:val="hljs-builtin"/>
        </w:rPr>
        <w:t>delay</w:t>
      </w:r>
      <w:r>
        <w:rPr>
          <w:rStyle w:val="HTMLCode"/>
        </w:rPr>
        <w:t>(</w:t>
      </w:r>
      <w:r>
        <w:rPr>
          <w:rStyle w:val="hljs-number"/>
        </w:rPr>
        <w:t>1000</w:t>
      </w:r>
      <w:r>
        <w:rPr>
          <w:rStyle w:val="HTMLCode"/>
        </w:rPr>
        <w:t>);</w:t>
      </w:r>
    </w:p>
    <w:p w14:paraId="3032420D" w14:textId="77777777" w:rsidR="009255A5" w:rsidRDefault="009255A5" w:rsidP="009255A5">
      <w:pPr>
        <w:pStyle w:val="HTMLPreformatted"/>
        <w:rPr>
          <w:rStyle w:val="HTMLCode"/>
        </w:rPr>
      </w:pPr>
      <w:r>
        <w:rPr>
          <w:rStyle w:val="HTMLCode"/>
        </w:rPr>
        <w:t>}</w:t>
      </w:r>
    </w:p>
    <w:p w14:paraId="131CAE70" w14:textId="77777777" w:rsidR="009255A5" w:rsidRDefault="009255A5" w:rsidP="009255A5"/>
    <w:p w14:paraId="7390BB1E" w14:textId="77777777" w:rsidR="001576B4" w:rsidRDefault="001576B4" w:rsidP="00F86302">
      <w:pPr>
        <w:pStyle w:val="Heading2"/>
        <w:jc w:val="left"/>
      </w:pPr>
    </w:p>
    <w:p w14:paraId="12677572" w14:textId="37B4E883" w:rsidR="001576B4" w:rsidRDefault="00F86302" w:rsidP="009255A5">
      <w:pPr>
        <w:pStyle w:val="Heading2"/>
      </w:pPr>
      <w:r>
        <w:rPr>
          <w:noProof/>
        </w:rPr>
        <w:lastRenderedPageBreak/>
        <w:drawing>
          <wp:inline distT="0" distB="0" distL="0" distR="0" wp14:anchorId="3248C3BB" wp14:editId="5D25467C">
            <wp:extent cx="3025133" cy="3973497"/>
            <wp:effectExtent l="0" t="0" r="4445" b="8255"/>
            <wp:docPr id="1959614622" name="Picture 6" descr="A circuit board with wires and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4622" name="Picture 6" descr="A circuit board with wires and a screen"/>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5807" cy="3987518"/>
                    </a:xfrm>
                    <a:prstGeom prst="rect">
                      <a:avLst/>
                    </a:prstGeom>
                  </pic:spPr>
                </pic:pic>
              </a:graphicData>
            </a:graphic>
          </wp:inline>
        </w:drawing>
      </w:r>
    </w:p>
    <w:p w14:paraId="26116085" w14:textId="77777777" w:rsidR="001576B4" w:rsidRDefault="001576B4" w:rsidP="009255A5">
      <w:pPr>
        <w:pStyle w:val="Heading2"/>
      </w:pPr>
    </w:p>
    <w:p w14:paraId="03B09A73" w14:textId="77777777" w:rsidR="001576B4" w:rsidRDefault="001576B4" w:rsidP="009255A5">
      <w:pPr>
        <w:pStyle w:val="Heading2"/>
      </w:pPr>
    </w:p>
    <w:p w14:paraId="2921CFDF" w14:textId="77777777" w:rsidR="001576B4" w:rsidRDefault="001576B4" w:rsidP="009255A5">
      <w:pPr>
        <w:pStyle w:val="Heading2"/>
      </w:pPr>
    </w:p>
    <w:p w14:paraId="11306A4B" w14:textId="44C65C63" w:rsidR="001576B4" w:rsidRDefault="00F86302" w:rsidP="009255A5">
      <w:pPr>
        <w:pStyle w:val="Heading2"/>
      </w:pPr>
      <w:r>
        <w:rPr>
          <w:noProof/>
        </w:rPr>
        <w:drawing>
          <wp:inline distT="0" distB="0" distL="0" distR="0" wp14:anchorId="08D32A92" wp14:editId="0274FD47">
            <wp:extent cx="3063240" cy="3581244"/>
            <wp:effectExtent l="0" t="0" r="3810" b="635"/>
            <wp:docPr id="550906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06333" name="Picture 5509063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7943" cy="3621815"/>
                    </a:xfrm>
                    <a:prstGeom prst="rect">
                      <a:avLst/>
                    </a:prstGeom>
                  </pic:spPr>
                </pic:pic>
              </a:graphicData>
            </a:graphic>
          </wp:inline>
        </w:drawing>
      </w:r>
    </w:p>
    <w:p w14:paraId="096A6F47" w14:textId="77777777" w:rsidR="001576B4" w:rsidRDefault="001576B4" w:rsidP="009255A5">
      <w:pPr>
        <w:pStyle w:val="Heading2"/>
      </w:pPr>
    </w:p>
    <w:p w14:paraId="5E446F76" w14:textId="77777777" w:rsidR="00F86302" w:rsidRDefault="00F86302" w:rsidP="00F86302">
      <w:pPr>
        <w:pStyle w:val="Heading2"/>
        <w:jc w:val="left"/>
      </w:pPr>
    </w:p>
    <w:p w14:paraId="55D6E917" w14:textId="605CAC22" w:rsidR="009255A5" w:rsidRPr="001576B4" w:rsidRDefault="009255A5" w:rsidP="00F86302">
      <w:pPr>
        <w:pStyle w:val="Heading2"/>
        <w:rPr>
          <w:sz w:val="36"/>
          <w:szCs w:val="36"/>
        </w:rPr>
      </w:pPr>
      <w:r w:rsidRPr="001576B4">
        <w:rPr>
          <w:sz w:val="36"/>
          <w:szCs w:val="36"/>
        </w:rPr>
        <w:lastRenderedPageBreak/>
        <w:t xml:space="preserve">4. </w:t>
      </w:r>
      <w:r w:rsidRPr="001576B4">
        <w:rPr>
          <w:rStyle w:val="Strong"/>
          <w:b/>
          <w:bCs/>
          <w:sz w:val="36"/>
          <w:szCs w:val="36"/>
        </w:rPr>
        <w:t>Applications</w:t>
      </w:r>
    </w:p>
    <w:p w14:paraId="30B8ECB3" w14:textId="77777777" w:rsidR="009255A5" w:rsidRDefault="009255A5" w:rsidP="009255A5">
      <w:pPr>
        <w:pStyle w:val="NormalWeb"/>
      </w:pPr>
      <w:r>
        <w:t>The color detection system has numerous potential applications in various fields:</w:t>
      </w:r>
    </w:p>
    <w:p w14:paraId="415D6498" w14:textId="77777777" w:rsidR="009255A5" w:rsidRDefault="009255A5" w:rsidP="009255A5">
      <w:pPr>
        <w:pStyle w:val="NormalWeb"/>
        <w:numPr>
          <w:ilvl w:val="0"/>
          <w:numId w:val="4"/>
        </w:numPr>
      </w:pPr>
      <w:r>
        <w:rPr>
          <w:rStyle w:val="Strong"/>
        </w:rPr>
        <w:t>Sorting and Classification:</w:t>
      </w:r>
    </w:p>
    <w:p w14:paraId="36E905B1" w14:textId="77777777" w:rsidR="009255A5" w:rsidRDefault="009255A5" w:rsidP="009255A5">
      <w:pPr>
        <w:widowControl/>
        <w:numPr>
          <w:ilvl w:val="1"/>
          <w:numId w:val="4"/>
        </w:numPr>
        <w:autoSpaceDE/>
        <w:autoSpaceDN/>
        <w:spacing w:before="100" w:beforeAutospacing="1" w:after="100" w:afterAutospacing="1"/>
      </w:pPr>
      <w:r>
        <w:t>The system can be used in industrial settings to sort objects based on their color. For example, sorting fruits, vegetables, or products on a production line based on color.</w:t>
      </w:r>
    </w:p>
    <w:p w14:paraId="248C356A" w14:textId="77777777" w:rsidR="009255A5" w:rsidRDefault="009255A5" w:rsidP="009255A5">
      <w:pPr>
        <w:pStyle w:val="NormalWeb"/>
        <w:numPr>
          <w:ilvl w:val="0"/>
          <w:numId w:val="4"/>
        </w:numPr>
      </w:pPr>
      <w:r>
        <w:rPr>
          <w:rStyle w:val="Strong"/>
        </w:rPr>
        <w:t>Quality Control:</w:t>
      </w:r>
    </w:p>
    <w:p w14:paraId="31E9DC61" w14:textId="77777777" w:rsidR="009255A5" w:rsidRDefault="009255A5" w:rsidP="009255A5">
      <w:pPr>
        <w:widowControl/>
        <w:numPr>
          <w:ilvl w:val="1"/>
          <w:numId w:val="4"/>
        </w:numPr>
        <w:autoSpaceDE/>
        <w:autoSpaceDN/>
        <w:spacing w:before="100" w:beforeAutospacing="1" w:after="100" w:afterAutospacing="1"/>
      </w:pPr>
      <w:r>
        <w:t>In manufacturing, this system can automatically detect defects in products, such as wrong color matching or stains, ensuring only high-quality products are shipped.</w:t>
      </w:r>
    </w:p>
    <w:p w14:paraId="73B849E8" w14:textId="77777777" w:rsidR="009255A5" w:rsidRDefault="009255A5" w:rsidP="009255A5">
      <w:pPr>
        <w:pStyle w:val="NormalWeb"/>
        <w:numPr>
          <w:ilvl w:val="0"/>
          <w:numId w:val="4"/>
        </w:numPr>
      </w:pPr>
      <w:r>
        <w:rPr>
          <w:rStyle w:val="Strong"/>
        </w:rPr>
        <w:t>Robotics:</w:t>
      </w:r>
    </w:p>
    <w:p w14:paraId="7FF82CDB" w14:textId="77777777" w:rsidR="009255A5" w:rsidRDefault="009255A5" w:rsidP="009255A5">
      <w:pPr>
        <w:widowControl/>
        <w:numPr>
          <w:ilvl w:val="1"/>
          <w:numId w:val="4"/>
        </w:numPr>
        <w:autoSpaceDE/>
        <w:autoSpaceDN/>
        <w:spacing w:before="100" w:beforeAutospacing="1" w:after="100" w:afterAutospacing="1"/>
      </w:pPr>
      <w:r>
        <w:t>Robots can be equipped with color detection systems to navigate environments, interact with objects, or perform tasks like picking up specific colored items from a shelf.</w:t>
      </w:r>
    </w:p>
    <w:p w14:paraId="6EDDDD32" w14:textId="77777777" w:rsidR="009255A5" w:rsidRDefault="009255A5" w:rsidP="009255A5">
      <w:pPr>
        <w:pStyle w:val="NormalWeb"/>
        <w:numPr>
          <w:ilvl w:val="0"/>
          <w:numId w:val="4"/>
        </w:numPr>
      </w:pPr>
      <w:r>
        <w:rPr>
          <w:rStyle w:val="Strong"/>
        </w:rPr>
        <w:t>Interactive Systems:</w:t>
      </w:r>
    </w:p>
    <w:p w14:paraId="507BA8F2" w14:textId="77777777" w:rsidR="009255A5" w:rsidRDefault="009255A5" w:rsidP="009255A5">
      <w:pPr>
        <w:widowControl/>
        <w:numPr>
          <w:ilvl w:val="1"/>
          <w:numId w:val="4"/>
        </w:numPr>
        <w:autoSpaceDE/>
        <w:autoSpaceDN/>
        <w:spacing w:before="100" w:beforeAutospacing="1" w:after="100" w:afterAutospacing="1"/>
      </w:pPr>
      <w:r>
        <w:t>The system can be integrated into educational tools or interactive displays, where users can input objects of different colors, and the system provides feedback, such as identifying the color or performing actions based on the color.</w:t>
      </w:r>
    </w:p>
    <w:p w14:paraId="330D2767" w14:textId="77777777" w:rsidR="009255A5" w:rsidRDefault="009255A5" w:rsidP="009255A5">
      <w:pPr>
        <w:pStyle w:val="NormalWeb"/>
        <w:numPr>
          <w:ilvl w:val="0"/>
          <w:numId w:val="4"/>
        </w:numPr>
      </w:pPr>
      <w:r>
        <w:rPr>
          <w:rStyle w:val="Strong"/>
        </w:rPr>
        <w:t>Assistive Technology:</w:t>
      </w:r>
    </w:p>
    <w:p w14:paraId="1AAD6BF1" w14:textId="77777777" w:rsidR="009255A5" w:rsidRDefault="009255A5" w:rsidP="009255A5">
      <w:pPr>
        <w:widowControl/>
        <w:numPr>
          <w:ilvl w:val="1"/>
          <w:numId w:val="4"/>
        </w:numPr>
        <w:autoSpaceDE/>
        <w:autoSpaceDN/>
        <w:spacing w:before="100" w:beforeAutospacing="1" w:after="100" w:afterAutospacing="1"/>
      </w:pPr>
      <w:r>
        <w:t>This technology can be used in assistive devices for people with visual impairments to identify colors of objects in their environment.</w:t>
      </w:r>
    </w:p>
    <w:p w14:paraId="0A12C802" w14:textId="77777777" w:rsidR="009255A5" w:rsidRDefault="009255A5" w:rsidP="009255A5">
      <w:pPr>
        <w:pStyle w:val="NormalWeb"/>
        <w:numPr>
          <w:ilvl w:val="0"/>
          <w:numId w:val="4"/>
        </w:numPr>
      </w:pPr>
      <w:r>
        <w:rPr>
          <w:rStyle w:val="Strong"/>
        </w:rPr>
        <w:t>Color-Based Automated Systems:</w:t>
      </w:r>
    </w:p>
    <w:p w14:paraId="0D8FA4D5" w14:textId="77777777" w:rsidR="009255A5" w:rsidRDefault="009255A5" w:rsidP="009255A5">
      <w:pPr>
        <w:widowControl/>
        <w:numPr>
          <w:ilvl w:val="1"/>
          <w:numId w:val="4"/>
        </w:numPr>
        <w:autoSpaceDE/>
        <w:autoSpaceDN/>
        <w:spacing w:before="100" w:beforeAutospacing="1" w:after="100" w:afterAutospacing="1"/>
      </w:pPr>
      <w:r>
        <w:t>The system can be incorporated into automatic lighting systems where the detected color can influence the lighting conditions, such as adjusting the color of lights in response to the detected color.</w:t>
      </w:r>
    </w:p>
    <w:p w14:paraId="5AB34A61" w14:textId="77777777" w:rsidR="001576B4" w:rsidRDefault="001576B4" w:rsidP="001576B4">
      <w:pPr>
        <w:widowControl/>
        <w:autoSpaceDE/>
        <w:autoSpaceDN/>
        <w:spacing w:before="100" w:beforeAutospacing="1" w:after="100" w:afterAutospacing="1"/>
        <w:ind w:left="630"/>
      </w:pPr>
    </w:p>
    <w:p w14:paraId="2B3964A0" w14:textId="77777777" w:rsidR="009255A5" w:rsidRDefault="00F86302" w:rsidP="009255A5">
      <w:r>
        <w:pict w14:anchorId="4ECE17B4">
          <v:rect id="_x0000_i1027" style="width:0;height:1.5pt" o:hralign="center" o:hrstd="t" o:hr="t" fillcolor="#a0a0a0" stroked="f"/>
        </w:pict>
      </w:r>
    </w:p>
    <w:p w14:paraId="53D60B7E" w14:textId="77777777" w:rsidR="001576B4" w:rsidRDefault="001576B4" w:rsidP="009255A5">
      <w:pPr>
        <w:pStyle w:val="Heading2"/>
        <w:rPr>
          <w:sz w:val="36"/>
          <w:szCs w:val="36"/>
        </w:rPr>
      </w:pPr>
    </w:p>
    <w:p w14:paraId="5583B18C" w14:textId="77777777" w:rsidR="001576B4" w:rsidRDefault="001576B4" w:rsidP="009255A5">
      <w:pPr>
        <w:pStyle w:val="Heading2"/>
        <w:rPr>
          <w:sz w:val="36"/>
          <w:szCs w:val="36"/>
        </w:rPr>
      </w:pPr>
    </w:p>
    <w:p w14:paraId="383F1A5B" w14:textId="77777777" w:rsidR="009255A5" w:rsidRPr="001576B4" w:rsidRDefault="009255A5" w:rsidP="009255A5">
      <w:pPr>
        <w:pStyle w:val="Heading2"/>
        <w:rPr>
          <w:sz w:val="36"/>
          <w:szCs w:val="36"/>
        </w:rPr>
      </w:pPr>
      <w:r w:rsidRPr="001576B4">
        <w:rPr>
          <w:sz w:val="36"/>
          <w:szCs w:val="36"/>
        </w:rPr>
        <w:t xml:space="preserve">5. </w:t>
      </w:r>
      <w:r w:rsidRPr="001576B4">
        <w:rPr>
          <w:rStyle w:val="Strong"/>
          <w:b/>
          <w:bCs/>
          <w:sz w:val="36"/>
          <w:szCs w:val="36"/>
        </w:rPr>
        <w:t>Results and Discussions</w:t>
      </w:r>
    </w:p>
    <w:p w14:paraId="67E2EE5F" w14:textId="77777777" w:rsidR="009255A5" w:rsidRDefault="009255A5" w:rsidP="009255A5">
      <w:pPr>
        <w:pStyle w:val="Heading3"/>
      </w:pPr>
      <w:r>
        <w:t>Key Observations:</w:t>
      </w:r>
    </w:p>
    <w:p w14:paraId="07DFA023" w14:textId="77777777" w:rsidR="009255A5" w:rsidRDefault="009255A5" w:rsidP="009255A5">
      <w:pPr>
        <w:pStyle w:val="NormalWeb"/>
        <w:numPr>
          <w:ilvl w:val="0"/>
          <w:numId w:val="5"/>
        </w:numPr>
      </w:pPr>
      <w:r>
        <w:rPr>
          <w:rStyle w:val="Strong"/>
        </w:rPr>
        <w:t>Color Detection Accuracy:</w:t>
      </w:r>
      <w:r>
        <w:t xml:space="preserve"> The system accurately detects basic colors such as red, green, blue, yellow, and others. The detection is reliable in most lighting conditions, though ambient light may affect results.</w:t>
      </w:r>
    </w:p>
    <w:p w14:paraId="290F083A" w14:textId="77777777" w:rsidR="009255A5" w:rsidRDefault="009255A5" w:rsidP="009255A5">
      <w:pPr>
        <w:pStyle w:val="NormalWeb"/>
        <w:numPr>
          <w:ilvl w:val="0"/>
          <w:numId w:val="5"/>
        </w:numPr>
      </w:pPr>
      <w:r>
        <w:rPr>
          <w:rStyle w:val="Strong"/>
        </w:rPr>
        <w:t>Display and Feedback:</w:t>
      </w:r>
      <w:r>
        <w:t xml:space="preserve"> The detected color is displayed clearly on the LCD screen, and the buzzer gives immediate audible feedback when a valid color is detected.</w:t>
      </w:r>
    </w:p>
    <w:p w14:paraId="40BB64AC" w14:textId="77777777" w:rsidR="001576B4" w:rsidRDefault="009255A5" w:rsidP="001576B4">
      <w:pPr>
        <w:pStyle w:val="NormalWeb"/>
        <w:numPr>
          <w:ilvl w:val="0"/>
          <w:numId w:val="5"/>
        </w:numPr>
      </w:pPr>
      <w:r>
        <w:rPr>
          <w:rStyle w:val="Strong"/>
        </w:rPr>
        <w:t>Limitations:</w:t>
      </w:r>
      <w:r>
        <w:t xml:space="preserve"> Some colors may be difficult to distinguish in the presence of highly reflective surfaces or under strong ambient light conditions. Calibration may be nece</w:t>
      </w:r>
      <w:r w:rsidR="001576B4">
        <w:t>ssary for specific environments</w:t>
      </w:r>
    </w:p>
    <w:p w14:paraId="7011FEE3" w14:textId="77777777" w:rsidR="001576B4" w:rsidRDefault="001576B4" w:rsidP="001576B4">
      <w:pPr>
        <w:pStyle w:val="NormalWeb"/>
        <w:ind w:left="720"/>
      </w:pPr>
    </w:p>
    <w:p w14:paraId="7D6C3396" w14:textId="77777777" w:rsidR="009255A5" w:rsidRDefault="00F86302" w:rsidP="009255A5">
      <w:r>
        <w:pict w14:anchorId="53702251">
          <v:rect id="_x0000_i1028" style="width:0;height:1.5pt" o:hralign="center" o:hrstd="t" o:hr="t" fillcolor="#a0a0a0" stroked="f"/>
        </w:pict>
      </w:r>
    </w:p>
    <w:p w14:paraId="3B03FBB3" w14:textId="77777777" w:rsidR="001576B4" w:rsidRDefault="001576B4" w:rsidP="009255A5">
      <w:pPr>
        <w:pStyle w:val="Heading2"/>
      </w:pPr>
    </w:p>
    <w:p w14:paraId="22DBE5C2" w14:textId="77777777" w:rsidR="001576B4" w:rsidRDefault="001576B4" w:rsidP="009255A5">
      <w:pPr>
        <w:pStyle w:val="Heading2"/>
      </w:pPr>
    </w:p>
    <w:p w14:paraId="690A143F" w14:textId="77777777" w:rsidR="00C858E3" w:rsidRDefault="00C858E3" w:rsidP="009255A5">
      <w:pPr>
        <w:pStyle w:val="Heading2"/>
      </w:pPr>
    </w:p>
    <w:p w14:paraId="42B7ADBF" w14:textId="77777777" w:rsidR="009255A5" w:rsidRPr="001576B4" w:rsidRDefault="009255A5" w:rsidP="00C858E3">
      <w:pPr>
        <w:pStyle w:val="Heading2"/>
        <w:rPr>
          <w:sz w:val="36"/>
          <w:szCs w:val="36"/>
        </w:rPr>
      </w:pPr>
      <w:r w:rsidRPr="001576B4">
        <w:rPr>
          <w:sz w:val="36"/>
          <w:szCs w:val="36"/>
        </w:rPr>
        <w:lastRenderedPageBreak/>
        <w:t xml:space="preserve">6. </w:t>
      </w:r>
      <w:r w:rsidRPr="001576B4">
        <w:rPr>
          <w:rStyle w:val="Strong"/>
          <w:b/>
          <w:bCs/>
          <w:sz w:val="36"/>
          <w:szCs w:val="36"/>
        </w:rPr>
        <w:t>Conclusions</w:t>
      </w:r>
    </w:p>
    <w:p w14:paraId="1B9151B4" w14:textId="77777777" w:rsidR="009255A5" w:rsidRDefault="009255A5" w:rsidP="009255A5">
      <w:pPr>
        <w:pStyle w:val="NormalWeb"/>
      </w:pPr>
      <w:r>
        <w:t>The color detection system using the TCS34725 sensor is an effective solution for basic color recognition. The system provides both visual and auditory feedback, making it suitable for simple automation tasks or educational purposes. While the system works well in typical environments, improvements can be made by adapting the calibration process to account for varying lighting conditions.</w:t>
      </w:r>
    </w:p>
    <w:p w14:paraId="30F82DA6" w14:textId="77777777" w:rsidR="009255A5" w:rsidRDefault="00F86302" w:rsidP="009255A5">
      <w:r>
        <w:pict w14:anchorId="0FE16AAD">
          <v:rect id="_x0000_i1029" style="width:0;height:1.5pt" o:hralign="center" o:hrstd="t" o:hr="t" fillcolor="#a0a0a0" stroked="f"/>
        </w:pict>
      </w:r>
    </w:p>
    <w:p w14:paraId="3BFC092E" w14:textId="77777777" w:rsidR="006A6C43" w:rsidRDefault="006A6C43">
      <w:pPr>
        <w:pStyle w:val="BodyText"/>
        <w:spacing w:before="4"/>
        <w:rPr>
          <w:b w:val="0"/>
          <w:sz w:val="17"/>
        </w:rPr>
      </w:pPr>
    </w:p>
    <w:sectPr w:rsidR="006A6C43" w:rsidSect="00C858E3">
      <w:pgSz w:w="12240" w:h="15840"/>
      <w:pgMar w:top="1820" w:right="1120" w:bottom="280" w:left="1340" w:header="144" w:footer="144"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E35E4" w14:textId="77777777" w:rsidR="00821A15" w:rsidRDefault="00821A15" w:rsidP="001576B4">
      <w:r>
        <w:separator/>
      </w:r>
    </w:p>
  </w:endnote>
  <w:endnote w:type="continuationSeparator" w:id="0">
    <w:p w14:paraId="450483D4" w14:textId="77777777" w:rsidR="00821A15" w:rsidRDefault="00821A15" w:rsidP="00157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866F3" w14:textId="77777777" w:rsidR="00821A15" w:rsidRDefault="00821A15" w:rsidP="001576B4">
      <w:r>
        <w:separator/>
      </w:r>
    </w:p>
  </w:footnote>
  <w:footnote w:type="continuationSeparator" w:id="0">
    <w:p w14:paraId="60A2CDC8" w14:textId="77777777" w:rsidR="00821A15" w:rsidRDefault="00821A15" w:rsidP="001576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1E13"/>
    <w:multiLevelType w:val="multilevel"/>
    <w:tmpl w:val="EB0E37E8"/>
    <w:lvl w:ilvl="0">
      <w:start w:val="1"/>
      <w:numFmt w:val="decimal"/>
      <w:lvlText w:val="%1."/>
      <w:lvlJc w:val="left"/>
      <w:pPr>
        <w:tabs>
          <w:tab w:val="num" w:pos="720"/>
        </w:tabs>
        <w:ind w:left="72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D45A4B"/>
    <w:multiLevelType w:val="multilevel"/>
    <w:tmpl w:val="53F2F898"/>
    <w:lvl w:ilvl="0">
      <w:start w:val="1"/>
      <w:numFmt w:val="decimal"/>
      <w:lvlText w:val="%1."/>
      <w:lvlJc w:val="left"/>
      <w:pPr>
        <w:tabs>
          <w:tab w:val="num" w:pos="630"/>
        </w:tabs>
        <w:ind w:left="63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937B08"/>
    <w:multiLevelType w:val="multilevel"/>
    <w:tmpl w:val="8CAC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33B9A"/>
    <w:multiLevelType w:val="multilevel"/>
    <w:tmpl w:val="A2A6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4705EB"/>
    <w:multiLevelType w:val="multilevel"/>
    <w:tmpl w:val="7D3E1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4D7F40"/>
    <w:multiLevelType w:val="multilevel"/>
    <w:tmpl w:val="2D74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637060">
    <w:abstractNumId w:val="3"/>
  </w:num>
  <w:num w:numId="2" w16cid:durableId="876160746">
    <w:abstractNumId w:val="4"/>
  </w:num>
  <w:num w:numId="3" w16cid:durableId="2063602851">
    <w:abstractNumId w:val="0"/>
  </w:num>
  <w:num w:numId="4" w16cid:durableId="8262476">
    <w:abstractNumId w:val="1"/>
  </w:num>
  <w:num w:numId="5" w16cid:durableId="704259291">
    <w:abstractNumId w:val="2"/>
  </w:num>
  <w:num w:numId="6" w16cid:durableId="1252274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43"/>
    <w:rsid w:val="00144A04"/>
    <w:rsid w:val="001576B4"/>
    <w:rsid w:val="00176A5B"/>
    <w:rsid w:val="002C01D8"/>
    <w:rsid w:val="006A6C43"/>
    <w:rsid w:val="00821A15"/>
    <w:rsid w:val="009255A5"/>
    <w:rsid w:val="00AB28C0"/>
    <w:rsid w:val="00AC22BC"/>
    <w:rsid w:val="00C30201"/>
    <w:rsid w:val="00C858E3"/>
    <w:rsid w:val="00F86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4CBF10F"/>
  <w15:docId w15:val="{AF75ECE8-7903-4673-965A-50E158C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A6C43"/>
    <w:rPr>
      <w:rFonts w:ascii="Times New Roman" w:eastAsia="Times New Roman" w:hAnsi="Times New Roman" w:cs="Times New Roman"/>
    </w:rPr>
  </w:style>
  <w:style w:type="paragraph" w:styleId="Heading1">
    <w:name w:val="heading 1"/>
    <w:basedOn w:val="Normal"/>
    <w:uiPriority w:val="1"/>
    <w:qFormat/>
    <w:rsid w:val="006A6C43"/>
    <w:pPr>
      <w:spacing w:before="62"/>
      <w:ind w:left="120"/>
      <w:jc w:val="center"/>
      <w:outlineLvl w:val="0"/>
    </w:pPr>
    <w:rPr>
      <w:b/>
      <w:bCs/>
      <w:sz w:val="48"/>
      <w:szCs w:val="48"/>
    </w:rPr>
  </w:style>
  <w:style w:type="paragraph" w:styleId="Heading2">
    <w:name w:val="heading 2"/>
    <w:basedOn w:val="Normal"/>
    <w:uiPriority w:val="1"/>
    <w:qFormat/>
    <w:rsid w:val="006A6C43"/>
    <w:pPr>
      <w:jc w:val="center"/>
      <w:outlineLvl w:val="1"/>
    </w:pPr>
    <w:rPr>
      <w:b/>
      <w:bCs/>
      <w:sz w:val="28"/>
      <w:szCs w:val="28"/>
    </w:rPr>
  </w:style>
  <w:style w:type="paragraph" w:styleId="Heading3">
    <w:name w:val="heading 3"/>
    <w:basedOn w:val="Normal"/>
    <w:next w:val="Normal"/>
    <w:link w:val="Heading3Char"/>
    <w:uiPriority w:val="9"/>
    <w:semiHidden/>
    <w:unhideWhenUsed/>
    <w:qFormat/>
    <w:rsid w:val="009255A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A6C43"/>
    <w:rPr>
      <w:b/>
      <w:bCs/>
      <w:sz w:val="24"/>
      <w:szCs w:val="24"/>
    </w:rPr>
  </w:style>
  <w:style w:type="paragraph" w:styleId="ListParagraph">
    <w:name w:val="List Paragraph"/>
    <w:basedOn w:val="Normal"/>
    <w:uiPriority w:val="1"/>
    <w:qFormat/>
    <w:rsid w:val="006A6C43"/>
  </w:style>
  <w:style w:type="paragraph" w:customStyle="1" w:styleId="TableParagraph">
    <w:name w:val="Table Paragraph"/>
    <w:basedOn w:val="Normal"/>
    <w:uiPriority w:val="1"/>
    <w:qFormat/>
    <w:rsid w:val="006A6C43"/>
  </w:style>
  <w:style w:type="character" w:customStyle="1" w:styleId="Heading3Char">
    <w:name w:val="Heading 3 Char"/>
    <w:basedOn w:val="DefaultParagraphFont"/>
    <w:link w:val="Heading3"/>
    <w:uiPriority w:val="9"/>
    <w:semiHidden/>
    <w:rsid w:val="009255A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9255A5"/>
    <w:rPr>
      <w:b/>
      <w:bCs/>
    </w:rPr>
  </w:style>
  <w:style w:type="paragraph" w:styleId="NormalWeb">
    <w:name w:val="Normal (Web)"/>
    <w:basedOn w:val="Normal"/>
    <w:uiPriority w:val="99"/>
    <w:unhideWhenUsed/>
    <w:rsid w:val="009255A5"/>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9255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55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255A5"/>
    <w:rPr>
      <w:rFonts w:ascii="Courier New" w:eastAsia="Times New Roman" w:hAnsi="Courier New" w:cs="Courier New"/>
      <w:sz w:val="20"/>
      <w:szCs w:val="20"/>
    </w:rPr>
  </w:style>
  <w:style w:type="character" w:customStyle="1" w:styleId="hljs-meta">
    <w:name w:val="hljs-meta"/>
    <w:basedOn w:val="DefaultParagraphFont"/>
    <w:rsid w:val="009255A5"/>
  </w:style>
  <w:style w:type="character" w:customStyle="1" w:styleId="hljs-keyword">
    <w:name w:val="hljs-keyword"/>
    <w:basedOn w:val="DefaultParagraphFont"/>
    <w:rsid w:val="009255A5"/>
  </w:style>
  <w:style w:type="character" w:customStyle="1" w:styleId="hljs-string">
    <w:name w:val="hljs-string"/>
    <w:basedOn w:val="DefaultParagraphFont"/>
    <w:rsid w:val="009255A5"/>
  </w:style>
  <w:style w:type="character" w:customStyle="1" w:styleId="hljs-function">
    <w:name w:val="hljs-function"/>
    <w:basedOn w:val="DefaultParagraphFont"/>
    <w:rsid w:val="009255A5"/>
  </w:style>
  <w:style w:type="character" w:customStyle="1" w:styleId="hljs-title">
    <w:name w:val="hljs-title"/>
    <w:basedOn w:val="DefaultParagraphFont"/>
    <w:rsid w:val="009255A5"/>
  </w:style>
  <w:style w:type="character" w:customStyle="1" w:styleId="hljs-params">
    <w:name w:val="hljs-params"/>
    <w:basedOn w:val="DefaultParagraphFont"/>
    <w:rsid w:val="009255A5"/>
  </w:style>
  <w:style w:type="character" w:customStyle="1" w:styleId="hljs-number">
    <w:name w:val="hljs-number"/>
    <w:basedOn w:val="DefaultParagraphFont"/>
    <w:rsid w:val="009255A5"/>
  </w:style>
  <w:style w:type="character" w:customStyle="1" w:styleId="hljs-comment">
    <w:name w:val="hljs-comment"/>
    <w:basedOn w:val="DefaultParagraphFont"/>
    <w:rsid w:val="009255A5"/>
  </w:style>
  <w:style w:type="character" w:customStyle="1" w:styleId="hljs-builtin">
    <w:name w:val="hljs-built_in"/>
    <w:basedOn w:val="DefaultParagraphFont"/>
    <w:rsid w:val="009255A5"/>
  </w:style>
  <w:style w:type="character" w:customStyle="1" w:styleId="hljs-type">
    <w:name w:val="hljs-type"/>
    <w:basedOn w:val="DefaultParagraphFont"/>
    <w:rsid w:val="009255A5"/>
  </w:style>
  <w:style w:type="character" w:customStyle="1" w:styleId="hljs-literal">
    <w:name w:val="hljs-literal"/>
    <w:basedOn w:val="DefaultParagraphFont"/>
    <w:rsid w:val="009255A5"/>
  </w:style>
  <w:style w:type="character" w:styleId="Hyperlink">
    <w:name w:val="Hyperlink"/>
    <w:basedOn w:val="DefaultParagraphFont"/>
    <w:uiPriority w:val="99"/>
    <w:semiHidden/>
    <w:unhideWhenUsed/>
    <w:rsid w:val="009255A5"/>
    <w:rPr>
      <w:color w:val="0000FF"/>
      <w:u w:val="single"/>
    </w:rPr>
  </w:style>
  <w:style w:type="paragraph" w:styleId="z-TopofForm">
    <w:name w:val="HTML Top of Form"/>
    <w:basedOn w:val="Normal"/>
    <w:next w:val="Normal"/>
    <w:link w:val="z-TopofFormChar"/>
    <w:hidden/>
    <w:uiPriority w:val="99"/>
    <w:semiHidden/>
    <w:unhideWhenUsed/>
    <w:rsid w:val="009255A5"/>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255A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255A5"/>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255A5"/>
    <w:rPr>
      <w:rFonts w:ascii="Arial" w:eastAsia="Times New Roman" w:hAnsi="Arial" w:cs="Arial"/>
      <w:vanish/>
      <w:sz w:val="16"/>
      <w:szCs w:val="16"/>
    </w:rPr>
  </w:style>
  <w:style w:type="paragraph" w:styleId="Header">
    <w:name w:val="header"/>
    <w:basedOn w:val="Normal"/>
    <w:link w:val="HeaderChar"/>
    <w:uiPriority w:val="99"/>
    <w:unhideWhenUsed/>
    <w:rsid w:val="001576B4"/>
    <w:pPr>
      <w:tabs>
        <w:tab w:val="center" w:pos="4680"/>
        <w:tab w:val="right" w:pos="9360"/>
      </w:tabs>
    </w:pPr>
  </w:style>
  <w:style w:type="character" w:customStyle="1" w:styleId="HeaderChar">
    <w:name w:val="Header Char"/>
    <w:basedOn w:val="DefaultParagraphFont"/>
    <w:link w:val="Header"/>
    <w:uiPriority w:val="99"/>
    <w:rsid w:val="001576B4"/>
    <w:rPr>
      <w:rFonts w:ascii="Times New Roman" w:eastAsia="Times New Roman" w:hAnsi="Times New Roman" w:cs="Times New Roman"/>
    </w:rPr>
  </w:style>
  <w:style w:type="paragraph" w:styleId="Footer">
    <w:name w:val="footer"/>
    <w:basedOn w:val="Normal"/>
    <w:link w:val="FooterChar"/>
    <w:uiPriority w:val="99"/>
    <w:unhideWhenUsed/>
    <w:rsid w:val="001576B4"/>
    <w:pPr>
      <w:tabs>
        <w:tab w:val="center" w:pos="4680"/>
        <w:tab w:val="right" w:pos="9360"/>
      </w:tabs>
    </w:pPr>
  </w:style>
  <w:style w:type="character" w:customStyle="1" w:styleId="FooterChar">
    <w:name w:val="Footer Char"/>
    <w:basedOn w:val="DefaultParagraphFont"/>
    <w:link w:val="Footer"/>
    <w:uiPriority w:val="99"/>
    <w:rsid w:val="001576B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954536">
      <w:bodyDiv w:val="1"/>
      <w:marLeft w:val="0"/>
      <w:marRight w:val="0"/>
      <w:marTop w:val="0"/>
      <w:marBottom w:val="0"/>
      <w:divBdr>
        <w:top w:val="none" w:sz="0" w:space="0" w:color="auto"/>
        <w:left w:val="none" w:sz="0" w:space="0" w:color="auto"/>
        <w:bottom w:val="none" w:sz="0" w:space="0" w:color="auto"/>
        <w:right w:val="none" w:sz="0" w:space="0" w:color="auto"/>
      </w:divBdr>
      <w:divsChild>
        <w:div w:id="2030908369">
          <w:marLeft w:val="0"/>
          <w:marRight w:val="0"/>
          <w:marTop w:val="0"/>
          <w:marBottom w:val="0"/>
          <w:divBdr>
            <w:top w:val="none" w:sz="0" w:space="0" w:color="auto"/>
            <w:left w:val="none" w:sz="0" w:space="0" w:color="auto"/>
            <w:bottom w:val="none" w:sz="0" w:space="0" w:color="auto"/>
            <w:right w:val="none" w:sz="0" w:space="0" w:color="auto"/>
          </w:divBdr>
          <w:divsChild>
            <w:div w:id="1062096855">
              <w:marLeft w:val="0"/>
              <w:marRight w:val="0"/>
              <w:marTop w:val="0"/>
              <w:marBottom w:val="0"/>
              <w:divBdr>
                <w:top w:val="none" w:sz="0" w:space="0" w:color="auto"/>
                <w:left w:val="none" w:sz="0" w:space="0" w:color="auto"/>
                <w:bottom w:val="none" w:sz="0" w:space="0" w:color="auto"/>
                <w:right w:val="none" w:sz="0" w:space="0" w:color="auto"/>
              </w:divBdr>
              <w:divsChild>
                <w:div w:id="546792967">
                  <w:marLeft w:val="0"/>
                  <w:marRight w:val="0"/>
                  <w:marTop w:val="0"/>
                  <w:marBottom w:val="0"/>
                  <w:divBdr>
                    <w:top w:val="none" w:sz="0" w:space="0" w:color="auto"/>
                    <w:left w:val="none" w:sz="0" w:space="0" w:color="auto"/>
                    <w:bottom w:val="none" w:sz="0" w:space="0" w:color="auto"/>
                    <w:right w:val="none" w:sz="0" w:space="0" w:color="auto"/>
                  </w:divBdr>
                  <w:divsChild>
                    <w:div w:id="970331869">
                      <w:marLeft w:val="0"/>
                      <w:marRight w:val="0"/>
                      <w:marTop w:val="0"/>
                      <w:marBottom w:val="0"/>
                      <w:divBdr>
                        <w:top w:val="none" w:sz="0" w:space="0" w:color="auto"/>
                        <w:left w:val="none" w:sz="0" w:space="0" w:color="auto"/>
                        <w:bottom w:val="none" w:sz="0" w:space="0" w:color="auto"/>
                        <w:right w:val="none" w:sz="0" w:space="0" w:color="auto"/>
                      </w:divBdr>
                      <w:divsChild>
                        <w:div w:id="1648391328">
                          <w:marLeft w:val="0"/>
                          <w:marRight w:val="0"/>
                          <w:marTop w:val="0"/>
                          <w:marBottom w:val="0"/>
                          <w:divBdr>
                            <w:top w:val="none" w:sz="0" w:space="0" w:color="auto"/>
                            <w:left w:val="none" w:sz="0" w:space="0" w:color="auto"/>
                            <w:bottom w:val="none" w:sz="0" w:space="0" w:color="auto"/>
                            <w:right w:val="none" w:sz="0" w:space="0" w:color="auto"/>
                          </w:divBdr>
                          <w:divsChild>
                            <w:div w:id="1678800513">
                              <w:marLeft w:val="0"/>
                              <w:marRight w:val="0"/>
                              <w:marTop w:val="0"/>
                              <w:marBottom w:val="0"/>
                              <w:divBdr>
                                <w:top w:val="none" w:sz="0" w:space="0" w:color="auto"/>
                                <w:left w:val="none" w:sz="0" w:space="0" w:color="auto"/>
                                <w:bottom w:val="none" w:sz="0" w:space="0" w:color="auto"/>
                                <w:right w:val="none" w:sz="0" w:space="0" w:color="auto"/>
                              </w:divBdr>
                              <w:divsChild>
                                <w:div w:id="1695614629">
                                  <w:marLeft w:val="0"/>
                                  <w:marRight w:val="0"/>
                                  <w:marTop w:val="0"/>
                                  <w:marBottom w:val="0"/>
                                  <w:divBdr>
                                    <w:top w:val="none" w:sz="0" w:space="0" w:color="auto"/>
                                    <w:left w:val="none" w:sz="0" w:space="0" w:color="auto"/>
                                    <w:bottom w:val="none" w:sz="0" w:space="0" w:color="auto"/>
                                    <w:right w:val="none" w:sz="0" w:space="0" w:color="auto"/>
                                  </w:divBdr>
                                  <w:divsChild>
                                    <w:div w:id="2141652882">
                                      <w:marLeft w:val="0"/>
                                      <w:marRight w:val="0"/>
                                      <w:marTop w:val="0"/>
                                      <w:marBottom w:val="0"/>
                                      <w:divBdr>
                                        <w:top w:val="none" w:sz="0" w:space="0" w:color="auto"/>
                                        <w:left w:val="none" w:sz="0" w:space="0" w:color="auto"/>
                                        <w:bottom w:val="none" w:sz="0" w:space="0" w:color="auto"/>
                                        <w:right w:val="none" w:sz="0" w:space="0" w:color="auto"/>
                                      </w:divBdr>
                                      <w:divsChild>
                                        <w:div w:id="1131097094">
                                          <w:marLeft w:val="0"/>
                                          <w:marRight w:val="0"/>
                                          <w:marTop w:val="0"/>
                                          <w:marBottom w:val="0"/>
                                          <w:divBdr>
                                            <w:top w:val="none" w:sz="0" w:space="0" w:color="auto"/>
                                            <w:left w:val="none" w:sz="0" w:space="0" w:color="auto"/>
                                            <w:bottom w:val="none" w:sz="0" w:space="0" w:color="auto"/>
                                            <w:right w:val="none" w:sz="0" w:space="0" w:color="auto"/>
                                          </w:divBdr>
                                          <w:divsChild>
                                            <w:div w:id="621350398">
                                              <w:marLeft w:val="0"/>
                                              <w:marRight w:val="0"/>
                                              <w:marTop w:val="0"/>
                                              <w:marBottom w:val="0"/>
                                              <w:divBdr>
                                                <w:top w:val="none" w:sz="0" w:space="0" w:color="auto"/>
                                                <w:left w:val="none" w:sz="0" w:space="0" w:color="auto"/>
                                                <w:bottom w:val="none" w:sz="0" w:space="0" w:color="auto"/>
                                                <w:right w:val="none" w:sz="0" w:space="0" w:color="auto"/>
                                              </w:divBdr>
                                              <w:divsChild>
                                                <w:div w:id="935139601">
                                                  <w:marLeft w:val="0"/>
                                                  <w:marRight w:val="0"/>
                                                  <w:marTop w:val="0"/>
                                                  <w:marBottom w:val="0"/>
                                                  <w:divBdr>
                                                    <w:top w:val="none" w:sz="0" w:space="0" w:color="auto"/>
                                                    <w:left w:val="none" w:sz="0" w:space="0" w:color="auto"/>
                                                    <w:bottom w:val="none" w:sz="0" w:space="0" w:color="auto"/>
                                                    <w:right w:val="none" w:sz="0" w:space="0" w:color="auto"/>
                                                  </w:divBdr>
                                                  <w:divsChild>
                                                    <w:div w:id="1311903299">
                                                      <w:marLeft w:val="0"/>
                                                      <w:marRight w:val="0"/>
                                                      <w:marTop w:val="0"/>
                                                      <w:marBottom w:val="0"/>
                                                      <w:divBdr>
                                                        <w:top w:val="none" w:sz="0" w:space="0" w:color="auto"/>
                                                        <w:left w:val="none" w:sz="0" w:space="0" w:color="auto"/>
                                                        <w:bottom w:val="none" w:sz="0" w:space="0" w:color="auto"/>
                                                        <w:right w:val="none" w:sz="0" w:space="0" w:color="auto"/>
                                                      </w:divBdr>
                                                      <w:divsChild>
                                                        <w:div w:id="370309153">
                                                          <w:marLeft w:val="0"/>
                                                          <w:marRight w:val="0"/>
                                                          <w:marTop w:val="0"/>
                                                          <w:marBottom w:val="0"/>
                                                          <w:divBdr>
                                                            <w:top w:val="none" w:sz="0" w:space="0" w:color="auto"/>
                                                            <w:left w:val="none" w:sz="0" w:space="0" w:color="auto"/>
                                                            <w:bottom w:val="none" w:sz="0" w:space="0" w:color="auto"/>
                                                            <w:right w:val="none" w:sz="0" w:space="0" w:color="auto"/>
                                                          </w:divBdr>
                                                        </w:div>
                                                        <w:div w:id="1074476279">
                                                          <w:marLeft w:val="0"/>
                                                          <w:marRight w:val="0"/>
                                                          <w:marTop w:val="0"/>
                                                          <w:marBottom w:val="0"/>
                                                          <w:divBdr>
                                                            <w:top w:val="none" w:sz="0" w:space="0" w:color="auto"/>
                                                            <w:left w:val="none" w:sz="0" w:space="0" w:color="auto"/>
                                                            <w:bottom w:val="none" w:sz="0" w:space="0" w:color="auto"/>
                                                            <w:right w:val="none" w:sz="0" w:space="0" w:color="auto"/>
                                                          </w:divBdr>
                                                          <w:divsChild>
                                                            <w:div w:id="2048554968">
                                                              <w:marLeft w:val="0"/>
                                                              <w:marRight w:val="0"/>
                                                              <w:marTop w:val="0"/>
                                                              <w:marBottom w:val="0"/>
                                                              <w:divBdr>
                                                                <w:top w:val="none" w:sz="0" w:space="0" w:color="auto"/>
                                                                <w:left w:val="none" w:sz="0" w:space="0" w:color="auto"/>
                                                                <w:bottom w:val="none" w:sz="0" w:space="0" w:color="auto"/>
                                                                <w:right w:val="none" w:sz="0" w:space="0" w:color="auto"/>
                                                              </w:divBdr>
                                                              <w:divsChild>
                                                                <w:div w:id="101253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43083">
          <w:marLeft w:val="0"/>
          <w:marRight w:val="0"/>
          <w:marTop w:val="0"/>
          <w:marBottom w:val="0"/>
          <w:divBdr>
            <w:top w:val="none" w:sz="0" w:space="0" w:color="auto"/>
            <w:left w:val="none" w:sz="0" w:space="0" w:color="auto"/>
            <w:bottom w:val="none" w:sz="0" w:space="0" w:color="auto"/>
            <w:right w:val="none" w:sz="0" w:space="0" w:color="auto"/>
          </w:divBdr>
          <w:divsChild>
            <w:div w:id="784812644">
              <w:marLeft w:val="0"/>
              <w:marRight w:val="0"/>
              <w:marTop w:val="0"/>
              <w:marBottom w:val="0"/>
              <w:divBdr>
                <w:top w:val="none" w:sz="0" w:space="0" w:color="auto"/>
                <w:left w:val="none" w:sz="0" w:space="0" w:color="auto"/>
                <w:bottom w:val="none" w:sz="0" w:space="0" w:color="auto"/>
                <w:right w:val="none" w:sz="0" w:space="0" w:color="auto"/>
              </w:divBdr>
              <w:divsChild>
                <w:div w:id="1062368142">
                  <w:marLeft w:val="0"/>
                  <w:marRight w:val="0"/>
                  <w:marTop w:val="0"/>
                  <w:marBottom w:val="0"/>
                  <w:divBdr>
                    <w:top w:val="none" w:sz="0" w:space="0" w:color="auto"/>
                    <w:left w:val="none" w:sz="0" w:space="0" w:color="auto"/>
                    <w:bottom w:val="none" w:sz="0" w:space="0" w:color="auto"/>
                    <w:right w:val="none" w:sz="0" w:space="0" w:color="auto"/>
                  </w:divBdr>
                  <w:divsChild>
                    <w:div w:id="1461339830">
                      <w:marLeft w:val="0"/>
                      <w:marRight w:val="0"/>
                      <w:marTop w:val="0"/>
                      <w:marBottom w:val="0"/>
                      <w:divBdr>
                        <w:top w:val="none" w:sz="0" w:space="0" w:color="auto"/>
                        <w:left w:val="none" w:sz="0" w:space="0" w:color="auto"/>
                        <w:bottom w:val="none" w:sz="0" w:space="0" w:color="auto"/>
                        <w:right w:val="none" w:sz="0" w:space="0" w:color="auto"/>
                      </w:divBdr>
                      <w:divsChild>
                        <w:div w:id="2102947239">
                          <w:marLeft w:val="0"/>
                          <w:marRight w:val="0"/>
                          <w:marTop w:val="0"/>
                          <w:marBottom w:val="0"/>
                          <w:divBdr>
                            <w:top w:val="none" w:sz="0" w:space="0" w:color="auto"/>
                            <w:left w:val="none" w:sz="0" w:space="0" w:color="auto"/>
                            <w:bottom w:val="none" w:sz="0" w:space="0" w:color="auto"/>
                            <w:right w:val="none" w:sz="0" w:space="0" w:color="auto"/>
                          </w:divBdr>
                          <w:divsChild>
                            <w:div w:id="2078672312">
                              <w:marLeft w:val="0"/>
                              <w:marRight w:val="0"/>
                              <w:marTop w:val="0"/>
                              <w:marBottom w:val="0"/>
                              <w:divBdr>
                                <w:top w:val="none" w:sz="0" w:space="0" w:color="auto"/>
                                <w:left w:val="none" w:sz="0" w:space="0" w:color="auto"/>
                                <w:bottom w:val="none" w:sz="0" w:space="0" w:color="auto"/>
                                <w:right w:val="none" w:sz="0" w:space="0" w:color="auto"/>
                              </w:divBdr>
                              <w:divsChild>
                                <w:div w:id="1269002084">
                                  <w:marLeft w:val="0"/>
                                  <w:marRight w:val="0"/>
                                  <w:marTop w:val="0"/>
                                  <w:marBottom w:val="0"/>
                                  <w:divBdr>
                                    <w:top w:val="none" w:sz="0" w:space="0" w:color="auto"/>
                                    <w:left w:val="none" w:sz="0" w:space="0" w:color="auto"/>
                                    <w:bottom w:val="none" w:sz="0" w:space="0" w:color="auto"/>
                                    <w:right w:val="none" w:sz="0" w:space="0" w:color="auto"/>
                                  </w:divBdr>
                                  <w:divsChild>
                                    <w:div w:id="1336108071">
                                      <w:marLeft w:val="0"/>
                                      <w:marRight w:val="0"/>
                                      <w:marTop w:val="0"/>
                                      <w:marBottom w:val="0"/>
                                      <w:divBdr>
                                        <w:top w:val="none" w:sz="0" w:space="0" w:color="auto"/>
                                        <w:left w:val="none" w:sz="0" w:space="0" w:color="auto"/>
                                        <w:bottom w:val="none" w:sz="0" w:space="0" w:color="auto"/>
                                        <w:right w:val="none" w:sz="0" w:space="0" w:color="auto"/>
                                      </w:divBdr>
                                      <w:divsChild>
                                        <w:div w:id="1245798989">
                                          <w:marLeft w:val="0"/>
                                          <w:marRight w:val="0"/>
                                          <w:marTop w:val="0"/>
                                          <w:marBottom w:val="0"/>
                                          <w:divBdr>
                                            <w:top w:val="none" w:sz="0" w:space="0" w:color="auto"/>
                                            <w:left w:val="none" w:sz="0" w:space="0" w:color="auto"/>
                                            <w:bottom w:val="none" w:sz="0" w:space="0" w:color="auto"/>
                                            <w:right w:val="none" w:sz="0" w:space="0" w:color="auto"/>
                                          </w:divBdr>
                                          <w:divsChild>
                                            <w:div w:id="286088521">
                                              <w:marLeft w:val="0"/>
                                              <w:marRight w:val="0"/>
                                              <w:marTop w:val="0"/>
                                              <w:marBottom w:val="0"/>
                                              <w:divBdr>
                                                <w:top w:val="none" w:sz="0" w:space="0" w:color="auto"/>
                                                <w:left w:val="none" w:sz="0" w:space="0" w:color="auto"/>
                                                <w:bottom w:val="none" w:sz="0" w:space="0" w:color="auto"/>
                                                <w:right w:val="none" w:sz="0" w:space="0" w:color="auto"/>
                                              </w:divBdr>
                                              <w:divsChild>
                                                <w:div w:id="210379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1467</Words>
  <Characters>8367</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Adit Pakhode</cp:lastModifiedBy>
  <cp:revision>2</cp:revision>
  <dcterms:created xsi:type="dcterms:W3CDTF">2025-02-15T09:27:00Z</dcterms:created>
  <dcterms:modified xsi:type="dcterms:W3CDTF">2025-02-15T09:27:00Z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2025-01-14T00:00:00Z</vt:filetime>
  </property>
  <property fmtid="{D5CDD505-2E9C-101B-9397-08002B2CF9AE}" pid="3" name="Creator">
    <vt:lpwstr>Microsoft Word</vt:lpwstr>
  </property>
  <property fmtid="{D5CDD505-2E9C-101B-9397-08002B2CF9AE}" pid="4" name="LastSaved">
    <vt:filetime>2025-01-20T00:00:00Z</vt:filetime>
  </property>
  <property fmtid="{D5CDD505-2E9C-101B-9397-08002B2CF9AE}" pid="5" name="Producer">
    <vt:lpwstr>3-Heights(TM) PDF Security Shell 4.8.25.2 (http://www.pdf-tools.com)</vt:lpwstr>
  </property>
</Properties>
</file>