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C87CE" w14:textId="77777777" w:rsidR="0098248B" w:rsidRDefault="0098248B" w:rsidP="0098248B">
      <w:pPr>
        <w:jc w:val="center"/>
        <w:rPr>
          <w:rFonts w:ascii="Times New Roman" w:hAnsi="Times New Roman" w:cs="Times New Roman"/>
          <w:b/>
          <w:bCs/>
          <w:sz w:val="44"/>
          <w:szCs w:val="44"/>
        </w:rPr>
      </w:pPr>
      <w:r w:rsidRPr="00C638E3">
        <w:rPr>
          <w:rFonts w:ascii="Times New Roman" w:hAnsi="Times New Roman" w:cs="Times New Roman"/>
          <w:b/>
          <w:bCs/>
          <w:sz w:val="44"/>
          <w:szCs w:val="44"/>
        </w:rPr>
        <w:t>VISHWAKARMA INSTITUTE OF</w:t>
      </w:r>
      <w:r>
        <w:rPr>
          <w:rFonts w:ascii="Times New Roman" w:hAnsi="Times New Roman" w:cs="Times New Roman"/>
          <w:b/>
          <w:bCs/>
          <w:sz w:val="44"/>
          <w:szCs w:val="44"/>
        </w:rPr>
        <w:t xml:space="preserve"> </w:t>
      </w:r>
      <w:r w:rsidRPr="00C638E3">
        <w:rPr>
          <w:rFonts w:ascii="Times New Roman" w:hAnsi="Times New Roman" w:cs="Times New Roman"/>
          <w:b/>
          <w:bCs/>
          <w:sz w:val="44"/>
          <w:szCs w:val="44"/>
        </w:rPr>
        <w:t xml:space="preserve">TECHNOLOGY </w:t>
      </w:r>
    </w:p>
    <w:p w14:paraId="7452AD58" w14:textId="77777777" w:rsidR="0098248B" w:rsidRPr="00C638E3" w:rsidRDefault="0098248B" w:rsidP="0098248B">
      <w:pPr>
        <w:jc w:val="center"/>
        <w:rPr>
          <w:rFonts w:ascii="Times New Roman" w:hAnsi="Times New Roman" w:cs="Times New Roman"/>
          <w:b/>
          <w:bCs/>
          <w:sz w:val="40"/>
          <w:szCs w:val="40"/>
        </w:rPr>
      </w:pPr>
      <w:r w:rsidRPr="00C638E3">
        <w:rPr>
          <w:rFonts w:ascii="Times New Roman" w:hAnsi="Times New Roman" w:cs="Times New Roman"/>
          <w:b/>
          <w:bCs/>
          <w:sz w:val="40"/>
          <w:szCs w:val="40"/>
        </w:rPr>
        <w:t xml:space="preserve">Department of Engineering, Sciences and Humanities </w:t>
      </w:r>
    </w:p>
    <w:p w14:paraId="22D0FC10" w14:textId="77777777" w:rsidR="0098248B" w:rsidRPr="00C638E3" w:rsidRDefault="0098248B" w:rsidP="0098248B">
      <w:pPr>
        <w:jc w:val="center"/>
        <w:rPr>
          <w:rFonts w:ascii="Times New Roman" w:hAnsi="Times New Roman" w:cs="Times New Roman"/>
          <w:b/>
          <w:bCs/>
          <w:sz w:val="40"/>
          <w:szCs w:val="40"/>
        </w:rPr>
      </w:pPr>
      <w:r w:rsidRPr="00C638E3">
        <w:rPr>
          <w:rFonts w:ascii="Times New Roman" w:hAnsi="Times New Roman" w:cs="Times New Roman"/>
          <w:b/>
          <w:bCs/>
          <w:sz w:val="40"/>
          <w:szCs w:val="40"/>
        </w:rPr>
        <w:t xml:space="preserve">FYBTECH – 2024-2025 -SEM 1 </w:t>
      </w:r>
    </w:p>
    <w:p w14:paraId="4662A54A" w14:textId="77777777" w:rsidR="0098248B" w:rsidRPr="00C638E3" w:rsidRDefault="0098248B" w:rsidP="0098248B">
      <w:pPr>
        <w:jc w:val="center"/>
        <w:rPr>
          <w:rFonts w:ascii="Times New Roman" w:hAnsi="Times New Roman" w:cs="Times New Roman"/>
          <w:b/>
          <w:bCs/>
          <w:sz w:val="40"/>
          <w:szCs w:val="40"/>
        </w:rPr>
      </w:pPr>
      <w:r w:rsidRPr="00C638E3">
        <w:rPr>
          <w:rFonts w:ascii="Times New Roman" w:hAnsi="Times New Roman" w:cs="Times New Roman"/>
          <w:b/>
          <w:bCs/>
          <w:sz w:val="40"/>
          <w:szCs w:val="40"/>
        </w:rPr>
        <w:t>Scientific Research Methods 1</w:t>
      </w:r>
    </w:p>
    <w:p w14:paraId="516BD98E" w14:textId="77777777" w:rsidR="0098248B" w:rsidRDefault="0098248B" w:rsidP="0098248B">
      <w:pPr>
        <w:jc w:val="center"/>
        <w:rPr>
          <w:rFonts w:ascii="Times New Roman" w:hAnsi="Times New Roman" w:cs="Times New Roman"/>
          <w:b/>
          <w:bCs/>
          <w:sz w:val="44"/>
          <w:szCs w:val="44"/>
        </w:rPr>
      </w:pPr>
    </w:p>
    <w:p w14:paraId="3185F5FA" w14:textId="77777777" w:rsidR="0098248B" w:rsidRDefault="0098248B" w:rsidP="0098248B">
      <w:pPr>
        <w:jc w:val="center"/>
        <w:rPr>
          <w:rFonts w:ascii="Times New Roman" w:hAnsi="Times New Roman" w:cs="Times New Roman"/>
          <w:b/>
          <w:bCs/>
          <w:sz w:val="44"/>
          <w:szCs w:val="44"/>
        </w:rPr>
      </w:pPr>
    </w:p>
    <w:p w14:paraId="7B3A460B" w14:textId="77777777" w:rsidR="0098248B" w:rsidRDefault="0098248B" w:rsidP="0098248B">
      <w:pPr>
        <w:rPr>
          <w:rFonts w:ascii="Times New Roman" w:hAnsi="Times New Roman" w:cs="Times New Roman"/>
          <w:b/>
          <w:bCs/>
          <w:sz w:val="52"/>
          <w:szCs w:val="52"/>
          <w:u w:val="single"/>
        </w:rPr>
      </w:pPr>
    </w:p>
    <w:p w14:paraId="059E061E" w14:textId="77777777" w:rsidR="0098248B" w:rsidRPr="00C638E3" w:rsidRDefault="0098248B" w:rsidP="0098248B">
      <w:pPr>
        <w:jc w:val="center"/>
        <w:rPr>
          <w:rFonts w:ascii="Times New Roman" w:hAnsi="Times New Roman" w:cs="Times New Roman"/>
          <w:b/>
          <w:bCs/>
          <w:sz w:val="52"/>
          <w:szCs w:val="52"/>
          <w:u w:val="single"/>
        </w:rPr>
      </w:pPr>
      <w:r w:rsidRPr="00C638E3">
        <w:rPr>
          <w:rFonts w:ascii="Times New Roman" w:hAnsi="Times New Roman" w:cs="Times New Roman"/>
          <w:b/>
          <w:bCs/>
          <w:sz w:val="52"/>
          <w:szCs w:val="52"/>
          <w:u w:val="single"/>
        </w:rPr>
        <w:t>Topic</w:t>
      </w:r>
    </w:p>
    <w:p w14:paraId="1A5D5297" w14:textId="353984F7" w:rsidR="0098248B" w:rsidRPr="00C638E3" w:rsidRDefault="0098248B" w:rsidP="0098248B">
      <w:pPr>
        <w:jc w:val="center"/>
        <w:rPr>
          <w:rFonts w:ascii="Times New Roman" w:hAnsi="Times New Roman" w:cs="Times New Roman"/>
          <w:sz w:val="44"/>
          <w:szCs w:val="44"/>
        </w:rPr>
      </w:pPr>
      <w:r>
        <w:rPr>
          <w:rFonts w:ascii="Times New Roman" w:hAnsi="Times New Roman" w:cs="Times New Roman"/>
          <w:sz w:val="44"/>
          <w:szCs w:val="44"/>
        </w:rPr>
        <w:t>“</w:t>
      </w:r>
      <w:r w:rsidRPr="0098248B">
        <w:rPr>
          <w:rFonts w:ascii="Times New Roman" w:hAnsi="Times New Roman" w:cs="Times New Roman"/>
          <w:sz w:val="44"/>
          <w:szCs w:val="44"/>
        </w:rPr>
        <w:t>Patient History Tracker System</w:t>
      </w:r>
      <w:r>
        <w:rPr>
          <w:rFonts w:ascii="Times New Roman" w:hAnsi="Times New Roman" w:cs="Times New Roman"/>
          <w:sz w:val="44"/>
          <w:szCs w:val="44"/>
        </w:rPr>
        <w:t>”</w:t>
      </w:r>
    </w:p>
    <w:p w14:paraId="09362C59" w14:textId="77777777" w:rsidR="0098248B" w:rsidRDefault="0098248B" w:rsidP="0098248B">
      <w:pPr>
        <w:jc w:val="center"/>
        <w:rPr>
          <w:rFonts w:ascii="Times New Roman" w:hAnsi="Times New Roman" w:cs="Times New Roman"/>
          <w:b/>
          <w:bCs/>
          <w:sz w:val="44"/>
          <w:szCs w:val="44"/>
        </w:rPr>
      </w:pPr>
    </w:p>
    <w:p w14:paraId="7E4FFC5D" w14:textId="77777777" w:rsidR="0098248B" w:rsidRDefault="0098248B" w:rsidP="0098248B">
      <w:pPr>
        <w:jc w:val="center"/>
        <w:rPr>
          <w:rFonts w:ascii="Times New Roman" w:hAnsi="Times New Roman" w:cs="Times New Roman"/>
          <w:b/>
          <w:bCs/>
          <w:sz w:val="44"/>
          <w:szCs w:val="44"/>
        </w:rPr>
      </w:pPr>
    </w:p>
    <w:p w14:paraId="5D91782A" w14:textId="77777777" w:rsidR="0098248B" w:rsidRDefault="0098248B" w:rsidP="0098248B">
      <w:pPr>
        <w:jc w:val="center"/>
        <w:rPr>
          <w:rFonts w:ascii="Times New Roman" w:hAnsi="Times New Roman" w:cs="Times New Roman"/>
          <w:b/>
          <w:bCs/>
          <w:sz w:val="44"/>
          <w:szCs w:val="44"/>
        </w:rPr>
      </w:pPr>
    </w:p>
    <w:p w14:paraId="30BBD12E" w14:textId="77777777" w:rsidR="0098248B" w:rsidRDefault="0098248B" w:rsidP="0098248B">
      <w:pPr>
        <w:jc w:val="center"/>
        <w:rPr>
          <w:rFonts w:ascii="Times New Roman" w:hAnsi="Times New Roman" w:cs="Times New Roman"/>
          <w:b/>
          <w:bCs/>
          <w:sz w:val="44"/>
          <w:szCs w:val="44"/>
        </w:rPr>
      </w:pPr>
    </w:p>
    <w:p w14:paraId="30549719" w14:textId="77777777" w:rsidR="0098248B" w:rsidRDefault="0098248B" w:rsidP="0098248B">
      <w:pPr>
        <w:jc w:val="center"/>
        <w:rPr>
          <w:rFonts w:ascii="Times New Roman" w:hAnsi="Times New Roman" w:cs="Times New Roman"/>
          <w:b/>
          <w:bCs/>
          <w:sz w:val="44"/>
          <w:szCs w:val="44"/>
        </w:rPr>
      </w:pPr>
      <w:r>
        <w:rPr>
          <w:rFonts w:ascii="Times New Roman" w:hAnsi="Times New Roman" w:cs="Times New Roman"/>
          <w:b/>
          <w:bCs/>
          <w:noProof/>
          <w:sz w:val="44"/>
          <w:szCs w:val="44"/>
        </w:rPr>
        <mc:AlternateContent>
          <mc:Choice Requires="wps">
            <w:drawing>
              <wp:anchor distT="0" distB="0" distL="114300" distR="114300" simplePos="0" relativeHeight="251659264" behindDoc="0" locked="0" layoutInCell="1" allowOverlap="1" wp14:anchorId="05146C27" wp14:editId="7B85D8F3">
                <wp:simplePos x="0" y="0"/>
                <wp:positionH relativeFrom="margin">
                  <wp:align>center</wp:align>
                </wp:positionH>
                <wp:positionV relativeFrom="paragraph">
                  <wp:posOffset>18415</wp:posOffset>
                </wp:positionV>
                <wp:extent cx="4147457" cy="1556657"/>
                <wp:effectExtent l="0" t="0" r="24765" b="24765"/>
                <wp:wrapNone/>
                <wp:docPr id="14" name="Text Box 14"/>
                <wp:cNvGraphicFramePr/>
                <a:graphic xmlns:a="http://schemas.openxmlformats.org/drawingml/2006/main">
                  <a:graphicData uri="http://schemas.microsoft.com/office/word/2010/wordprocessingShape">
                    <wps:wsp>
                      <wps:cNvSpPr txBox="1"/>
                      <wps:spPr>
                        <a:xfrm>
                          <a:off x="0" y="0"/>
                          <a:ext cx="4147457" cy="1556657"/>
                        </a:xfrm>
                        <a:prstGeom prst="rect">
                          <a:avLst/>
                        </a:prstGeom>
                        <a:solidFill>
                          <a:schemeClr val="lt1"/>
                        </a:solidFill>
                        <a:ln w="6350">
                          <a:solidFill>
                            <a:prstClr val="black"/>
                          </a:solidFill>
                        </a:ln>
                      </wps:spPr>
                      <wps:txbx>
                        <w:txbxContent>
                          <w:p w14:paraId="10AB937A" w14:textId="77777777" w:rsidR="0098248B" w:rsidRDefault="0098248B" w:rsidP="0098248B">
                            <w:pPr>
                              <w:rPr>
                                <w:rFonts w:ascii="Times New Roman" w:hAnsi="Times New Roman" w:cs="Times New Roman"/>
                                <w:b/>
                                <w:bCs/>
                                <w:sz w:val="44"/>
                                <w:szCs w:val="44"/>
                              </w:rPr>
                            </w:pPr>
                            <w:r>
                              <w:rPr>
                                <w:rFonts w:ascii="Times New Roman" w:hAnsi="Times New Roman" w:cs="Times New Roman"/>
                                <w:b/>
                                <w:bCs/>
                                <w:sz w:val="44"/>
                                <w:szCs w:val="44"/>
                              </w:rPr>
                              <w:t>NAME</w:t>
                            </w:r>
                            <w:r w:rsidRPr="00C638E3">
                              <w:rPr>
                                <w:rFonts w:ascii="Times New Roman" w:hAnsi="Times New Roman" w:cs="Times New Roman"/>
                                <w:b/>
                                <w:bCs/>
                                <w:sz w:val="44"/>
                                <w:szCs w:val="44"/>
                              </w:rPr>
                              <w:t xml:space="preserve">: </w:t>
                            </w:r>
                            <w:r w:rsidRPr="00C638E3">
                              <w:rPr>
                                <w:rFonts w:ascii="Times New Roman" w:hAnsi="Times New Roman" w:cs="Times New Roman"/>
                                <w:sz w:val="44"/>
                                <w:szCs w:val="44"/>
                              </w:rPr>
                              <w:t>ABHISHEK ANIL PATIL</w:t>
                            </w:r>
                            <w:r w:rsidRPr="00C638E3">
                              <w:rPr>
                                <w:rFonts w:ascii="Times New Roman" w:hAnsi="Times New Roman" w:cs="Times New Roman"/>
                                <w:b/>
                                <w:bCs/>
                                <w:sz w:val="44"/>
                                <w:szCs w:val="44"/>
                              </w:rPr>
                              <w:br/>
                              <w:t xml:space="preserve">PRN NO: </w:t>
                            </w:r>
                            <w:r w:rsidRPr="00C638E3">
                              <w:rPr>
                                <w:rFonts w:ascii="Times New Roman" w:hAnsi="Times New Roman" w:cs="Times New Roman"/>
                                <w:sz w:val="44"/>
                                <w:szCs w:val="44"/>
                              </w:rPr>
                              <w:t>12414243</w:t>
                            </w:r>
                            <w:r w:rsidRPr="00C638E3">
                              <w:rPr>
                                <w:rFonts w:ascii="Times New Roman" w:hAnsi="Times New Roman" w:cs="Times New Roman"/>
                                <w:b/>
                                <w:bCs/>
                                <w:sz w:val="44"/>
                                <w:szCs w:val="44"/>
                              </w:rPr>
                              <w:br/>
                              <w:t xml:space="preserve">DIV: </w:t>
                            </w:r>
                            <w:r w:rsidRPr="00C638E3">
                              <w:rPr>
                                <w:rFonts w:ascii="Times New Roman" w:hAnsi="Times New Roman" w:cs="Times New Roman"/>
                                <w:sz w:val="44"/>
                                <w:szCs w:val="44"/>
                              </w:rPr>
                              <w:t>CS</w:t>
                            </w:r>
                            <w:r>
                              <w:rPr>
                                <w:rFonts w:ascii="Times New Roman" w:hAnsi="Times New Roman" w:cs="Times New Roman"/>
                                <w:sz w:val="44"/>
                                <w:szCs w:val="44"/>
                              </w:rPr>
                              <w:t>-</w:t>
                            </w:r>
                            <w:r w:rsidRPr="00C638E3">
                              <w:rPr>
                                <w:rFonts w:ascii="Times New Roman" w:hAnsi="Times New Roman" w:cs="Times New Roman"/>
                                <w:sz w:val="44"/>
                                <w:szCs w:val="44"/>
                              </w:rPr>
                              <w:t>AIML</w:t>
                            </w:r>
                            <w:r>
                              <w:rPr>
                                <w:rFonts w:ascii="Times New Roman" w:hAnsi="Times New Roman" w:cs="Times New Roman"/>
                                <w:sz w:val="44"/>
                                <w:szCs w:val="44"/>
                              </w:rPr>
                              <w:t xml:space="preserve"> (A)</w:t>
                            </w:r>
                            <w:r w:rsidRPr="00C638E3">
                              <w:rPr>
                                <w:rFonts w:ascii="Times New Roman" w:hAnsi="Times New Roman" w:cs="Times New Roman"/>
                                <w:b/>
                                <w:bCs/>
                                <w:sz w:val="44"/>
                                <w:szCs w:val="44"/>
                              </w:rPr>
                              <w:br/>
                              <w:t xml:space="preserve">ROLL NO: </w:t>
                            </w:r>
                            <w:r w:rsidRPr="00C638E3">
                              <w:rPr>
                                <w:rFonts w:ascii="Times New Roman" w:hAnsi="Times New Roman" w:cs="Times New Roman"/>
                                <w:sz w:val="44"/>
                                <w:szCs w:val="44"/>
                              </w:rPr>
                              <w:t>08</w:t>
                            </w:r>
                          </w:p>
                          <w:p w14:paraId="21456FFC" w14:textId="77777777" w:rsidR="0098248B" w:rsidRDefault="0098248B" w:rsidP="009824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146C27" id="_x0000_t202" coordsize="21600,21600" o:spt="202" path="m,l,21600r21600,l21600,xe">
                <v:stroke joinstyle="miter"/>
                <v:path gradientshapeok="t" o:connecttype="rect"/>
              </v:shapetype>
              <v:shape id="Text Box 14" o:spid="_x0000_s1026" type="#_x0000_t202" style="position:absolute;left:0;text-align:left;margin-left:0;margin-top:1.45pt;width:326.55pt;height:122.5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" fillcolor="white [3201]" strokeweight=".5pt">
                <v:textbox>
                  <w:txbxContent>
                    <w:p w14:paraId="10AB937A" w14:textId="77777777" w:rsidR="0098248B" w:rsidRDefault="0098248B" w:rsidP="0098248B">
                      <w:pPr>
                        <w:rPr>
                          <w:rFonts w:ascii="Times New Roman" w:hAnsi="Times New Roman" w:cs="Times New Roman"/>
                          <w:b/>
                          <w:bCs/>
                          <w:sz w:val="44"/>
                          <w:szCs w:val="44"/>
                        </w:rPr>
                      </w:pPr>
                      <w:r>
                        <w:rPr>
                          <w:rFonts w:ascii="Times New Roman" w:hAnsi="Times New Roman" w:cs="Times New Roman"/>
                          <w:b/>
                          <w:bCs/>
                          <w:sz w:val="44"/>
                          <w:szCs w:val="44"/>
                        </w:rPr>
                        <w:t>NAME</w:t>
                      </w:r>
                      <w:r w:rsidRPr="00C638E3">
                        <w:rPr>
                          <w:rFonts w:ascii="Times New Roman" w:hAnsi="Times New Roman" w:cs="Times New Roman"/>
                          <w:b/>
                          <w:bCs/>
                          <w:sz w:val="44"/>
                          <w:szCs w:val="44"/>
                        </w:rPr>
                        <w:t xml:space="preserve">: </w:t>
                      </w:r>
                      <w:r w:rsidRPr="00C638E3">
                        <w:rPr>
                          <w:rFonts w:ascii="Times New Roman" w:hAnsi="Times New Roman" w:cs="Times New Roman"/>
                          <w:sz w:val="44"/>
                          <w:szCs w:val="44"/>
                        </w:rPr>
                        <w:t>ABHISHEK ANIL PATIL</w:t>
                      </w:r>
                      <w:r w:rsidRPr="00C638E3">
                        <w:rPr>
                          <w:rFonts w:ascii="Times New Roman" w:hAnsi="Times New Roman" w:cs="Times New Roman"/>
                          <w:b/>
                          <w:bCs/>
                          <w:sz w:val="44"/>
                          <w:szCs w:val="44"/>
                        </w:rPr>
                        <w:br/>
                        <w:t xml:space="preserve">PRN NO: </w:t>
                      </w:r>
                      <w:r w:rsidRPr="00C638E3">
                        <w:rPr>
                          <w:rFonts w:ascii="Times New Roman" w:hAnsi="Times New Roman" w:cs="Times New Roman"/>
                          <w:sz w:val="44"/>
                          <w:szCs w:val="44"/>
                        </w:rPr>
                        <w:t>12414243</w:t>
                      </w:r>
                      <w:r w:rsidRPr="00C638E3">
                        <w:rPr>
                          <w:rFonts w:ascii="Times New Roman" w:hAnsi="Times New Roman" w:cs="Times New Roman"/>
                          <w:b/>
                          <w:bCs/>
                          <w:sz w:val="44"/>
                          <w:szCs w:val="44"/>
                        </w:rPr>
                        <w:br/>
                        <w:t xml:space="preserve">DIV: </w:t>
                      </w:r>
                      <w:r w:rsidRPr="00C638E3">
                        <w:rPr>
                          <w:rFonts w:ascii="Times New Roman" w:hAnsi="Times New Roman" w:cs="Times New Roman"/>
                          <w:sz w:val="44"/>
                          <w:szCs w:val="44"/>
                        </w:rPr>
                        <w:t>CS</w:t>
                      </w:r>
                      <w:r>
                        <w:rPr>
                          <w:rFonts w:ascii="Times New Roman" w:hAnsi="Times New Roman" w:cs="Times New Roman"/>
                          <w:sz w:val="44"/>
                          <w:szCs w:val="44"/>
                        </w:rPr>
                        <w:t>-</w:t>
                      </w:r>
                      <w:r w:rsidRPr="00C638E3">
                        <w:rPr>
                          <w:rFonts w:ascii="Times New Roman" w:hAnsi="Times New Roman" w:cs="Times New Roman"/>
                          <w:sz w:val="44"/>
                          <w:szCs w:val="44"/>
                        </w:rPr>
                        <w:t>AIML</w:t>
                      </w:r>
                      <w:r>
                        <w:rPr>
                          <w:rFonts w:ascii="Times New Roman" w:hAnsi="Times New Roman" w:cs="Times New Roman"/>
                          <w:sz w:val="44"/>
                          <w:szCs w:val="44"/>
                        </w:rPr>
                        <w:t xml:space="preserve"> (A)</w:t>
                      </w:r>
                      <w:r w:rsidRPr="00C638E3">
                        <w:rPr>
                          <w:rFonts w:ascii="Times New Roman" w:hAnsi="Times New Roman" w:cs="Times New Roman"/>
                          <w:b/>
                          <w:bCs/>
                          <w:sz w:val="44"/>
                          <w:szCs w:val="44"/>
                        </w:rPr>
                        <w:br/>
                        <w:t xml:space="preserve">ROLL NO: </w:t>
                      </w:r>
                      <w:r w:rsidRPr="00C638E3">
                        <w:rPr>
                          <w:rFonts w:ascii="Times New Roman" w:hAnsi="Times New Roman" w:cs="Times New Roman"/>
                          <w:sz w:val="44"/>
                          <w:szCs w:val="44"/>
                        </w:rPr>
                        <w:t>08</w:t>
                      </w:r>
                    </w:p>
                    <w:p w14:paraId="21456FFC" w14:textId="77777777" w:rsidR="0098248B" w:rsidRDefault="0098248B" w:rsidP="0098248B"/>
                  </w:txbxContent>
                </v:textbox>
                <w10:wrap anchorx="margin"/>
              </v:shape>
            </w:pict>
          </mc:Fallback>
        </mc:AlternateContent>
      </w:r>
    </w:p>
    <w:p w14:paraId="38355534" w14:textId="77777777" w:rsidR="0098248B" w:rsidRDefault="0098248B" w:rsidP="0098248B">
      <w:pPr>
        <w:jc w:val="center"/>
        <w:rPr>
          <w:rFonts w:ascii="Times New Roman" w:hAnsi="Times New Roman" w:cs="Times New Roman"/>
          <w:b/>
          <w:bCs/>
          <w:sz w:val="44"/>
          <w:szCs w:val="44"/>
        </w:rPr>
      </w:pPr>
    </w:p>
    <w:p w14:paraId="71126B6D" w14:textId="77777777" w:rsidR="0098248B" w:rsidRDefault="0098248B" w:rsidP="0098248B">
      <w:pPr>
        <w:jc w:val="center"/>
        <w:rPr>
          <w:rFonts w:ascii="Times New Roman" w:hAnsi="Times New Roman" w:cs="Times New Roman"/>
          <w:b/>
          <w:bCs/>
          <w:sz w:val="44"/>
          <w:szCs w:val="44"/>
        </w:rPr>
      </w:pPr>
    </w:p>
    <w:p w14:paraId="6AB035FF" w14:textId="77777777" w:rsidR="0098248B" w:rsidRDefault="0098248B" w:rsidP="0098248B">
      <w:pPr>
        <w:rPr>
          <w:rFonts w:ascii="Times New Roman" w:hAnsi="Times New Roman" w:cs="Times New Roman"/>
          <w:b/>
          <w:bCs/>
          <w:sz w:val="44"/>
          <w:szCs w:val="44"/>
        </w:rPr>
      </w:pPr>
    </w:p>
    <w:p w14:paraId="3EAA79B3" w14:textId="77777777" w:rsidR="0098248B" w:rsidRDefault="0098248B"/>
    <w:p w14:paraId="30790867" w14:textId="77777777" w:rsidR="0098248B" w:rsidRDefault="0098248B"/>
    <w:p w14:paraId="063FC3E4" w14:textId="77777777" w:rsidR="0098248B" w:rsidRDefault="0098248B"/>
    <w:p w14:paraId="65C73DC7" w14:textId="77777777" w:rsidR="0098248B" w:rsidRDefault="0098248B"/>
    <w:p w14:paraId="26CF9764" w14:textId="77777777" w:rsidR="0098248B" w:rsidRDefault="0098248B"/>
    <w:p w14:paraId="7A780FC6" w14:textId="77777777" w:rsidR="0098248B" w:rsidRDefault="0098248B"/>
    <w:p w14:paraId="48E78A53" w14:textId="77777777" w:rsidR="0098248B" w:rsidRDefault="0098248B"/>
    <w:p w14:paraId="5B7AE333" w14:textId="77777777" w:rsidR="0098248B" w:rsidRDefault="0098248B"/>
    <w:p w14:paraId="67F1D632" w14:textId="77777777" w:rsidR="0098248B" w:rsidRDefault="0098248B"/>
    <w:p w14:paraId="47F6AAA7" w14:textId="77777777" w:rsidR="0098248B" w:rsidRPr="00A50543" w:rsidRDefault="0098248B" w:rsidP="0098248B">
      <w:pPr>
        <w:jc w:val="center"/>
        <w:rPr>
          <w:rFonts w:ascii="Times New Roman" w:hAnsi="Times New Roman" w:cs="Times New Roman"/>
          <w:b/>
          <w:bCs/>
          <w:sz w:val="44"/>
          <w:szCs w:val="44"/>
        </w:rPr>
      </w:pPr>
      <w:r w:rsidRPr="00A50543">
        <w:rPr>
          <w:rFonts w:ascii="Times New Roman" w:hAnsi="Times New Roman" w:cs="Times New Roman"/>
          <w:b/>
          <w:bCs/>
          <w:sz w:val="44"/>
          <w:szCs w:val="44"/>
        </w:rPr>
        <w:t>HOME ASSIGNMENT NO. 2</w:t>
      </w:r>
    </w:p>
    <w:p w14:paraId="5CFD9C70" w14:textId="77777777" w:rsidR="0098248B" w:rsidRPr="00A50543" w:rsidRDefault="0098248B" w:rsidP="0098248B">
      <w:pPr>
        <w:jc w:val="center"/>
        <w:rPr>
          <w:rFonts w:ascii="Times New Roman" w:hAnsi="Times New Roman" w:cs="Times New Roman"/>
          <w:b/>
          <w:bCs/>
          <w:sz w:val="28"/>
          <w:szCs w:val="28"/>
        </w:rPr>
      </w:pPr>
      <w:r w:rsidRPr="00A50543">
        <w:rPr>
          <w:rFonts w:ascii="Times New Roman" w:hAnsi="Times New Roman" w:cs="Times New Roman"/>
          <w:b/>
          <w:bCs/>
          <w:sz w:val="28"/>
          <w:szCs w:val="28"/>
        </w:rPr>
        <w:t>LITERATURE REVIEW</w:t>
      </w:r>
    </w:p>
    <w:p w14:paraId="08675161" w14:textId="77777777" w:rsidR="0098248B" w:rsidRPr="00A50543" w:rsidRDefault="0098248B" w:rsidP="0098248B">
      <w:pPr>
        <w:jc w:val="center"/>
        <w:rPr>
          <w:rFonts w:ascii="Times New Roman" w:hAnsi="Times New Roman" w:cs="Times New Roman"/>
          <w:b/>
          <w:bCs/>
          <w:sz w:val="28"/>
          <w:szCs w:val="28"/>
        </w:rPr>
      </w:pPr>
    </w:p>
    <w:p w14:paraId="7EA99DCC" w14:textId="588FEF49" w:rsidR="0098248B" w:rsidRPr="00DF4802" w:rsidRDefault="00040D7E" w:rsidP="00040D7E">
      <w:pPr>
        <w:ind w:left="360"/>
        <w:rPr>
          <w:rFonts w:ascii="Times New Roman" w:hAnsi="Times New Roman" w:cs="Times New Roman"/>
          <w:b/>
          <w:bCs/>
          <w:sz w:val="28"/>
          <w:szCs w:val="28"/>
        </w:rPr>
      </w:pPr>
      <w:r w:rsidRPr="00DF4802">
        <w:rPr>
          <w:rFonts w:ascii="Times New Roman" w:hAnsi="Times New Roman" w:cs="Times New Roman"/>
          <w:b/>
          <w:bCs/>
          <w:noProof/>
          <w:sz w:val="44"/>
          <w:szCs w:val="44"/>
        </w:rPr>
        <mc:AlternateContent>
          <mc:Choice Requires="wps">
            <w:drawing>
              <wp:anchor distT="0" distB="0" distL="114300" distR="114300" simplePos="0" relativeHeight="251662336" behindDoc="0" locked="0" layoutInCell="1" allowOverlap="1" wp14:anchorId="21591521" wp14:editId="79D80F84">
                <wp:simplePos x="0" y="0"/>
                <wp:positionH relativeFrom="page">
                  <wp:posOffset>137160</wp:posOffset>
                </wp:positionH>
                <wp:positionV relativeFrom="paragraph">
                  <wp:posOffset>525780</wp:posOffset>
                </wp:positionV>
                <wp:extent cx="581025" cy="314325"/>
                <wp:effectExtent l="0" t="0" r="0" b="0"/>
                <wp:wrapNone/>
                <wp:docPr id="2" name="Text Box 2"/>
                <wp:cNvGraphicFramePr/>
                <a:graphic xmlns:a="http://schemas.openxmlformats.org/drawingml/2006/main">
                  <a:graphicData uri="http://schemas.microsoft.com/office/word/2010/wordprocessingShape">
                    <wps:wsp>
                      <wps:cNvSpPr txBox="1"/>
                      <wps:spPr>
                        <a:xfrm>
                          <a:off x="0" y="0"/>
                          <a:ext cx="581025" cy="314325"/>
                        </a:xfrm>
                        <a:prstGeom prst="rect">
                          <a:avLst/>
                        </a:prstGeom>
                        <a:noFill/>
                        <a:ln w="6350">
                          <a:noFill/>
                        </a:ln>
                      </wps:spPr>
                      <wps:txbx>
                        <w:txbxContent>
                          <w:p w14:paraId="20A8C2AA" w14:textId="77777777" w:rsidR="0098248B" w:rsidRPr="00A50543" w:rsidRDefault="0098248B" w:rsidP="0098248B">
                            <w:pPr>
                              <w:rPr>
                                <w:b/>
                                <w:bCs/>
                                <w:sz w:val="28"/>
                                <w:szCs w:val="28"/>
                                <w:lang w:val="en-US"/>
                              </w:rPr>
                            </w:pPr>
                            <w:r w:rsidRPr="00A50543">
                              <w:rPr>
                                <w:b/>
                                <w:bCs/>
                                <w:sz w:val="28"/>
                                <w:szCs w:val="28"/>
                                <w:lang w:val="en-US"/>
                              </w:rPr>
                              <w:t>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591521" id="Text Box 2" o:spid="_x0000_s1027" type="#_x0000_t202" style="position:absolute;left:0;text-align:left;margin-left:10.8pt;margin-top:41.4pt;width:45.75pt;height:24.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" filled="f" stroked="f" strokeweight=".5pt">
                <v:textbox>
                  <w:txbxContent>
                    <w:p w14:paraId="20A8C2AA" w14:textId="77777777" w:rsidR="0098248B" w:rsidRPr="00A50543" w:rsidRDefault="0098248B" w:rsidP="0098248B">
                      <w:pPr>
                        <w:rPr>
                          <w:b/>
                          <w:bCs/>
                          <w:sz w:val="28"/>
                          <w:szCs w:val="28"/>
                          <w:lang w:val="en-US"/>
                        </w:rPr>
                      </w:pPr>
                      <w:r w:rsidRPr="00A50543">
                        <w:rPr>
                          <w:b/>
                          <w:bCs/>
                          <w:sz w:val="28"/>
                          <w:szCs w:val="28"/>
                          <w:lang w:val="en-US"/>
                        </w:rPr>
                        <w:t>Ans:</w:t>
                      </w:r>
                    </w:p>
                  </w:txbxContent>
                </v:textbox>
                <w10:wrap anchorx="page"/>
              </v:shape>
            </w:pict>
          </mc:Fallback>
        </mc:AlternateContent>
      </w:r>
      <w:r w:rsidRPr="00DF4802">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2EB166CF" wp14:editId="24DBB51D">
                <wp:simplePos x="0" y="0"/>
                <wp:positionH relativeFrom="margin">
                  <wp:posOffset>133985</wp:posOffset>
                </wp:positionH>
                <wp:positionV relativeFrom="paragraph">
                  <wp:posOffset>523875</wp:posOffset>
                </wp:positionV>
                <wp:extent cx="914400" cy="74676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7467600"/>
                        </a:xfrm>
                        <a:prstGeom prst="rect">
                          <a:avLst/>
                        </a:prstGeom>
                        <a:noFill/>
                        <a:ln w="6350">
                          <a:noFill/>
                        </a:ln>
                      </wps:spPr>
                      <wps:txbx>
                        <w:txbxContent>
                          <w:p w14:paraId="0540AE0E" w14:textId="77777777" w:rsidR="0098248B" w:rsidRPr="00A50543" w:rsidRDefault="0098248B" w:rsidP="00040D7E">
                            <w:pPr>
                              <w:tabs>
                                <w:tab w:val="left" w:pos="0"/>
                              </w:tabs>
                              <w:rPr>
                                <w:rFonts w:ascii="Times New Roman" w:hAnsi="Times New Roman" w:cs="Times New Roman"/>
                                <w:b/>
                                <w:bCs/>
                                <w:sz w:val="28"/>
                                <w:szCs w:val="28"/>
                              </w:rPr>
                            </w:pPr>
                            <w:r w:rsidRPr="00A50543">
                              <w:rPr>
                                <w:rFonts w:ascii="Times New Roman" w:hAnsi="Times New Roman" w:cs="Times New Roman"/>
                                <w:sz w:val="28"/>
                                <w:szCs w:val="28"/>
                              </w:rPr>
                              <w:t>A literature review is an important part of scientific research for several reasons:</w:t>
                            </w:r>
                          </w:p>
                          <w:p w14:paraId="1D620EB4"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Providing Background Information: </w:t>
                            </w:r>
                            <w:r w:rsidRPr="00A50543">
                              <w:rPr>
                                <w:rFonts w:ascii="Times New Roman" w:hAnsi="Times New Roman" w:cs="Times New Roman"/>
                                <w:sz w:val="28"/>
                                <w:szCs w:val="28"/>
                              </w:rPr>
                              <w:t>This prevents the researchers from trying numerous hypotheses that have been tried, thus refining the research.</w:t>
                            </w:r>
                          </w:p>
                          <w:p w14:paraId="55DACB08"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Spotting New Trends: </w:t>
                            </w:r>
                            <w:r w:rsidRPr="00A50543">
                              <w:rPr>
                                <w:rFonts w:ascii="Times New Roman" w:hAnsi="Times New Roman" w:cs="Times New Roman"/>
                                <w:sz w:val="28"/>
                                <w:szCs w:val="28"/>
                              </w:rPr>
                              <w:t>It demonstrates the most recent results and concepts, thus keeping the investigators informed about the last conclusions.</w:t>
                            </w:r>
                          </w:p>
                          <w:p w14:paraId="45ABE239"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Focus on studies with the broadest scope: </w:t>
                            </w:r>
                            <w:r w:rsidRPr="00A50543">
                              <w:rPr>
                                <w:rFonts w:ascii="Times New Roman" w:hAnsi="Times New Roman" w:cs="Times New Roman"/>
                                <w:sz w:val="28"/>
                                <w:szCs w:val="28"/>
                              </w:rPr>
                              <w:t>In essence, through the review of research that is existing, the researchers can focus their work on the most difficult areas that are underutilized.</w:t>
                            </w:r>
                          </w:p>
                          <w:p w14:paraId="6E128942"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Clarifying Key Ideas: </w:t>
                            </w:r>
                            <w:r w:rsidRPr="00A50543">
                              <w:rPr>
                                <w:rFonts w:ascii="Times New Roman" w:hAnsi="Times New Roman" w:cs="Times New Roman"/>
                                <w:sz w:val="28"/>
                                <w:szCs w:val="28"/>
                              </w:rPr>
                              <w:t>A literature review involves critical theories, concepts, and models that are used to identify the researchers' own opinions and hypotheses.</w:t>
                            </w:r>
                          </w:p>
                          <w:p w14:paraId="5828A009"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Improving Research Methods: </w:t>
                            </w:r>
                            <w:r w:rsidRPr="00A50543">
                              <w:rPr>
                                <w:rFonts w:ascii="Times New Roman" w:hAnsi="Times New Roman" w:cs="Times New Roman"/>
                                <w:sz w:val="28"/>
                                <w:szCs w:val="28"/>
                              </w:rPr>
                              <w:t>The compilation, in turn, allows the researchers to select their best approach depending on what has worked in the past. In the case of research.</w:t>
                            </w:r>
                          </w:p>
                          <w:p w14:paraId="29906B3D"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Building Stronger Hypotheses: </w:t>
                            </w:r>
                            <w:r w:rsidRPr="00A50543">
                              <w:rPr>
                                <w:rFonts w:ascii="Times New Roman" w:hAnsi="Times New Roman" w:cs="Times New Roman"/>
                                <w:sz w:val="28"/>
                                <w:szCs w:val="28"/>
                              </w:rPr>
                              <w:t>Comparative research can be based on the existing research or be interjected with new findings according to one's hypothesis.</w:t>
                            </w:r>
                          </w:p>
                          <w:p w14:paraId="246EC134"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Showing the Value of New Research: </w:t>
                            </w:r>
                            <w:r w:rsidRPr="00A50543">
                              <w:rPr>
                                <w:rFonts w:ascii="Times New Roman" w:hAnsi="Times New Roman" w:cs="Times New Roman"/>
                                <w:sz w:val="28"/>
                                <w:szCs w:val="28"/>
                              </w:rPr>
                              <w:t>A literary review can justify the new research by proving its significance and how that impacts the existing knowledge of the field.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EB166CF" id="Text Box 3" o:spid="_x0000_s1028" type="#_x0000_t202" style="position:absolute;left:0;text-align:left;margin-left:10.55pt;margin-top:41.25pt;width:1in;height:588pt;z-index:251661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" filled="f" stroked="f" strokeweight=".5pt">
                <v:textbox>
                  <w:txbxContent>
                    <w:p w14:paraId="0540AE0E" w14:textId="77777777" w:rsidR="0098248B" w:rsidRPr="00A50543" w:rsidRDefault="0098248B" w:rsidP="00040D7E">
                      <w:pPr>
                        <w:tabs>
                          <w:tab w:val="left" w:pos="0"/>
                        </w:tabs>
                        <w:rPr>
                          <w:rFonts w:ascii="Times New Roman" w:hAnsi="Times New Roman" w:cs="Times New Roman"/>
                          <w:b/>
                          <w:bCs/>
                          <w:sz w:val="28"/>
                          <w:szCs w:val="28"/>
                        </w:rPr>
                      </w:pPr>
                      <w:r w:rsidRPr="00A50543">
                        <w:rPr>
                          <w:rFonts w:ascii="Times New Roman" w:hAnsi="Times New Roman" w:cs="Times New Roman"/>
                          <w:sz w:val="28"/>
                          <w:szCs w:val="28"/>
                        </w:rPr>
                        <w:t>A literature review is an important part of scientific research for several reasons:</w:t>
                      </w:r>
                    </w:p>
                    <w:p w14:paraId="1D620EB4"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Providing Background Information: </w:t>
                      </w:r>
                      <w:r w:rsidRPr="00A50543">
                        <w:rPr>
                          <w:rFonts w:ascii="Times New Roman" w:hAnsi="Times New Roman" w:cs="Times New Roman"/>
                          <w:sz w:val="28"/>
                          <w:szCs w:val="28"/>
                        </w:rPr>
                        <w:t>This prevents the researchers from trying numerous hypotheses that have been tried, thus refining the research.</w:t>
                      </w:r>
                    </w:p>
                    <w:p w14:paraId="55DACB08"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Spotting New Trends: </w:t>
                      </w:r>
                      <w:r w:rsidRPr="00A50543">
                        <w:rPr>
                          <w:rFonts w:ascii="Times New Roman" w:hAnsi="Times New Roman" w:cs="Times New Roman"/>
                          <w:sz w:val="28"/>
                          <w:szCs w:val="28"/>
                        </w:rPr>
                        <w:t>It demonstrates the most recent results and concepts, thus keeping the investigators informed about the last conclusions.</w:t>
                      </w:r>
                    </w:p>
                    <w:p w14:paraId="45ABE239"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Focus on studies with the broadest scope: </w:t>
                      </w:r>
                      <w:r w:rsidRPr="00A50543">
                        <w:rPr>
                          <w:rFonts w:ascii="Times New Roman" w:hAnsi="Times New Roman" w:cs="Times New Roman"/>
                          <w:sz w:val="28"/>
                          <w:szCs w:val="28"/>
                        </w:rPr>
                        <w:t>In essence, through the review of research that is existing, the researchers can focus their work on the most difficult areas that are underutilized.</w:t>
                      </w:r>
                    </w:p>
                    <w:p w14:paraId="6E128942"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Clarifying Key Ideas: </w:t>
                      </w:r>
                      <w:r w:rsidRPr="00A50543">
                        <w:rPr>
                          <w:rFonts w:ascii="Times New Roman" w:hAnsi="Times New Roman" w:cs="Times New Roman"/>
                          <w:sz w:val="28"/>
                          <w:szCs w:val="28"/>
                        </w:rPr>
                        <w:t>A literature review involves critical theories, concepts, and models that are used to identify the researchers' own opinions and hypotheses.</w:t>
                      </w:r>
                    </w:p>
                    <w:p w14:paraId="5828A009"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sz w:val="28"/>
                          <w:szCs w:val="28"/>
                        </w:rPr>
                      </w:pPr>
                      <w:r w:rsidRPr="00A50543">
                        <w:rPr>
                          <w:rFonts w:ascii="Times New Roman" w:hAnsi="Times New Roman" w:cs="Times New Roman"/>
                          <w:b/>
                          <w:bCs/>
                          <w:sz w:val="28"/>
                          <w:szCs w:val="28"/>
                        </w:rPr>
                        <w:t xml:space="preserve">Improving Research Methods: </w:t>
                      </w:r>
                      <w:r w:rsidRPr="00A50543">
                        <w:rPr>
                          <w:rFonts w:ascii="Times New Roman" w:hAnsi="Times New Roman" w:cs="Times New Roman"/>
                          <w:sz w:val="28"/>
                          <w:szCs w:val="28"/>
                        </w:rPr>
                        <w:t>The compilation, in turn, allows the researchers to select their best approach depending on what has worked in the past. In the case of research.</w:t>
                      </w:r>
                    </w:p>
                    <w:p w14:paraId="29906B3D"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Building Stronger Hypotheses: </w:t>
                      </w:r>
                      <w:r w:rsidRPr="00A50543">
                        <w:rPr>
                          <w:rFonts w:ascii="Times New Roman" w:hAnsi="Times New Roman" w:cs="Times New Roman"/>
                          <w:sz w:val="28"/>
                          <w:szCs w:val="28"/>
                        </w:rPr>
                        <w:t>Comparative research can be based on the existing research or be interjected with new findings according to one's hypothesis.</w:t>
                      </w:r>
                    </w:p>
                    <w:p w14:paraId="246EC134" w14:textId="77777777" w:rsidR="0098248B" w:rsidRPr="00A50543" w:rsidRDefault="0098248B" w:rsidP="00040D7E">
                      <w:pPr>
                        <w:pStyle w:val="ListParagraph"/>
                        <w:numPr>
                          <w:ilvl w:val="0"/>
                          <w:numId w:val="2"/>
                        </w:numPr>
                        <w:tabs>
                          <w:tab w:val="left" w:pos="0"/>
                        </w:tabs>
                        <w:spacing w:line="360" w:lineRule="auto"/>
                        <w:rPr>
                          <w:rFonts w:ascii="Times New Roman" w:hAnsi="Times New Roman" w:cs="Times New Roman"/>
                          <w:b/>
                          <w:bCs/>
                          <w:sz w:val="28"/>
                          <w:szCs w:val="28"/>
                        </w:rPr>
                      </w:pPr>
                      <w:r w:rsidRPr="00A50543">
                        <w:rPr>
                          <w:rFonts w:ascii="Times New Roman" w:hAnsi="Times New Roman" w:cs="Times New Roman"/>
                          <w:b/>
                          <w:bCs/>
                          <w:sz w:val="28"/>
                          <w:szCs w:val="28"/>
                        </w:rPr>
                        <w:t xml:space="preserve">Showing the Value of New Research: </w:t>
                      </w:r>
                      <w:r w:rsidRPr="00A50543">
                        <w:rPr>
                          <w:rFonts w:ascii="Times New Roman" w:hAnsi="Times New Roman" w:cs="Times New Roman"/>
                          <w:sz w:val="28"/>
                          <w:szCs w:val="28"/>
                        </w:rPr>
                        <w:t>A literary review can justify the new research by proving its significance and how that impacts the existing knowledge of the field.</w:t>
                      </w:r>
                    </w:p>
                  </w:txbxContent>
                </v:textbox>
                <w10:wrap anchorx="margin"/>
              </v:shape>
            </w:pict>
          </mc:Fallback>
        </mc:AlternateContent>
      </w:r>
      <w:r w:rsidR="0098248B" w:rsidRPr="00DF4802">
        <w:rPr>
          <w:rFonts w:ascii="Times New Roman" w:hAnsi="Times New Roman" w:cs="Times New Roman"/>
          <w:b/>
          <w:bCs/>
          <w:sz w:val="28"/>
          <w:szCs w:val="28"/>
        </w:rPr>
        <w:t>1) Elaborate the significance of literature review/survey in the process of scientific research.</w:t>
      </w:r>
    </w:p>
    <w:p w14:paraId="4C1797B7" w14:textId="77777777" w:rsidR="0098248B" w:rsidRPr="00A50543" w:rsidRDefault="0098248B" w:rsidP="0098248B">
      <w:pPr>
        <w:rPr>
          <w:rFonts w:ascii="Times New Roman" w:hAnsi="Times New Roman" w:cs="Times New Roman"/>
          <w:sz w:val="28"/>
          <w:szCs w:val="28"/>
        </w:rPr>
      </w:pPr>
    </w:p>
    <w:p w14:paraId="40242404" w14:textId="77777777" w:rsidR="0098248B" w:rsidRPr="00A50543" w:rsidRDefault="0098248B" w:rsidP="0098248B">
      <w:pPr>
        <w:rPr>
          <w:rFonts w:ascii="Times New Roman" w:hAnsi="Times New Roman" w:cs="Times New Roman"/>
          <w:sz w:val="28"/>
          <w:szCs w:val="28"/>
        </w:rPr>
      </w:pPr>
    </w:p>
    <w:p w14:paraId="458693CE" w14:textId="77777777" w:rsidR="0098248B" w:rsidRPr="00A50543" w:rsidRDefault="0098248B" w:rsidP="0098248B">
      <w:pPr>
        <w:rPr>
          <w:rFonts w:ascii="Times New Roman" w:hAnsi="Times New Roman" w:cs="Times New Roman"/>
          <w:sz w:val="28"/>
          <w:szCs w:val="28"/>
        </w:rPr>
      </w:pPr>
    </w:p>
    <w:p w14:paraId="56E12452" w14:textId="77777777" w:rsidR="0098248B" w:rsidRPr="00A50543" w:rsidRDefault="0098248B" w:rsidP="0098248B">
      <w:pPr>
        <w:rPr>
          <w:rFonts w:ascii="Times New Roman" w:hAnsi="Times New Roman" w:cs="Times New Roman"/>
          <w:sz w:val="28"/>
          <w:szCs w:val="28"/>
        </w:rPr>
      </w:pPr>
    </w:p>
    <w:p w14:paraId="163B3981" w14:textId="77777777" w:rsidR="0098248B" w:rsidRPr="00A50543" w:rsidRDefault="0098248B" w:rsidP="0098248B">
      <w:pPr>
        <w:rPr>
          <w:rFonts w:ascii="Times New Roman" w:hAnsi="Times New Roman" w:cs="Times New Roman"/>
          <w:sz w:val="28"/>
          <w:szCs w:val="28"/>
        </w:rPr>
      </w:pPr>
    </w:p>
    <w:p w14:paraId="7919C9EC" w14:textId="77777777" w:rsidR="0098248B" w:rsidRPr="00A50543" w:rsidRDefault="0098248B" w:rsidP="0098248B">
      <w:pPr>
        <w:rPr>
          <w:rFonts w:ascii="Times New Roman" w:hAnsi="Times New Roman" w:cs="Times New Roman"/>
          <w:sz w:val="28"/>
          <w:szCs w:val="28"/>
        </w:rPr>
      </w:pPr>
    </w:p>
    <w:p w14:paraId="6D646E8C" w14:textId="77777777" w:rsidR="0098248B" w:rsidRPr="00A50543" w:rsidRDefault="0098248B" w:rsidP="0098248B">
      <w:pPr>
        <w:rPr>
          <w:rFonts w:ascii="Times New Roman" w:hAnsi="Times New Roman" w:cs="Times New Roman"/>
          <w:sz w:val="28"/>
          <w:szCs w:val="28"/>
        </w:rPr>
      </w:pPr>
    </w:p>
    <w:p w14:paraId="40F1EEF7" w14:textId="77777777" w:rsidR="0098248B" w:rsidRPr="00A50543" w:rsidRDefault="0098248B" w:rsidP="0098248B">
      <w:pPr>
        <w:rPr>
          <w:rFonts w:ascii="Times New Roman" w:hAnsi="Times New Roman" w:cs="Times New Roman"/>
          <w:sz w:val="28"/>
          <w:szCs w:val="28"/>
        </w:rPr>
      </w:pPr>
    </w:p>
    <w:p w14:paraId="1C69482F" w14:textId="77777777" w:rsidR="0098248B" w:rsidRPr="00A50543" w:rsidRDefault="0098248B" w:rsidP="0098248B">
      <w:pPr>
        <w:rPr>
          <w:rFonts w:ascii="Times New Roman" w:hAnsi="Times New Roman" w:cs="Times New Roman"/>
          <w:sz w:val="28"/>
          <w:szCs w:val="28"/>
        </w:rPr>
      </w:pPr>
    </w:p>
    <w:p w14:paraId="0E02ED5F" w14:textId="77777777" w:rsidR="0098248B" w:rsidRPr="00A50543" w:rsidRDefault="0098248B" w:rsidP="0098248B">
      <w:pPr>
        <w:rPr>
          <w:rFonts w:ascii="Times New Roman" w:hAnsi="Times New Roman" w:cs="Times New Roman"/>
          <w:sz w:val="28"/>
          <w:szCs w:val="28"/>
        </w:rPr>
      </w:pPr>
    </w:p>
    <w:p w14:paraId="4B5C93A2" w14:textId="77777777" w:rsidR="0098248B" w:rsidRDefault="0098248B"/>
    <w:p w14:paraId="2DFBC78F" w14:textId="77777777" w:rsidR="0098248B" w:rsidRDefault="0098248B"/>
    <w:p w14:paraId="7E3F950A" w14:textId="77777777" w:rsidR="0098248B" w:rsidRDefault="0098248B"/>
    <w:p w14:paraId="5334F81C" w14:textId="77777777" w:rsidR="0098248B" w:rsidRDefault="0098248B"/>
    <w:p w14:paraId="6E148B83" w14:textId="77777777" w:rsidR="0098248B" w:rsidRDefault="0098248B"/>
    <w:p w14:paraId="192ADA43" w14:textId="77777777" w:rsidR="0098248B" w:rsidRDefault="0098248B"/>
    <w:p w14:paraId="5DC09A59" w14:textId="77777777" w:rsidR="0098248B" w:rsidRDefault="0098248B"/>
    <w:p w14:paraId="0B3A1CCE" w14:textId="77777777" w:rsidR="0098248B" w:rsidRDefault="0098248B"/>
    <w:p w14:paraId="0E96E136" w14:textId="77777777" w:rsidR="0098248B" w:rsidRDefault="0098248B"/>
    <w:p w14:paraId="3DFDC1C8" w14:textId="77777777" w:rsidR="0098248B" w:rsidRDefault="0098248B"/>
    <w:p w14:paraId="56435BF0" w14:textId="77777777" w:rsidR="0098248B" w:rsidRDefault="0098248B"/>
    <w:p w14:paraId="1814795C" w14:textId="77777777" w:rsidR="0098248B" w:rsidRDefault="0098248B"/>
    <w:p w14:paraId="30C63D66" w14:textId="77777777" w:rsidR="0098248B" w:rsidRDefault="0098248B"/>
    <w:p w14:paraId="08FEFC96" w14:textId="6FE813FF" w:rsidR="0098248B" w:rsidRDefault="0098248B"/>
    <w:tbl>
      <w:tblPr>
        <w:tblStyle w:val="TableGrid"/>
        <w:tblW w:w="10488" w:type="dxa"/>
        <w:tblLook w:val="04A0" w:firstRow="1" w:lastRow="0" w:firstColumn="1" w:lastColumn="0" w:noHBand="0" w:noVBand="1"/>
      </w:tblPr>
      <w:tblGrid>
        <w:gridCol w:w="468"/>
        <w:gridCol w:w="1520"/>
        <w:gridCol w:w="1514"/>
        <w:gridCol w:w="2416"/>
        <w:gridCol w:w="2501"/>
        <w:gridCol w:w="2069"/>
      </w:tblGrid>
      <w:tr w:rsidR="001275D8" w14:paraId="1F3FFD7B" w14:textId="77777777" w:rsidTr="0098248B">
        <w:trPr>
          <w:trHeight w:val="800"/>
        </w:trPr>
        <w:tc>
          <w:tcPr>
            <w:tcW w:w="470" w:type="dxa"/>
            <w:vAlign w:val="center"/>
          </w:tcPr>
          <w:p w14:paraId="40831DAC" w14:textId="20BA097E" w:rsidR="00423757" w:rsidRPr="008C5988" w:rsidRDefault="00423757" w:rsidP="008C5988">
            <w:pPr>
              <w:jc w:val="center"/>
              <w:rPr>
                <w:b/>
                <w:bCs/>
                <w:sz w:val="24"/>
                <w:szCs w:val="24"/>
              </w:rPr>
            </w:pPr>
            <w:r w:rsidRPr="008C5988">
              <w:rPr>
                <w:b/>
                <w:bCs/>
                <w:sz w:val="24"/>
                <w:szCs w:val="24"/>
              </w:rPr>
              <w:lastRenderedPageBreak/>
              <w:t>Sr.</w:t>
            </w:r>
          </w:p>
        </w:tc>
        <w:tc>
          <w:tcPr>
            <w:tcW w:w="1267" w:type="dxa"/>
            <w:vAlign w:val="center"/>
          </w:tcPr>
          <w:p w14:paraId="0116176B" w14:textId="5BE0FB2F" w:rsidR="00423757" w:rsidRPr="008C5988" w:rsidRDefault="00423757" w:rsidP="008C5988">
            <w:pPr>
              <w:jc w:val="center"/>
              <w:rPr>
                <w:b/>
                <w:bCs/>
              </w:rPr>
            </w:pPr>
            <w:r w:rsidRPr="008C5988">
              <w:rPr>
                <w:b/>
                <w:bCs/>
              </w:rPr>
              <w:t>Author names</w:t>
            </w:r>
          </w:p>
        </w:tc>
        <w:tc>
          <w:tcPr>
            <w:tcW w:w="1514" w:type="dxa"/>
            <w:vAlign w:val="center"/>
          </w:tcPr>
          <w:p w14:paraId="478D25BC" w14:textId="5EDD71C1" w:rsidR="00423757" w:rsidRPr="008C5988" w:rsidRDefault="00423757" w:rsidP="008C5988">
            <w:pPr>
              <w:jc w:val="center"/>
              <w:rPr>
                <w:b/>
                <w:bCs/>
              </w:rPr>
            </w:pPr>
            <w:r w:rsidRPr="008C5988">
              <w:rPr>
                <w:b/>
                <w:bCs/>
              </w:rPr>
              <w:t>Paper Title</w:t>
            </w:r>
          </w:p>
        </w:tc>
        <w:tc>
          <w:tcPr>
            <w:tcW w:w="2464" w:type="dxa"/>
            <w:vAlign w:val="center"/>
          </w:tcPr>
          <w:p w14:paraId="387521AF" w14:textId="77777777" w:rsidR="00423757" w:rsidRPr="008C5988" w:rsidRDefault="00423757" w:rsidP="008C5988">
            <w:pPr>
              <w:jc w:val="center"/>
              <w:rPr>
                <w:b/>
                <w:bCs/>
              </w:rPr>
            </w:pPr>
            <w:r w:rsidRPr="008C5988">
              <w:rPr>
                <w:b/>
                <w:bCs/>
              </w:rPr>
              <w:t>Proposed methodology/</w:t>
            </w:r>
          </w:p>
          <w:p w14:paraId="0CED6A2E" w14:textId="7254C0CB" w:rsidR="00423757" w:rsidRPr="008C5988" w:rsidRDefault="00423757" w:rsidP="008C5988">
            <w:pPr>
              <w:jc w:val="center"/>
              <w:rPr>
                <w:b/>
                <w:bCs/>
              </w:rPr>
            </w:pPr>
            <w:r w:rsidRPr="008C5988">
              <w:rPr>
                <w:b/>
                <w:bCs/>
              </w:rPr>
              <w:t>algorithm/technology</w:t>
            </w:r>
          </w:p>
        </w:tc>
        <w:tc>
          <w:tcPr>
            <w:tcW w:w="2704" w:type="dxa"/>
            <w:vAlign w:val="center"/>
          </w:tcPr>
          <w:p w14:paraId="0B0F0D3A" w14:textId="1D5C296E" w:rsidR="00423757" w:rsidRPr="008C5988" w:rsidRDefault="00423757" w:rsidP="008C5988">
            <w:pPr>
              <w:jc w:val="center"/>
              <w:rPr>
                <w:b/>
                <w:bCs/>
              </w:rPr>
            </w:pPr>
            <w:r w:rsidRPr="008C5988">
              <w:rPr>
                <w:b/>
                <w:bCs/>
              </w:rPr>
              <w:t>Advantages of proposed methodology</w:t>
            </w:r>
          </w:p>
        </w:tc>
        <w:tc>
          <w:tcPr>
            <w:tcW w:w="2069" w:type="dxa"/>
            <w:vAlign w:val="center"/>
          </w:tcPr>
          <w:p w14:paraId="5B7B2B7B" w14:textId="77F90880" w:rsidR="00423757" w:rsidRPr="008C5988" w:rsidRDefault="00423757" w:rsidP="008C5988">
            <w:pPr>
              <w:jc w:val="center"/>
              <w:rPr>
                <w:b/>
                <w:bCs/>
              </w:rPr>
            </w:pPr>
            <w:r w:rsidRPr="008C5988">
              <w:rPr>
                <w:b/>
                <w:bCs/>
              </w:rPr>
              <w:t>Limitation of proposed methodology</w:t>
            </w:r>
          </w:p>
        </w:tc>
      </w:tr>
      <w:tr w:rsidR="001275D8" w14:paraId="0FAE6952" w14:textId="77777777" w:rsidTr="0098248B">
        <w:trPr>
          <w:trHeight w:val="14497"/>
        </w:trPr>
        <w:tc>
          <w:tcPr>
            <w:tcW w:w="470" w:type="dxa"/>
          </w:tcPr>
          <w:p w14:paraId="4FC678B6" w14:textId="41CB0AB3" w:rsidR="00423757" w:rsidRDefault="00423757">
            <w:r>
              <w:t>1</w:t>
            </w:r>
          </w:p>
        </w:tc>
        <w:tc>
          <w:tcPr>
            <w:tcW w:w="1267" w:type="dxa"/>
          </w:tcPr>
          <w:p w14:paraId="0C11AB72" w14:textId="62AF0053" w:rsidR="00423757" w:rsidRPr="008D30D8" w:rsidRDefault="00AE5AC1" w:rsidP="00DA5F4F">
            <w:proofErr w:type="spellStart"/>
            <w:r w:rsidRPr="00AE5AC1">
              <w:t>Rutuja</w:t>
            </w:r>
            <w:proofErr w:type="spellEnd"/>
            <w:r w:rsidRPr="00AE5AC1">
              <w:t xml:space="preserve"> D. Rathod, </w:t>
            </w:r>
            <w:proofErr w:type="spellStart"/>
            <w:r w:rsidRPr="00AE5AC1">
              <w:t>Tanaya</w:t>
            </w:r>
            <w:proofErr w:type="spellEnd"/>
            <w:r w:rsidRPr="00AE5AC1">
              <w:t xml:space="preserve"> S. Deshmukh, Ashwini S. Sawant</w:t>
            </w:r>
          </w:p>
        </w:tc>
        <w:tc>
          <w:tcPr>
            <w:tcW w:w="1514" w:type="dxa"/>
          </w:tcPr>
          <w:p w14:paraId="1CEAF947" w14:textId="6CE3331A" w:rsidR="00423757" w:rsidRPr="009E108F" w:rsidRDefault="009E108F">
            <w:pPr>
              <w:rPr>
                <w:b/>
                <w:bCs/>
              </w:rPr>
            </w:pPr>
            <w:r w:rsidRPr="009E108F">
              <w:rPr>
                <w:b/>
              </w:rPr>
              <w:t>“</w:t>
            </w:r>
            <w:bookmarkStart w:id="0" w:name="_Hlk185454798"/>
            <w:r w:rsidR="00AE5AC1" w:rsidRPr="00AE5AC1">
              <w:rPr>
                <w:b/>
              </w:rPr>
              <w:t>Patient History Tracker System</w:t>
            </w:r>
            <w:bookmarkEnd w:id="0"/>
            <w:r w:rsidRPr="009E108F">
              <w:rPr>
                <w:b/>
              </w:rPr>
              <w:t>”</w:t>
            </w:r>
          </w:p>
        </w:tc>
        <w:tc>
          <w:tcPr>
            <w:tcW w:w="2464" w:type="dxa"/>
          </w:tcPr>
          <w:p w14:paraId="7D69C97E" w14:textId="08CD2CFE" w:rsidR="00423757" w:rsidRDefault="00AE5AC1" w:rsidP="00DA5F4F">
            <w:r w:rsidRPr="00AE5AC1">
              <w:t xml:space="preserve">The system is an Android-based application designed to address common issues related to managing patient medical records. It provides distinct logins for doctors and patients, enabling role-based access. Patients can register with unique IDs to upload and manage their medical history, including prescriptions, reports, and doctor visits. Doctors can view patients' medical profiles, including past diagnoses and treatments. The application incorporates Geo-hashing technology to facilitate the search for nearby hospitals based on the user’s GPS location. It allows scheduling appointments, setting reminders for medicine intake, and storing emergency contact details, such as hospitals and personal doctor numbers. Additionally, the app digitizes medical records, making them accessible anywhere and anytime, improving portability and reducing dependency on physical documents. The application also </w:t>
            </w:r>
            <w:proofErr w:type="spellStart"/>
            <w:r w:rsidRPr="00AE5AC1">
              <w:t>analyzes</w:t>
            </w:r>
            <w:proofErr w:type="spellEnd"/>
            <w:r w:rsidRPr="00AE5AC1">
              <w:t xml:space="preserve"> common diseases across patient data and provides health statistics, enhancing disease monitoring and awareness.</w:t>
            </w:r>
          </w:p>
        </w:tc>
        <w:tc>
          <w:tcPr>
            <w:tcW w:w="2704" w:type="dxa"/>
          </w:tcPr>
          <w:p w14:paraId="5E63E986" w14:textId="2364F4EB" w:rsidR="00423757" w:rsidRDefault="008C5988" w:rsidP="00DA5F4F">
            <w:r w:rsidRPr="008C5988">
              <w:rPr>
                <w:b/>
              </w:rPr>
              <w:t xml:space="preserve">1) </w:t>
            </w:r>
            <w:r w:rsidRPr="008C5988">
              <w:rPr>
                <w:bCs/>
              </w:rPr>
              <w:t>Eliminates the burden of carrying physical medical files.</w:t>
            </w:r>
            <w:r w:rsidRPr="008C5988">
              <w:rPr>
                <w:b/>
              </w:rPr>
              <w:br/>
              <w:t xml:space="preserve">2) </w:t>
            </w:r>
            <w:r w:rsidRPr="008C5988">
              <w:rPr>
                <w:bCs/>
              </w:rPr>
              <w:t>Saves time in managing medical records and searching for nearby hospitals.</w:t>
            </w:r>
            <w:r w:rsidRPr="008C5988">
              <w:rPr>
                <w:b/>
              </w:rPr>
              <w:br/>
              <w:t xml:space="preserve">3) </w:t>
            </w:r>
            <w:r w:rsidRPr="008C5988">
              <w:rPr>
                <w:bCs/>
              </w:rPr>
              <w:t>Improves accessibility to health records for both doctors and patients.</w:t>
            </w:r>
            <w:r w:rsidRPr="008C5988">
              <w:rPr>
                <w:b/>
              </w:rPr>
              <w:br/>
              <w:t xml:space="preserve">4) </w:t>
            </w:r>
            <w:r w:rsidRPr="008C5988">
              <w:rPr>
                <w:bCs/>
              </w:rPr>
              <w:t>Provides accurate results using Geo-hashing for nearest hospital searches.</w:t>
            </w:r>
            <w:r w:rsidRPr="008C5988">
              <w:rPr>
                <w:b/>
              </w:rPr>
              <w:br/>
              <w:t xml:space="preserve">5) </w:t>
            </w:r>
            <w:r w:rsidRPr="008C5988">
              <w:rPr>
                <w:bCs/>
              </w:rPr>
              <w:t>Offers user-friendly features such as medicine reminders and appointment scheduling.</w:t>
            </w:r>
            <w:r w:rsidRPr="008C5988">
              <w:rPr>
                <w:bCs/>
              </w:rPr>
              <w:br/>
            </w:r>
            <w:r w:rsidRPr="008C5988">
              <w:rPr>
                <w:b/>
              </w:rPr>
              <w:t xml:space="preserve">6) </w:t>
            </w:r>
            <w:r w:rsidRPr="008C5988">
              <w:rPr>
                <w:bCs/>
              </w:rPr>
              <w:t>Facilitates disease trend analysis across a population.</w:t>
            </w:r>
            <w:r w:rsidRPr="008C5988">
              <w:rPr>
                <w:b/>
              </w:rPr>
              <w:br/>
              <w:t xml:space="preserve">7) </w:t>
            </w:r>
            <w:r w:rsidRPr="008C5988">
              <w:rPr>
                <w:bCs/>
              </w:rPr>
              <w:t>Ensures convenience during travel or treatment from a new doctor.</w:t>
            </w:r>
            <w:r w:rsidRPr="008C5988">
              <w:rPr>
                <w:b/>
              </w:rPr>
              <w:br/>
              <w:t xml:space="preserve">8) </w:t>
            </w:r>
            <w:r w:rsidRPr="008C5988">
              <w:rPr>
                <w:bCs/>
              </w:rPr>
              <w:t>Centralizes medical data, enhancing efficiency in healthcare management.</w:t>
            </w:r>
          </w:p>
        </w:tc>
        <w:tc>
          <w:tcPr>
            <w:tcW w:w="2069" w:type="dxa"/>
          </w:tcPr>
          <w:p w14:paraId="3A02922C" w14:textId="2E696CDD" w:rsidR="00423757" w:rsidRDefault="008C5988" w:rsidP="009E108F">
            <w:r w:rsidRPr="008C5988">
              <w:rPr>
                <w:b/>
              </w:rPr>
              <w:t xml:space="preserve">1) </w:t>
            </w:r>
            <w:r w:rsidRPr="008C5988">
              <w:rPr>
                <w:bCs/>
              </w:rPr>
              <w:t>Limited to Android devices, excluding iOS users.</w:t>
            </w:r>
            <w:r w:rsidRPr="008C5988">
              <w:rPr>
                <w:b/>
              </w:rPr>
              <w:br/>
              <w:t xml:space="preserve">2) </w:t>
            </w:r>
            <w:r w:rsidRPr="008C5988">
              <w:rPr>
                <w:bCs/>
              </w:rPr>
              <w:t>Dependent on GPS functionality, which may fail in areas with poor signal.</w:t>
            </w:r>
            <w:r w:rsidRPr="008C5988">
              <w:rPr>
                <w:b/>
              </w:rPr>
              <w:br/>
              <w:t xml:space="preserve">3) </w:t>
            </w:r>
            <w:r w:rsidRPr="008C5988">
              <w:rPr>
                <w:bCs/>
              </w:rPr>
              <w:t>Requires internet connectivity for some advanced features.</w:t>
            </w:r>
            <w:r w:rsidRPr="008C5988">
              <w:rPr>
                <w:b/>
              </w:rPr>
              <w:br/>
              <w:t xml:space="preserve">4) </w:t>
            </w:r>
            <w:r w:rsidRPr="008C5988">
              <w:rPr>
                <w:bCs/>
              </w:rPr>
              <w:t>Applicable only to hospitals and organizations registered with the application.</w:t>
            </w:r>
            <w:r w:rsidRPr="008C5988">
              <w:rPr>
                <w:b/>
              </w:rPr>
              <w:br/>
              <w:t xml:space="preserve">5) </w:t>
            </w:r>
            <w:r w:rsidRPr="008C5988">
              <w:rPr>
                <w:bCs/>
              </w:rPr>
              <w:t>Lacks real-time communication features like video consultations with doctors.</w:t>
            </w:r>
            <w:r w:rsidRPr="008C5988">
              <w:rPr>
                <w:bCs/>
              </w:rPr>
              <w:br/>
            </w:r>
            <w:r w:rsidRPr="008C5988">
              <w:rPr>
                <w:b/>
              </w:rPr>
              <w:t xml:space="preserve">6) </w:t>
            </w:r>
            <w:r w:rsidRPr="008C5988">
              <w:rPr>
                <w:bCs/>
              </w:rPr>
              <w:t>Limited user error handling for data entry during patient registration.</w:t>
            </w:r>
          </w:p>
        </w:tc>
      </w:tr>
      <w:tr w:rsidR="001275D8" w14:paraId="11A4B174" w14:textId="77777777" w:rsidTr="0098248B">
        <w:trPr>
          <w:trHeight w:val="16030"/>
        </w:trPr>
        <w:tc>
          <w:tcPr>
            <w:tcW w:w="470" w:type="dxa"/>
          </w:tcPr>
          <w:p w14:paraId="43D69AB5" w14:textId="2566437B" w:rsidR="00423757" w:rsidRDefault="00423757">
            <w:r>
              <w:lastRenderedPageBreak/>
              <w:t>2</w:t>
            </w:r>
          </w:p>
        </w:tc>
        <w:tc>
          <w:tcPr>
            <w:tcW w:w="1267" w:type="dxa"/>
          </w:tcPr>
          <w:p w14:paraId="1295B2CC" w14:textId="77777777" w:rsidR="00273B71" w:rsidRPr="00273B71" w:rsidRDefault="00273B71" w:rsidP="00273B71">
            <w:r w:rsidRPr="00273B71">
              <w:t xml:space="preserve">Martin </w:t>
            </w:r>
            <w:proofErr w:type="spellStart"/>
            <w:r w:rsidRPr="00273B71">
              <w:t>Zens</w:t>
            </w:r>
            <w:proofErr w:type="spellEnd"/>
            <w:r w:rsidRPr="00273B71">
              <w:t xml:space="preserve">, Arne </w:t>
            </w:r>
            <w:proofErr w:type="spellStart"/>
            <w:r w:rsidRPr="00273B71">
              <w:t>Brammertz</w:t>
            </w:r>
            <w:proofErr w:type="spellEnd"/>
            <w:r w:rsidRPr="00273B71">
              <w:t xml:space="preserve">, Juliane </w:t>
            </w:r>
            <w:proofErr w:type="spellStart"/>
            <w:r w:rsidRPr="00273B71">
              <w:t>Herpich</w:t>
            </w:r>
            <w:proofErr w:type="spellEnd"/>
            <w:r w:rsidRPr="00273B71">
              <w:t xml:space="preserve">, Norbert </w:t>
            </w:r>
            <w:proofErr w:type="spellStart"/>
            <w:r w:rsidRPr="00273B71">
              <w:t>Sudkamp</w:t>
            </w:r>
            <w:proofErr w:type="spellEnd"/>
            <w:r w:rsidRPr="00273B71">
              <w:t>, Martin</w:t>
            </w:r>
          </w:p>
          <w:p w14:paraId="1AF9F410" w14:textId="13F8EA1E" w:rsidR="00423757" w:rsidRDefault="00273B71" w:rsidP="00273B71">
            <w:proofErr w:type="spellStart"/>
            <w:r w:rsidRPr="00273B71">
              <w:t>Hinterseer</w:t>
            </w:r>
            <w:proofErr w:type="spellEnd"/>
            <w:r w:rsidRPr="00273B71">
              <w:t>.</w:t>
            </w:r>
          </w:p>
        </w:tc>
        <w:tc>
          <w:tcPr>
            <w:tcW w:w="1514" w:type="dxa"/>
          </w:tcPr>
          <w:p w14:paraId="62A13C78" w14:textId="56DA01E5" w:rsidR="00273B71" w:rsidRPr="00273B71" w:rsidRDefault="00273B71" w:rsidP="00273B71">
            <w:pPr>
              <w:rPr>
                <w:b/>
                <w:bCs/>
              </w:rPr>
            </w:pPr>
            <w:r>
              <w:rPr>
                <w:b/>
                <w:bCs/>
              </w:rPr>
              <w:t>“</w:t>
            </w:r>
            <w:r w:rsidRPr="00273B71">
              <w:rPr>
                <w:b/>
                <w:bCs/>
              </w:rPr>
              <w:t>App-Based Tracking of Self-Reported COVID-19 Symptoms:</w:t>
            </w:r>
          </w:p>
          <w:p w14:paraId="0214C948" w14:textId="081E969F" w:rsidR="00423757" w:rsidRPr="00273B71" w:rsidRDefault="00273B71" w:rsidP="00273B71">
            <w:pPr>
              <w:rPr>
                <w:b/>
                <w:bCs/>
              </w:rPr>
            </w:pPr>
            <w:r w:rsidRPr="00273B71">
              <w:rPr>
                <w:b/>
                <w:bCs/>
              </w:rPr>
              <w:t>Analysis of Questionnaire Data</w:t>
            </w:r>
            <w:r>
              <w:rPr>
                <w:b/>
                <w:bCs/>
              </w:rPr>
              <w:t>”</w:t>
            </w:r>
          </w:p>
        </w:tc>
        <w:tc>
          <w:tcPr>
            <w:tcW w:w="2464" w:type="dxa"/>
          </w:tcPr>
          <w:p w14:paraId="72EA2B45" w14:textId="2F0C475D" w:rsidR="00273B71" w:rsidRPr="00273B71" w:rsidRDefault="00200B3B" w:rsidP="00273B71">
            <w:pPr>
              <w:rPr>
                <w:b/>
                <w:bCs/>
              </w:rPr>
            </w:pPr>
            <w:r>
              <w:rPr>
                <w:b/>
                <w:bCs/>
              </w:rPr>
              <w:t xml:space="preserve">1) </w:t>
            </w:r>
            <w:r w:rsidR="00273B71" w:rsidRPr="00273B71">
              <w:rPr>
                <w:b/>
                <w:bCs/>
              </w:rPr>
              <w:t>Development of the COVID-19 Symptom Tracker App:</w:t>
            </w:r>
          </w:p>
          <w:p w14:paraId="1C8AF8AB" w14:textId="77777777" w:rsidR="00273B71" w:rsidRDefault="00273B71" w:rsidP="00273B71">
            <w:r>
              <w:t>Designed for daily self-reporting of COVID-19 symptoms.</w:t>
            </w:r>
          </w:p>
          <w:p w14:paraId="1A7282AD" w14:textId="77777777" w:rsidR="00273B71" w:rsidRDefault="00273B71" w:rsidP="00273B71">
            <w:r>
              <w:t>Multilingual (German, English, French, Spanish).</w:t>
            </w:r>
          </w:p>
          <w:p w14:paraId="360BF66C" w14:textId="77777777" w:rsidR="00273B71" w:rsidRDefault="00273B71" w:rsidP="00273B71">
            <w:r>
              <w:t>Available for both iOS and Android platforms.</w:t>
            </w:r>
          </w:p>
          <w:p w14:paraId="03F96355" w14:textId="77777777" w:rsidR="00273B71" w:rsidRDefault="00273B71" w:rsidP="00273B71">
            <w:r>
              <w:t>Promoted through public media to encourage widespread usage.</w:t>
            </w:r>
          </w:p>
          <w:p w14:paraId="11645C0B" w14:textId="50E8F54E" w:rsidR="00273B71" w:rsidRPr="00273B71" w:rsidRDefault="00200B3B" w:rsidP="00273B71">
            <w:pPr>
              <w:rPr>
                <w:b/>
                <w:bCs/>
              </w:rPr>
            </w:pPr>
            <w:r>
              <w:rPr>
                <w:b/>
                <w:bCs/>
              </w:rPr>
              <w:t xml:space="preserve">2) </w:t>
            </w:r>
            <w:r w:rsidR="00273B71" w:rsidRPr="00273B71">
              <w:rPr>
                <w:b/>
                <w:bCs/>
              </w:rPr>
              <w:t>Participant Inclusion:</w:t>
            </w:r>
          </w:p>
          <w:p w14:paraId="522BD342" w14:textId="77777777" w:rsidR="00273B71" w:rsidRDefault="00273B71" w:rsidP="00273B71">
            <w:r>
              <w:t>Open to adults (≥18 years old).</w:t>
            </w:r>
          </w:p>
          <w:p w14:paraId="76546CD4" w14:textId="77777777" w:rsidR="00273B71" w:rsidRDefault="00273B71" w:rsidP="00273B71">
            <w:r>
              <w:t>Anonymized data collection.</w:t>
            </w:r>
          </w:p>
          <w:p w14:paraId="1FE009C3" w14:textId="77777777" w:rsidR="00273B71" w:rsidRDefault="00273B71" w:rsidP="00273B71">
            <w:r>
              <w:t>Users self-reported demographic data, medical history, and daily symptoms.</w:t>
            </w:r>
          </w:p>
          <w:p w14:paraId="70E34458" w14:textId="67628216" w:rsidR="00273B71" w:rsidRPr="00273B71" w:rsidRDefault="00200B3B" w:rsidP="00273B71">
            <w:pPr>
              <w:rPr>
                <w:b/>
                <w:bCs/>
              </w:rPr>
            </w:pPr>
            <w:r>
              <w:rPr>
                <w:b/>
                <w:bCs/>
              </w:rPr>
              <w:t xml:space="preserve">3) </w:t>
            </w:r>
            <w:r w:rsidR="00273B71" w:rsidRPr="00273B71">
              <w:rPr>
                <w:b/>
                <w:bCs/>
              </w:rPr>
              <w:t>Data Collection:</w:t>
            </w:r>
          </w:p>
          <w:p w14:paraId="59C1E13F" w14:textId="77777777" w:rsidR="00273B71" w:rsidRDefault="00273B71" w:rsidP="00273B71">
            <w:r>
              <w:t>An initial questionnaire gathered baseline information (age, gender, chronic diseases).</w:t>
            </w:r>
          </w:p>
          <w:p w14:paraId="7DEB22B2" w14:textId="77777777" w:rsidR="00273B71" w:rsidRDefault="00273B71" w:rsidP="00273B71">
            <w:r>
              <w:t>Daily notifications prompted participants to log symptoms and SARS-CoV-2 test results.</w:t>
            </w:r>
          </w:p>
          <w:p w14:paraId="409F0DAF" w14:textId="77777777" w:rsidR="00273B71" w:rsidRDefault="00273B71" w:rsidP="00273B71">
            <w:r>
              <w:t>Specific questions captured symptom intensity and new/uncommon symptoms through free-text entries.</w:t>
            </w:r>
          </w:p>
          <w:p w14:paraId="30DCD8B4" w14:textId="0EE4FC50" w:rsidR="00273B71" w:rsidRPr="00273B71" w:rsidRDefault="00200B3B" w:rsidP="00273B71">
            <w:pPr>
              <w:rPr>
                <w:b/>
                <w:bCs/>
              </w:rPr>
            </w:pPr>
            <w:r>
              <w:rPr>
                <w:b/>
                <w:bCs/>
              </w:rPr>
              <w:t xml:space="preserve">4) </w:t>
            </w:r>
            <w:r w:rsidR="00273B71" w:rsidRPr="00273B71">
              <w:rPr>
                <w:b/>
                <w:bCs/>
              </w:rPr>
              <w:t>Data Analysis:</w:t>
            </w:r>
          </w:p>
          <w:p w14:paraId="23723AF9" w14:textId="77777777" w:rsidR="00273B71" w:rsidRDefault="00273B71" w:rsidP="00273B71">
            <w:r>
              <w:t>Binary logistic regression to calculate odds ratios for symptoms and risk factors.</w:t>
            </w:r>
          </w:p>
          <w:p w14:paraId="704D242B" w14:textId="77777777" w:rsidR="00273B71" w:rsidRDefault="00273B71" w:rsidP="00273B71">
            <w:r>
              <w:t>Univariate analysis performed on reported symptoms and demographic details.</w:t>
            </w:r>
          </w:p>
          <w:p w14:paraId="5A716AEC" w14:textId="61710768" w:rsidR="00273B71" w:rsidRPr="00273B71" w:rsidRDefault="00200B3B" w:rsidP="00273B71">
            <w:pPr>
              <w:rPr>
                <w:b/>
                <w:bCs/>
              </w:rPr>
            </w:pPr>
            <w:r>
              <w:rPr>
                <w:b/>
                <w:bCs/>
              </w:rPr>
              <w:t xml:space="preserve">5) </w:t>
            </w:r>
            <w:r w:rsidR="00273B71" w:rsidRPr="00273B71">
              <w:rPr>
                <w:b/>
                <w:bCs/>
              </w:rPr>
              <w:t>Statistical Validation:</w:t>
            </w:r>
          </w:p>
          <w:p w14:paraId="4C1FCFC0" w14:textId="77777777" w:rsidR="00273B71" w:rsidRDefault="00273B71" w:rsidP="00273B71">
            <w:r>
              <w:t>Comparison of self-reported comorbidities to national health statistics for representativeness.</w:t>
            </w:r>
          </w:p>
          <w:p w14:paraId="7B71E7CA" w14:textId="77777777" w:rsidR="00273B71" w:rsidRDefault="00273B71" w:rsidP="00273B71">
            <w:r>
              <w:lastRenderedPageBreak/>
              <w:t xml:space="preserve">Predictive </w:t>
            </w:r>
            <w:proofErr w:type="spellStart"/>
            <w:r>
              <w:t>modeling</w:t>
            </w:r>
            <w:proofErr w:type="spellEnd"/>
            <w:r>
              <w:t xml:space="preserve"> focused on identifying key symptoms strongly associated with positive SARS-CoV-2 test results.</w:t>
            </w:r>
          </w:p>
          <w:p w14:paraId="727A7CDC" w14:textId="793A911E" w:rsidR="00423757" w:rsidRDefault="00423757"/>
        </w:tc>
        <w:tc>
          <w:tcPr>
            <w:tcW w:w="2704" w:type="dxa"/>
          </w:tcPr>
          <w:p w14:paraId="2CF8B6DA" w14:textId="6540ACC4" w:rsidR="00273B71" w:rsidRPr="00273B71" w:rsidRDefault="00200B3B" w:rsidP="00273B71">
            <w:pPr>
              <w:rPr>
                <w:b/>
                <w:bCs/>
              </w:rPr>
            </w:pPr>
            <w:r>
              <w:rPr>
                <w:b/>
                <w:bCs/>
              </w:rPr>
              <w:lastRenderedPageBreak/>
              <w:t xml:space="preserve">1) </w:t>
            </w:r>
            <w:r w:rsidR="00273B71" w:rsidRPr="00273B71">
              <w:rPr>
                <w:b/>
                <w:bCs/>
              </w:rPr>
              <w:t>Accessibility</w:t>
            </w:r>
          </w:p>
          <w:p w14:paraId="5C8B99D1" w14:textId="77777777" w:rsidR="00273B71" w:rsidRDefault="00273B71" w:rsidP="00273B71">
            <w:r>
              <w:t>The app-based approach allows widespread participation, enabling data collection from thousands of individuals in diverse geographical locations.</w:t>
            </w:r>
          </w:p>
          <w:p w14:paraId="7298D1D8" w14:textId="77777777" w:rsidR="00273B71" w:rsidRDefault="00273B71" w:rsidP="00273B71">
            <w:r>
              <w:t>It is accessible to anyone with a smartphone, regardless of language barriers, due to its multilingual design (German, English, French, Spanish).</w:t>
            </w:r>
          </w:p>
          <w:p w14:paraId="6BB75363" w14:textId="52607FC3" w:rsidR="00273B71" w:rsidRPr="00273B71" w:rsidRDefault="00200B3B" w:rsidP="00273B71">
            <w:pPr>
              <w:rPr>
                <w:b/>
                <w:bCs/>
              </w:rPr>
            </w:pPr>
            <w:r>
              <w:rPr>
                <w:b/>
                <w:bCs/>
              </w:rPr>
              <w:t xml:space="preserve">2) </w:t>
            </w:r>
            <w:r w:rsidR="00273B71" w:rsidRPr="00273B71">
              <w:rPr>
                <w:b/>
                <w:bCs/>
              </w:rPr>
              <w:t>Real-Time Data Collection</w:t>
            </w:r>
          </w:p>
          <w:p w14:paraId="7306E9FC" w14:textId="77777777" w:rsidR="00273B71" w:rsidRDefault="00273B71" w:rsidP="00273B71">
            <w:r>
              <w:t>Daily symptom logging ensures real-time monitoring of emerging COVID-19 symptoms.</w:t>
            </w:r>
          </w:p>
          <w:p w14:paraId="6B4B4D79" w14:textId="77777777" w:rsidR="00273B71" w:rsidRDefault="00273B71" w:rsidP="00273B71">
            <w:r>
              <w:t>This rapid data collection supports dynamic updates to symptom patterns, enabling timely responses to outbreaks.</w:t>
            </w:r>
          </w:p>
          <w:p w14:paraId="42E80E92" w14:textId="53D355E1" w:rsidR="00273B71" w:rsidRPr="00273B71" w:rsidRDefault="00200B3B" w:rsidP="00273B71">
            <w:pPr>
              <w:rPr>
                <w:b/>
                <w:bCs/>
              </w:rPr>
            </w:pPr>
            <w:r>
              <w:rPr>
                <w:b/>
                <w:bCs/>
              </w:rPr>
              <w:t xml:space="preserve">3) </w:t>
            </w:r>
            <w:r w:rsidR="00273B71" w:rsidRPr="00273B71">
              <w:rPr>
                <w:b/>
                <w:bCs/>
              </w:rPr>
              <w:t>Anonymized Participation</w:t>
            </w:r>
          </w:p>
          <w:p w14:paraId="5B83DB5E" w14:textId="77777777" w:rsidR="00273B71" w:rsidRDefault="00273B71" w:rsidP="00273B71">
            <w:r>
              <w:t>Protects participants' privacy, encouraging more individuals to participate without fear of personal data breaches.</w:t>
            </w:r>
          </w:p>
          <w:p w14:paraId="6C83874D" w14:textId="77777777" w:rsidR="00273B71" w:rsidRDefault="00273B71" w:rsidP="00273B71">
            <w:r>
              <w:t>No formal consent requirement simplifies the study process while maintaining ethical standards.</w:t>
            </w:r>
          </w:p>
          <w:p w14:paraId="0CEA933B" w14:textId="5769E0E0" w:rsidR="00273B71" w:rsidRDefault="00200B3B" w:rsidP="00273B71">
            <w:r>
              <w:rPr>
                <w:b/>
                <w:bCs/>
              </w:rPr>
              <w:t xml:space="preserve">4) </w:t>
            </w:r>
            <w:r w:rsidR="00273B71" w:rsidRPr="00273B71">
              <w:rPr>
                <w:b/>
                <w:bCs/>
              </w:rPr>
              <w:t>Novel Symptom</w:t>
            </w:r>
            <w:r w:rsidR="00273B71">
              <w:t xml:space="preserve"> Identification</w:t>
            </w:r>
          </w:p>
          <w:p w14:paraId="1E1EF476" w14:textId="77777777" w:rsidR="00273B71" w:rsidRDefault="00273B71" w:rsidP="00273B71">
            <w:r>
              <w:t>Free-text reporting enables the identification of uncommon or previously unrecognized symptoms (e.g., gastrointestinal issues, vertigo, burning tongue sensation).</w:t>
            </w:r>
          </w:p>
          <w:p w14:paraId="249504EC" w14:textId="77777777" w:rsidR="00273B71" w:rsidRDefault="00273B71" w:rsidP="00273B71">
            <w:r>
              <w:t>This helps expand clinical knowledge and improves diagnostic screening criteria.</w:t>
            </w:r>
          </w:p>
          <w:p w14:paraId="03EA921A" w14:textId="0FBC9502" w:rsidR="00273B71" w:rsidRPr="00273B71" w:rsidRDefault="00200B3B" w:rsidP="00273B71">
            <w:pPr>
              <w:rPr>
                <w:b/>
                <w:bCs/>
              </w:rPr>
            </w:pPr>
            <w:r>
              <w:rPr>
                <w:b/>
                <w:bCs/>
              </w:rPr>
              <w:t xml:space="preserve">5) </w:t>
            </w:r>
            <w:r w:rsidR="00273B71" w:rsidRPr="00273B71">
              <w:rPr>
                <w:b/>
                <w:bCs/>
              </w:rPr>
              <w:t>Cost-Effectiveness</w:t>
            </w:r>
          </w:p>
          <w:p w14:paraId="58F3A40B" w14:textId="77777777" w:rsidR="00273B71" w:rsidRDefault="00273B71" w:rsidP="00273B71">
            <w:r>
              <w:t xml:space="preserve">The self-reporting model reduces the need for in-person data collection, </w:t>
            </w:r>
            <w:r>
              <w:lastRenderedPageBreak/>
              <w:t>minimizing operational costs.</w:t>
            </w:r>
          </w:p>
          <w:p w14:paraId="15E92778" w14:textId="77777777" w:rsidR="00273B71" w:rsidRDefault="00273B71" w:rsidP="00273B71">
            <w:r>
              <w:t>High pretest probability generated through symptom analysis ensures more efficient use of expensive resources like RT-PCR tests.</w:t>
            </w:r>
          </w:p>
          <w:p w14:paraId="6014FC7B" w14:textId="3615C2C3" w:rsidR="00423757" w:rsidRDefault="00423757"/>
        </w:tc>
        <w:tc>
          <w:tcPr>
            <w:tcW w:w="2069" w:type="dxa"/>
          </w:tcPr>
          <w:p w14:paraId="39D8267B" w14:textId="5D9DD6D4" w:rsidR="00273B71" w:rsidRPr="00273B71" w:rsidRDefault="00200B3B" w:rsidP="00273B71">
            <w:pPr>
              <w:rPr>
                <w:b/>
                <w:bCs/>
              </w:rPr>
            </w:pPr>
            <w:r>
              <w:rPr>
                <w:b/>
                <w:bCs/>
              </w:rPr>
              <w:lastRenderedPageBreak/>
              <w:t xml:space="preserve">1) </w:t>
            </w:r>
            <w:r w:rsidR="00273B71" w:rsidRPr="00273B71">
              <w:rPr>
                <w:b/>
                <w:bCs/>
              </w:rPr>
              <w:t>Self-Reporting Bias</w:t>
            </w:r>
          </w:p>
          <w:p w14:paraId="34490E5C" w14:textId="77777777" w:rsidR="00273B71" w:rsidRDefault="00273B71" w:rsidP="00273B71">
            <w:r>
              <w:t>The data is based on self-reported symptoms, which may lead to inaccuracies due to:</w:t>
            </w:r>
          </w:p>
          <w:p w14:paraId="71B8A973" w14:textId="77777777" w:rsidR="00273B71" w:rsidRDefault="00273B71" w:rsidP="00273B71">
            <w:r>
              <w:t>Misinterpretation of symptoms.</w:t>
            </w:r>
          </w:p>
          <w:p w14:paraId="54498C4C" w14:textId="77777777" w:rsidR="00273B71" w:rsidRDefault="00273B71" w:rsidP="00273B71">
            <w:r>
              <w:t>Recall bias, where participants may forget or incorrectly report their symptoms.</w:t>
            </w:r>
          </w:p>
          <w:p w14:paraId="249832A0" w14:textId="77777777" w:rsidR="00273B71" w:rsidRDefault="00273B71" w:rsidP="00273B71">
            <w:r>
              <w:t>Over-reporting or under-reporting, influenced by personal perceptions.</w:t>
            </w:r>
          </w:p>
          <w:p w14:paraId="7DDAF6FE" w14:textId="630CD81E" w:rsidR="00273B71" w:rsidRPr="00273B71" w:rsidRDefault="00200B3B" w:rsidP="00273B71">
            <w:pPr>
              <w:rPr>
                <w:b/>
                <w:bCs/>
              </w:rPr>
            </w:pPr>
            <w:r>
              <w:rPr>
                <w:b/>
                <w:bCs/>
              </w:rPr>
              <w:t xml:space="preserve">2) </w:t>
            </w:r>
            <w:r w:rsidR="00273B71" w:rsidRPr="00273B71">
              <w:rPr>
                <w:b/>
                <w:bCs/>
              </w:rPr>
              <w:t>Lack of Verification</w:t>
            </w:r>
          </w:p>
          <w:p w14:paraId="54426A6E" w14:textId="77777777" w:rsidR="00273B71" w:rsidRDefault="00273B71" w:rsidP="00273B71">
            <w:r>
              <w:t>There is no independent verification of self-reported symptoms or test results.</w:t>
            </w:r>
          </w:p>
          <w:p w14:paraId="12F9D70E" w14:textId="77777777" w:rsidR="00273B71" w:rsidRDefault="00273B71" w:rsidP="00273B71">
            <w:r>
              <w:t>False or incomplete entries could affect the reliability of the findings.</w:t>
            </w:r>
          </w:p>
          <w:p w14:paraId="15BBE671" w14:textId="26D7E2B7" w:rsidR="00273B71" w:rsidRPr="00273B71" w:rsidRDefault="00200B3B" w:rsidP="00273B71">
            <w:pPr>
              <w:rPr>
                <w:b/>
                <w:bCs/>
              </w:rPr>
            </w:pPr>
            <w:r>
              <w:rPr>
                <w:b/>
                <w:bCs/>
              </w:rPr>
              <w:t xml:space="preserve">3) </w:t>
            </w:r>
            <w:r w:rsidR="00273B71" w:rsidRPr="00273B71">
              <w:rPr>
                <w:b/>
                <w:bCs/>
              </w:rPr>
              <w:t>Digital Divide</w:t>
            </w:r>
          </w:p>
          <w:p w14:paraId="648432EC" w14:textId="77777777" w:rsidR="00273B71" w:rsidRDefault="00273B71" w:rsidP="00273B71">
            <w:r>
              <w:t>The methodology excludes individuals who do not have access to smartphones or are not comfortable using technology, particularly the elderly population.</w:t>
            </w:r>
          </w:p>
          <w:p w14:paraId="3EA27894" w14:textId="77777777" w:rsidR="00273B71" w:rsidRDefault="00273B71" w:rsidP="00273B71">
            <w:r>
              <w:t>This may result in underrepresentation of certain demographic groups, especially older adults, who are at higher risk for severe COVID-19.</w:t>
            </w:r>
          </w:p>
          <w:p w14:paraId="79F88E5E" w14:textId="4FB2FC58" w:rsidR="00273B71" w:rsidRPr="00273B71" w:rsidRDefault="00200B3B" w:rsidP="00273B71">
            <w:pPr>
              <w:rPr>
                <w:b/>
                <w:bCs/>
              </w:rPr>
            </w:pPr>
            <w:r>
              <w:rPr>
                <w:b/>
                <w:bCs/>
              </w:rPr>
              <w:t xml:space="preserve">4) </w:t>
            </w:r>
            <w:r w:rsidR="00273B71" w:rsidRPr="00273B71">
              <w:rPr>
                <w:b/>
                <w:bCs/>
              </w:rPr>
              <w:t>Limited Testing Data</w:t>
            </w:r>
          </w:p>
          <w:p w14:paraId="4F7AACBA" w14:textId="77777777" w:rsidR="00273B71" w:rsidRDefault="00273B71" w:rsidP="00273B71">
            <w:r>
              <w:t>A small percentage of participants reported undergoing RT-PCR testing, leading to limited data on confirmed cases.</w:t>
            </w:r>
          </w:p>
          <w:p w14:paraId="304129B9" w14:textId="77777777" w:rsidR="00273B71" w:rsidRDefault="00273B71" w:rsidP="00273B71">
            <w:r>
              <w:lastRenderedPageBreak/>
              <w:t>This affects the robustness of the statistical analysis, as untested participants' data cannot be fully integrated into predictive models.</w:t>
            </w:r>
          </w:p>
          <w:p w14:paraId="4EEA62FE" w14:textId="1E1BCB57" w:rsidR="00273B71" w:rsidRPr="00273B71" w:rsidRDefault="00200B3B" w:rsidP="00273B71">
            <w:pPr>
              <w:rPr>
                <w:b/>
                <w:bCs/>
              </w:rPr>
            </w:pPr>
            <w:r>
              <w:rPr>
                <w:b/>
                <w:bCs/>
              </w:rPr>
              <w:t xml:space="preserve">5) </w:t>
            </w:r>
            <w:r w:rsidR="00273B71" w:rsidRPr="00273B71">
              <w:rPr>
                <w:b/>
                <w:bCs/>
              </w:rPr>
              <w:t>Demographic Skew</w:t>
            </w:r>
          </w:p>
          <w:p w14:paraId="10E47A60" w14:textId="77777777" w:rsidR="00273B71" w:rsidRDefault="00273B71" w:rsidP="00273B71">
            <w:r>
              <w:t>Participation is voluntary, leading to potential sampling bias.</w:t>
            </w:r>
          </w:p>
          <w:p w14:paraId="28376F05" w14:textId="77777777" w:rsidR="00273B71" w:rsidRDefault="00273B71" w:rsidP="00273B71">
            <w:r>
              <w:t>The cohort may not fully represent the general population due to overrepresentation of certain groups (e.g., younger, tech-savvy individuals).</w:t>
            </w:r>
          </w:p>
          <w:p w14:paraId="71AAEADB" w14:textId="141F4037" w:rsidR="00273B71" w:rsidRPr="00273B71" w:rsidRDefault="00200B3B" w:rsidP="00273B71">
            <w:pPr>
              <w:rPr>
                <w:b/>
                <w:bCs/>
              </w:rPr>
            </w:pPr>
            <w:r>
              <w:rPr>
                <w:b/>
                <w:bCs/>
              </w:rPr>
              <w:t xml:space="preserve">6) </w:t>
            </w:r>
            <w:r w:rsidR="00273B71" w:rsidRPr="00273B71">
              <w:rPr>
                <w:b/>
                <w:bCs/>
              </w:rPr>
              <w:t>Lack of Longitudinal Data</w:t>
            </w:r>
          </w:p>
          <w:p w14:paraId="4500BDCF" w14:textId="77777777" w:rsidR="00273B71" w:rsidRDefault="00273B71" w:rsidP="00273B71">
            <w:r>
              <w:t>Daily reporting focuses on short-term symptom tracking and may not capture the long-term progression or outcomes of the disease.</w:t>
            </w:r>
          </w:p>
          <w:p w14:paraId="487E778E" w14:textId="77777777" w:rsidR="00273B71" w:rsidRDefault="00273B71" w:rsidP="00273B71"/>
          <w:p w14:paraId="2026F57E" w14:textId="08C62F6B" w:rsidR="00423757" w:rsidRDefault="00423757"/>
        </w:tc>
      </w:tr>
      <w:tr w:rsidR="001275D8" w14:paraId="40D47A07" w14:textId="77777777" w:rsidTr="0098248B">
        <w:trPr>
          <w:trHeight w:val="15761"/>
        </w:trPr>
        <w:tc>
          <w:tcPr>
            <w:tcW w:w="470" w:type="dxa"/>
          </w:tcPr>
          <w:p w14:paraId="660873BE" w14:textId="5F377FFA" w:rsidR="00423757" w:rsidRDefault="00423757">
            <w:r>
              <w:lastRenderedPageBreak/>
              <w:t>3</w:t>
            </w:r>
          </w:p>
        </w:tc>
        <w:tc>
          <w:tcPr>
            <w:tcW w:w="1267" w:type="dxa"/>
          </w:tcPr>
          <w:p w14:paraId="6D4D1B49" w14:textId="0EE5F999" w:rsidR="00423757" w:rsidRPr="001275D8" w:rsidRDefault="001275D8" w:rsidP="001275D8">
            <w:pPr>
              <w:rPr>
                <w:bCs/>
              </w:rPr>
            </w:pPr>
            <w:r w:rsidRPr="001275D8">
              <w:rPr>
                <w:bCs/>
              </w:rPr>
              <w:t xml:space="preserve">Deepti   </w:t>
            </w:r>
            <w:proofErr w:type="spellStart"/>
            <w:r w:rsidRPr="001275D8">
              <w:rPr>
                <w:bCs/>
              </w:rPr>
              <w:t>Ameta</w:t>
            </w:r>
            <w:proofErr w:type="spellEnd"/>
            <w:r>
              <w:rPr>
                <w:bCs/>
              </w:rPr>
              <w:t xml:space="preserve">, </w:t>
            </w:r>
            <w:r w:rsidRPr="001275D8">
              <w:rPr>
                <w:bCs/>
              </w:rPr>
              <w:t xml:space="preserve">Kalpana </w:t>
            </w:r>
            <w:proofErr w:type="spellStart"/>
            <w:r w:rsidRPr="001275D8">
              <w:rPr>
                <w:bCs/>
              </w:rPr>
              <w:t>Mudaliar</w:t>
            </w:r>
            <w:proofErr w:type="spellEnd"/>
            <w:r>
              <w:rPr>
                <w:bCs/>
              </w:rPr>
              <w:t xml:space="preserve">, </w:t>
            </w:r>
            <w:r w:rsidRPr="001275D8">
              <w:rPr>
                <w:bCs/>
              </w:rPr>
              <w:t>Palak          Patel</w:t>
            </w:r>
          </w:p>
        </w:tc>
        <w:tc>
          <w:tcPr>
            <w:tcW w:w="1514" w:type="dxa"/>
          </w:tcPr>
          <w:p w14:paraId="0E7EE1BF" w14:textId="77777777" w:rsidR="001275D8" w:rsidRDefault="001275D8" w:rsidP="001275D8">
            <w:pPr>
              <w:rPr>
                <w:b/>
                <w:bCs/>
              </w:rPr>
            </w:pPr>
            <w:r>
              <w:rPr>
                <w:b/>
                <w:bCs/>
              </w:rPr>
              <w:t>"</w:t>
            </w:r>
            <w:bookmarkStart w:id="1" w:name="_Hlk185455835"/>
            <w:r>
              <w:rPr>
                <w:b/>
              </w:rPr>
              <w:t>Android-based Medication Reminder and Healthcare Application</w:t>
            </w:r>
            <w:bookmarkEnd w:id="1"/>
            <w:r>
              <w:rPr>
                <w:b/>
                <w:bCs/>
              </w:rPr>
              <w:t>"</w:t>
            </w:r>
          </w:p>
          <w:p w14:paraId="421CA280" w14:textId="77777777" w:rsidR="00423757" w:rsidRDefault="00423757"/>
        </w:tc>
        <w:tc>
          <w:tcPr>
            <w:tcW w:w="2464" w:type="dxa"/>
          </w:tcPr>
          <w:p w14:paraId="0473EDC7" w14:textId="77777777" w:rsidR="001275D8" w:rsidRDefault="001275D8" w:rsidP="001275D8">
            <w:r>
              <w:rPr>
                <w:rStyle w:val="Strong"/>
              </w:rPr>
              <w:t>Android-based Application</w:t>
            </w:r>
            <w:r>
              <w:t xml:space="preserve">: Implements an automatic alarm ringing system, notifications via SMS or email, and a doctor-search module (disease and area-wise). The application also provides health-related articles and tips for users. Designed using Eclipse, it emphasizes user-friendly navigation and medication adherence. </w:t>
            </w:r>
          </w:p>
          <w:p w14:paraId="5F92E064" w14:textId="77777777" w:rsidR="00423757" w:rsidRDefault="00423757"/>
        </w:tc>
        <w:tc>
          <w:tcPr>
            <w:tcW w:w="2704" w:type="dxa"/>
          </w:tcPr>
          <w:p w14:paraId="2A664BC8" w14:textId="6425F7EB" w:rsidR="001275D8" w:rsidRDefault="00200B3B" w:rsidP="001275D8">
            <w:r>
              <w:rPr>
                <w:b/>
                <w:bCs/>
              </w:rPr>
              <w:t xml:space="preserve">1) </w:t>
            </w:r>
            <w:r w:rsidR="001275D8">
              <w:rPr>
                <w:rStyle w:val="Strong"/>
              </w:rPr>
              <w:t>Improves Medication Adherence</w:t>
            </w:r>
            <w:r w:rsidR="001275D8">
              <w:t>: Sends reminders for medicine intake at scheduled times, reducing missed doses and errors.</w:t>
            </w:r>
            <w:r w:rsidR="001275D8">
              <w:br/>
            </w:r>
            <w:r>
              <w:rPr>
                <w:b/>
                <w:bCs/>
              </w:rPr>
              <w:t xml:space="preserve">2) </w:t>
            </w:r>
            <w:r w:rsidR="001275D8">
              <w:rPr>
                <w:rStyle w:val="Strong"/>
              </w:rPr>
              <w:t>Economical</w:t>
            </w:r>
            <w:r w:rsidR="001275D8">
              <w:t>: Requires no additional hardware, using smartphones effectively.</w:t>
            </w:r>
            <w:r w:rsidR="001275D8">
              <w:br/>
            </w:r>
            <w:r>
              <w:rPr>
                <w:b/>
                <w:bCs/>
              </w:rPr>
              <w:t xml:space="preserve">3) </w:t>
            </w:r>
            <w:r w:rsidR="001275D8">
              <w:rPr>
                <w:rStyle w:val="Strong"/>
              </w:rPr>
              <w:t>Comprehensive Doctor Search</w:t>
            </w:r>
            <w:r w:rsidR="001275D8">
              <w:t>: Allows disease-specific and location-based search with detailed contact information.</w:t>
            </w:r>
            <w:r w:rsidR="001275D8">
              <w:br/>
            </w:r>
            <w:r>
              <w:rPr>
                <w:b/>
                <w:bCs/>
              </w:rPr>
              <w:t xml:space="preserve">4) </w:t>
            </w:r>
            <w:r w:rsidR="001275D8">
              <w:rPr>
                <w:rStyle w:val="Strong"/>
              </w:rPr>
              <w:t>Health Awareness</w:t>
            </w:r>
            <w:r w:rsidR="001275D8">
              <w:t>: Provides healthcare articles and tips, improving user knowledge.</w:t>
            </w:r>
            <w:r w:rsidR="001275D8">
              <w:br/>
            </w:r>
            <w:r>
              <w:rPr>
                <w:b/>
                <w:bCs/>
              </w:rPr>
              <w:t xml:space="preserve">5) </w:t>
            </w:r>
            <w:r w:rsidR="001275D8">
              <w:rPr>
                <w:rStyle w:val="Strong"/>
              </w:rPr>
              <w:t>Emergency Usage</w:t>
            </w:r>
            <w:r w:rsidR="001275D8">
              <w:t xml:space="preserve">: Supports life-saving applications during accidents and in defence scenarios. </w:t>
            </w:r>
          </w:p>
          <w:p w14:paraId="20B738A4" w14:textId="77777777" w:rsidR="00423757" w:rsidRDefault="00423757"/>
        </w:tc>
        <w:tc>
          <w:tcPr>
            <w:tcW w:w="2069" w:type="dxa"/>
          </w:tcPr>
          <w:p w14:paraId="69B14427" w14:textId="134EA1DB" w:rsidR="001275D8" w:rsidRDefault="00200B3B" w:rsidP="001275D8">
            <w:r>
              <w:rPr>
                <w:b/>
                <w:bCs/>
              </w:rPr>
              <w:t xml:space="preserve">1) </w:t>
            </w:r>
            <w:r w:rsidR="001275D8">
              <w:rPr>
                <w:rStyle w:val="Strong"/>
              </w:rPr>
              <w:t>Android-only</w:t>
            </w:r>
            <w:r w:rsidR="001275D8">
              <w:t>: The application is platform-specific and excludes iOS or other mobile OS users.</w:t>
            </w:r>
            <w:r w:rsidR="001275D8">
              <w:br/>
            </w:r>
            <w:r>
              <w:rPr>
                <w:b/>
                <w:bCs/>
              </w:rPr>
              <w:t xml:space="preserve">2) </w:t>
            </w:r>
            <w:r w:rsidR="001275D8">
              <w:rPr>
                <w:rStyle w:val="Strong"/>
              </w:rPr>
              <w:t>Manual Configuration Dependency</w:t>
            </w:r>
            <w:r w:rsidR="001275D8">
              <w:t>: Relies on user input, which can lead to errors in alarm settings or scheduling.</w:t>
            </w:r>
            <w:r w:rsidR="001275D8">
              <w:br/>
            </w:r>
            <w:r>
              <w:rPr>
                <w:b/>
                <w:bCs/>
              </w:rPr>
              <w:t xml:space="preserve">3) </w:t>
            </w:r>
            <w:r w:rsidR="001275D8">
              <w:rPr>
                <w:rStyle w:val="Strong"/>
              </w:rPr>
              <w:t>Limited Doctor Interaction</w:t>
            </w:r>
            <w:r w:rsidR="001275D8">
              <w:t>: Does not include advanced communication features like video consultations or prescription uploads.</w:t>
            </w:r>
            <w:r w:rsidR="001275D8">
              <w:br/>
            </w:r>
            <w:r>
              <w:rPr>
                <w:b/>
                <w:bCs/>
              </w:rPr>
              <w:t xml:space="preserve">4) </w:t>
            </w:r>
            <w:r w:rsidR="001275D8">
              <w:rPr>
                <w:rStyle w:val="Strong"/>
              </w:rPr>
              <w:t>Battery Dependency</w:t>
            </w:r>
            <w:r w:rsidR="001275D8">
              <w:t>: Notifications are affected if the phone is off or out of power, though email provides a partial solution.</w:t>
            </w:r>
            <w:r w:rsidR="001275D8">
              <w:br/>
            </w:r>
            <w:r>
              <w:rPr>
                <w:b/>
                <w:bCs/>
              </w:rPr>
              <w:t xml:space="preserve">5) </w:t>
            </w:r>
            <w:r w:rsidR="001275D8">
              <w:rPr>
                <w:rStyle w:val="Strong"/>
              </w:rPr>
              <w:t>Internet Dependency</w:t>
            </w:r>
            <w:r w:rsidR="001275D8">
              <w:t>: Some features require an active internet connection, reducing usability in offline settings.</w:t>
            </w:r>
          </w:p>
          <w:p w14:paraId="3004BD07" w14:textId="77777777" w:rsidR="00423757" w:rsidRDefault="00423757"/>
        </w:tc>
      </w:tr>
      <w:tr w:rsidR="001275D8" w14:paraId="163E0207" w14:textId="77777777" w:rsidTr="0098248B">
        <w:trPr>
          <w:trHeight w:val="15492"/>
        </w:trPr>
        <w:tc>
          <w:tcPr>
            <w:tcW w:w="470" w:type="dxa"/>
          </w:tcPr>
          <w:p w14:paraId="162E8B3C" w14:textId="6F357FCC" w:rsidR="00423757" w:rsidRDefault="00423757">
            <w:r>
              <w:lastRenderedPageBreak/>
              <w:t>4</w:t>
            </w:r>
          </w:p>
        </w:tc>
        <w:tc>
          <w:tcPr>
            <w:tcW w:w="1267" w:type="dxa"/>
          </w:tcPr>
          <w:p w14:paraId="12A03692" w14:textId="01E2C7F1" w:rsidR="00423757" w:rsidRDefault="001275D8" w:rsidP="001275D8">
            <w:r>
              <w:t>Daniel Y. Park, Elizabeth M. Goering, Katharine J. Head, Rebecca J. Bartlett Ellis</w:t>
            </w:r>
          </w:p>
        </w:tc>
        <w:tc>
          <w:tcPr>
            <w:tcW w:w="1514" w:type="dxa"/>
          </w:tcPr>
          <w:p w14:paraId="275A343D" w14:textId="1B80CC58" w:rsidR="00423757" w:rsidRPr="001275D8" w:rsidRDefault="001275D8">
            <w:pPr>
              <w:rPr>
                <w:b/>
                <w:bCs/>
              </w:rPr>
            </w:pPr>
            <w:r w:rsidRPr="001275D8">
              <w:rPr>
                <w:b/>
                <w:bCs/>
              </w:rPr>
              <w:t>"</w:t>
            </w:r>
            <w:bookmarkStart w:id="2" w:name="_Hlk185455874"/>
            <w:r w:rsidRPr="001275D8">
              <w:rPr>
                <w:b/>
                <w:bCs/>
              </w:rPr>
              <w:t>Implications for Training on</w:t>
            </w:r>
            <w:r>
              <w:rPr>
                <w:b/>
                <w:bCs/>
              </w:rPr>
              <w:t xml:space="preserve"> </w:t>
            </w:r>
            <w:r w:rsidRPr="001275D8">
              <w:rPr>
                <w:b/>
                <w:bCs/>
              </w:rPr>
              <w:t xml:space="preserve">Smartphone Medication Reminder App Use by Adults </w:t>
            </w:r>
            <w:proofErr w:type="gramStart"/>
            <w:r w:rsidRPr="001275D8">
              <w:rPr>
                <w:b/>
                <w:bCs/>
              </w:rPr>
              <w:t>With</w:t>
            </w:r>
            <w:proofErr w:type="gramEnd"/>
            <w:r w:rsidRPr="001275D8">
              <w:rPr>
                <w:b/>
                <w:bCs/>
              </w:rPr>
              <w:t xml:space="preserve"> Chronic Conditions: Pilot Study Applying the Technology Acceptance Model</w:t>
            </w:r>
            <w:bookmarkEnd w:id="2"/>
            <w:r w:rsidRPr="001275D8">
              <w:rPr>
                <w:b/>
                <w:bCs/>
              </w:rPr>
              <w:t>"</w:t>
            </w:r>
          </w:p>
        </w:tc>
        <w:tc>
          <w:tcPr>
            <w:tcW w:w="2464" w:type="dxa"/>
          </w:tcPr>
          <w:p w14:paraId="44B4F385" w14:textId="578ECDC2" w:rsidR="0098248B" w:rsidRPr="0098248B" w:rsidRDefault="00200B3B" w:rsidP="0098248B">
            <w:pPr>
              <w:rPr>
                <w:b/>
                <w:bCs/>
              </w:rPr>
            </w:pPr>
            <w:r>
              <w:rPr>
                <w:b/>
                <w:bCs/>
              </w:rPr>
              <w:t xml:space="preserve">1) </w:t>
            </w:r>
            <w:r w:rsidR="0098248B" w:rsidRPr="0098248B">
              <w:rPr>
                <w:b/>
                <w:bCs/>
              </w:rPr>
              <w:t>Participants:</w:t>
            </w:r>
          </w:p>
          <w:p w14:paraId="294DACE7" w14:textId="77777777" w:rsidR="0098248B" w:rsidRDefault="0098248B" w:rsidP="0098248B">
            <w:r>
              <w:t>Adults aged 40+ with chronic conditions managing at least three prescribed medications.</w:t>
            </w:r>
          </w:p>
          <w:p w14:paraId="23EEF58F" w14:textId="77777777" w:rsidR="0098248B" w:rsidRDefault="0098248B" w:rsidP="0098248B">
            <w:r>
              <w:t>Two groups:</w:t>
            </w:r>
          </w:p>
          <w:p w14:paraId="214F280C" w14:textId="77777777" w:rsidR="0098248B" w:rsidRDefault="0098248B" w:rsidP="0098248B">
            <w:r>
              <w:t>Training group: Received a targeted 2-hour intervention designed using the Technology Acceptance Model (TAM).</w:t>
            </w:r>
          </w:p>
          <w:p w14:paraId="74C01791" w14:textId="77777777" w:rsidR="0098248B" w:rsidRDefault="0098248B" w:rsidP="0098248B">
            <w:r>
              <w:t>Non-training group: Explored the SMRA (</w:t>
            </w:r>
            <w:proofErr w:type="spellStart"/>
            <w:r>
              <w:t>Medisafe</w:t>
            </w:r>
            <w:proofErr w:type="spellEnd"/>
            <w:r>
              <w:t xml:space="preserve"> app) independently for 2 hours.</w:t>
            </w:r>
          </w:p>
          <w:p w14:paraId="42D08EF0" w14:textId="3FEFC29E" w:rsidR="0098248B" w:rsidRPr="0098248B" w:rsidRDefault="00200B3B" w:rsidP="0098248B">
            <w:pPr>
              <w:rPr>
                <w:b/>
                <w:bCs/>
              </w:rPr>
            </w:pPr>
            <w:r>
              <w:rPr>
                <w:b/>
                <w:bCs/>
              </w:rPr>
              <w:t xml:space="preserve">2) </w:t>
            </w:r>
            <w:r w:rsidR="0098248B" w:rsidRPr="0098248B">
              <w:rPr>
                <w:b/>
                <w:bCs/>
              </w:rPr>
              <w:t>Intervention:</w:t>
            </w:r>
          </w:p>
          <w:p w14:paraId="56085D5C" w14:textId="77777777" w:rsidR="0098248B" w:rsidRDefault="0098248B" w:rsidP="0098248B">
            <w:r>
              <w:t>Training group was guided using TAM variables: perceived usefulness, perceived ease of use, and positive subjective norms.</w:t>
            </w:r>
          </w:p>
          <w:p w14:paraId="19F279E7" w14:textId="77777777" w:rsidR="0098248B" w:rsidRDefault="0098248B" w:rsidP="0098248B">
            <w:r>
              <w:t>Provided hands-on experience with the app, step-by-step instructions, and focus group discussions.</w:t>
            </w:r>
          </w:p>
          <w:p w14:paraId="063B407A" w14:textId="77777777" w:rsidR="0098248B" w:rsidRDefault="0098248B" w:rsidP="0098248B">
            <w:r>
              <w:t>Non-training group participants self-explored app features and participated in focus groups.</w:t>
            </w:r>
          </w:p>
          <w:p w14:paraId="73F7B5CF" w14:textId="44914F40" w:rsidR="0098248B" w:rsidRPr="0098248B" w:rsidRDefault="00200B3B" w:rsidP="0098248B">
            <w:pPr>
              <w:rPr>
                <w:b/>
                <w:bCs/>
              </w:rPr>
            </w:pPr>
            <w:r>
              <w:rPr>
                <w:b/>
                <w:bCs/>
              </w:rPr>
              <w:t xml:space="preserve">3) </w:t>
            </w:r>
            <w:r w:rsidR="0098248B" w:rsidRPr="0098248B">
              <w:rPr>
                <w:b/>
                <w:bCs/>
              </w:rPr>
              <w:t>Data Collection:</w:t>
            </w:r>
          </w:p>
          <w:p w14:paraId="0106C38F" w14:textId="77777777" w:rsidR="0098248B" w:rsidRDefault="0098248B" w:rsidP="0098248B">
            <w:r>
              <w:t>A survey was administered after the training session, measuring TAM variables using a 7-point Likert scale (e.g., perceived usefulness, ease of use, and intention to use).</w:t>
            </w:r>
          </w:p>
          <w:p w14:paraId="7B88F413" w14:textId="77777777" w:rsidR="0098248B" w:rsidRDefault="0098248B" w:rsidP="0098248B">
            <w:r>
              <w:t>Focus groups explored participants' experiences and perceptions of the SMRA and TAM variables.</w:t>
            </w:r>
          </w:p>
          <w:p w14:paraId="72272155" w14:textId="3B446FC2" w:rsidR="0098248B" w:rsidRPr="0098248B" w:rsidRDefault="00200B3B" w:rsidP="0098248B">
            <w:pPr>
              <w:rPr>
                <w:b/>
                <w:bCs/>
              </w:rPr>
            </w:pPr>
            <w:r>
              <w:rPr>
                <w:b/>
                <w:bCs/>
              </w:rPr>
              <w:t xml:space="preserve">4) </w:t>
            </w:r>
            <w:r w:rsidR="0098248B" w:rsidRPr="0098248B">
              <w:rPr>
                <w:b/>
                <w:bCs/>
              </w:rPr>
              <w:t>Analysis:</w:t>
            </w:r>
          </w:p>
          <w:p w14:paraId="6236BE0D" w14:textId="77777777" w:rsidR="0098248B" w:rsidRDefault="0098248B" w:rsidP="0098248B">
            <w:r>
              <w:t xml:space="preserve">Quantitative data were </w:t>
            </w:r>
            <w:proofErr w:type="spellStart"/>
            <w:r>
              <w:t>analyzed</w:t>
            </w:r>
            <w:proofErr w:type="spellEnd"/>
            <w:r>
              <w:t xml:space="preserve"> using Mann-Whitney U tests to compare outcomes (e.g., TAM variable </w:t>
            </w:r>
            <w:r>
              <w:lastRenderedPageBreak/>
              <w:t>scores) between the groups.</w:t>
            </w:r>
          </w:p>
          <w:p w14:paraId="4A92E0A6" w14:textId="6925E272" w:rsidR="00423757" w:rsidRDefault="0098248B" w:rsidP="0098248B">
            <w:r>
              <w:t xml:space="preserve">Qualitative focus group data were transcribed and thematically </w:t>
            </w:r>
            <w:proofErr w:type="spellStart"/>
            <w:r>
              <w:t>analyzed</w:t>
            </w:r>
            <w:proofErr w:type="spellEnd"/>
            <w:r>
              <w:t xml:space="preserve"> to identify shared perceptions and insights</w:t>
            </w:r>
          </w:p>
        </w:tc>
        <w:tc>
          <w:tcPr>
            <w:tcW w:w="2704" w:type="dxa"/>
          </w:tcPr>
          <w:p w14:paraId="17E121DD" w14:textId="3AD4F5DA" w:rsidR="0098248B" w:rsidRPr="0098248B" w:rsidRDefault="0098248B" w:rsidP="0098248B">
            <w:pPr>
              <w:rPr>
                <w:b/>
                <w:bCs/>
              </w:rPr>
            </w:pPr>
            <w:r w:rsidRPr="0098248B">
              <w:rPr>
                <w:b/>
                <w:bCs/>
              </w:rPr>
              <w:lastRenderedPageBreak/>
              <w:t>1) Incorporation of a Theoretical Framework:</w:t>
            </w:r>
          </w:p>
          <w:p w14:paraId="32DCE1CC" w14:textId="77777777" w:rsidR="0098248B" w:rsidRDefault="0098248B" w:rsidP="0098248B">
            <w:r>
              <w:t>The study leverages the Technology Acceptance Model (TAM) to guide the design of the intervention. This provides a robust framework for understanding how perceived usefulness, ease of use, and subjective norms influence intention to use technology.</w:t>
            </w:r>
          </w:p>
          <w:p w14:paraId="0F090DC7" w14:textId="77777777" w:rsidR="0098248B" w:rsidRDefault="0098248B" w:rsidP="0098248B">
            <w:r>
              <w:t xml:space="preserve">Combination of Quantitative and </w:t>
            </w:r>
          </w:p>
          <w:p w14:paraId="47EC275B" w14:textId="696235ED" w:rsidR="0098248B" w:rsidRPr="0098248B" w:rsidRDefault="0098248B" w:rsidP="0098248B">
            <w:pPr>
              <w:rPr>
                <w:b/>
                <w:bCs/>
              </w:rPr>
            </w:pPr>
            <w:r w:rsidRPr="0098248B">
              <w:rPr>
                <w:b/>
                <w:bCs/>
              </w:rPr>
              <w:t>2) Qualitative Data:</w:t>
            </w:r>
          </w:p>
          <w:p w14:paraId="49AEAF2A" w14:textId="77777777" w:rsidR="0098248B" w:rsidRDefault="0098248B" w:rsidP="0098248B">
            <w:r>
              <w:t>By using surveys and focus groups, the methodology captures both measurable outcomes (e.g., TAM variable scores) and in-depth participant insights, providing a comprehensive understanding of SMRA adoption.</w:t>
            </w:r>
          </w:p>
          <w:p w14:paraId="2D334DDB" w14:textId="55CA6AEF" w:rsidR="0098248B" w:rsidRPr="0098248B" w:rsidRDefault="0098248B" w:rsidP="0098248B">
            <w:pPr>
              <w:rPr>
                <w:b/>
                <w:bCs/>
              </w:rPr>
            </w:pPr>
            <w:r w:rsidRPr="0098248B">
              <w:rPr>
                <w:b/>
                <w:bCs/>
              </w:rPr>
              <w:t>3) Two-Group Comparison:</w:t>
            </w:r>
          </w:p>
          <w:p w14:paraId="243E96C3" w14:textId="77777777" w:rsidR="0098248B" w:rsidRDefault="0098248B" w:rsidP="0098248B">
            <w:r>
              <w:t>The use of a training group and a non-training group allows for direct comparison, making it easier to evaluate the effectiveness of the intervention.</w:t>
            </w:r>
          </w:p>
          <w:p w14:paraId="4A6DA6DC" w14:textId="5B7CA473" w:rsidR="0098248B" w:rsidRPr="0098248B" w:rsidRDefault="0098248B" w:rsidP="0098248B">
            <w:pPr>
              <w:rPr>
                <w:b/>
                <w:bCs/>
              </w:rPr>
            </w:pPr>
            <w:r w:rsidRPr="0098248B">
              <w:rPr>
                <w:b/>
                <w:bCs/>
              </w:rPr>
              <w:t>4) Hands-On Training:</w:t>
            </w:r>
          </w:p>
          <w:p w14:paraId="6BA71CB0" w14:textId="77777777" w:rsidR="0098248B" w:rsidRDefault="0098248B" w:rsidP="0098248B">
            <w:r>
              <w:t>Offering practical, step-by-step instructions ensures participants learn by doing, which is particularly important for middle-aged to older adults adapting to new technologies.</w:t>
            </w:r>
          </w:p>
          <w:p w14:paraId="16B57E8A" w14:textId="08360CBE" w:rsidR="0098248B" w:rsidRPr="0098248B" w:rsidRDefault="0098248B" w:rsidP="0098248B">
            <w:pPr>
              <w:rPr>
                <w:b/>
                <w:bCs/>
              </w:rPr>
            </w:pPr>
            <w:r w:rsidRPr="0098248B">
              <w:rPr>
                <w:b/>
                <w:bCs/>
              </w:rPr>
              <w:t>5) Real-World Applicability:</w:t>
            </w:r>
          </w:p>
          <w:p w14:paraId="4BC439F7" w14:textId="77777777" w:rsidR="0098248B" w:rsidRDefault="0098248B" w:rsidP="0098248B">
            <w:r>
              <w:t>Conducting the study in a hospital setting ensures the training is relevant to the target population, making the findings more applicable to real-life healthcare scenarios.</w:t>
            </w:r>
          </w:p>
          <w:p w14:paraId="46DD2992" w14:textId="7BD1F3D4" w:rsidR="0098248B" w:rsidRPr="0098248B" w:rsidRDefault="0098248B" w:rsidP="0098248B">
            <w:pPr>
              <w:rPr>
                <w:b/>
                <w:bCs/>
              </w:rPr>
            </w:pPr>
            <w:r w:rsidRPr="0098248B">
              <w:rPr>
                <w:b/>
                <w:bCs/>
              </w:rPr>
              <w:t>6) Focus on Feasibility:</w:t>
            </w:r>
          </w:p>
          <w:p w14:paraId="2D90A354" w14:textId="77777777" w:rsidR="0098248B" w:rsidRDefault="0098248B" w:rsidP="0098248B">
            <w:r>
              <w:lastRenderedPageBreak/>
              <w:t>The pilot study design evaluates not only outcomes but also the practicality of implementing the training in a healthcare environment, paving the way for larger studies.</w:t>
            </w:r>
          </w:p>
          <w:p w14:paraId="47C48992" w14:textId="77777777" w:rsidR="0098248B" w:rsidRDefault="0098248B" w:rsidP="0098248B">
            <w:r>
              <w:t>Participant-</w:t>
            </w:r>
            <w:proofErr w:type="spellStart"/>
            <w:r>
              <w:t>Centered</w:t>
            </w:r>
            <w:proofErr w:type="spellEnd"/>
            <w:r>
              <w:t xml:space="preserve"> </w:t>
            </w:r>
          </w:p>
          <w:p w14:paraId="60F13881" w14:textId="59DE8D70" w:rsidR="0098248B" w:rsidRPr="0098248B" w:rsidRDefault="0098248B" w:rsidP="0098248B">
            <w:pPr>
              <w:rPr>
                <w:b/>
                <w:bCs/>
              </w:rPr>
            </w:pPr>
            <w:r w:rsidRPr="0098248B">
              <w:rPr>
                <w:b/>
                <w:bCs/>
              </w:rPr>
              <w:t>7) Design:</w:t>
            </w:r>
          </w:p>
          <w:p w14:paraId="7FC12DFF" w14:textId="21118C53" w:rsidR="00423757" w:rsidRDefault="0098248B" w:rsidP="0098248B">
            <w:r>
              <w:t>Training content is tailored to participants’ needs, including providing separate instructions for iOS and Android users, which minimizes confusion and improves accessibility</w:t>
            </w:r>
          </w:p>
        </w:tc>
        <w:tc>
          <w:tcPr>
            <w:tcW w:w="2069" w:type="dxa"/>
          </w:tcPr>
          <w:p w14:paraId="4CD32B84" w14:textId="2F920773" w:rsidR="0098248B" w:rsidRPr="0098248B" w:rsidRDefault="0098248B" w:rsidP="0098248B">
            <w:pPr>
              <w:rPr>
                <w:b/>
                <w:bCs/>
              </w:rPr>
            </w:pPr>
            <w:r w:rsidRPr="0098248B">
              <w:rPr>
                <w:b/>
                <w:bCs/>
              </w:rPr>
              <w:lastRenderedPageBreak/>
              <w:t>1) Small Sample Size:</w:t>
            </w:r>
          </w:p>
          <w:p w14:paraId="1B82FCE7" w14:textId="4E981858" w:rsidR="0098248B" w:rsidRDefault="0098248B" w:rsidP="0098248B">
            <w:r>
              <w:t>With only 11 participants, the study is underpowered, limiting the statistical significance of its findings and increasing the risk of type II errors (failing to detect a true effect)​</w:t>
            </w:r>
          </w:p>
          <w:p w14:paraId="566C5860" w14:textId="0232466B" w:rsidR="0098248B" w:rsidRPr="0098248B" w:rsidRDefault="0098248B" w:rsidP="0098248B">
            <w:pPr>
              <w:rPr>
                <w:b/>
                <w:bCs/>
              </w:rPr>
            </w:pPr>
            <w:r w:rsidRPr="0098248B">
              <w:rPr>
                <w:b/>
                <w:bCs/>
              </w:rPr>
              <w:t>2) Limited Generalizability:</w:t>
            </w:r>
          </w:p>
          <w:p w14:paraId="00851091" w14:textId="48013C5F" w:rsidR="0098248B" w:rsidRDefault="0098248B" w:rsidP="0098248B">
            <w:r>
              <w:t>All participants were white, predominantly female, and had higher levels of education and income, which may not represent the broader population of middle-aged to older adults with chronic conditions​</w:t>
            </w:r>
          </w:p>
          <w:p w14:paraId="2A5FD6C1" w14:textId="685C76CD" w:rsidR="0098248B" w:rsidRPr="0098248B" w:rsidRDefault="0098248B" w:rsidP="0098248B">
            <w:pPr>
              <w:rPr>
                <w:b/>
                <w:bCs/>
              </w:rPr>
            </w:pPr>
            <w:r w:rsidRPr="0098248B">
              <w:rPr>
                <w:b/>
                <w:bCs/>
              </w:rPr>
              <w:t>3) Short Duration for Intervention:</w:t>
            </w:r>
          </w:p>
          <w:p w14:paraId="59ACEDD9" w14:textId="34D5BF1B" w:rsidR="0098248B" w:rsidRDefault="0098248B" w:rsidP="0098248B">
            <w:r>
              <w:t>The intervention allocated only about 20 minutes to target the TAM variables. This might not have been sufficient to fully address participants' perceptions of usefulness and subjective norms, reducing its impact on these variables​</w:t>
            </w:r>
          </w:p>
          <w:p w14:paraId="1C607E27" w14:textId="09F5450A" w:rsidR="0098248B" w:rsidRPr="0098248B" w:rsidRDefault="0098248B" w:rsidP="0098248B">
            <w:pPr>
              <w:rPr>
                <w:b/>
                <w:bCs/>
              </w:rPr>
            </w:pPr>
            <w:r>
              <w:rPr>
                <w:b/>
                <w:bCs/>
              </w:rPr>
              <w:t xml:space="preserve">4) </w:t>
            </w:r>
            <w:r w:rsidRPr="0098248B">
              <w:rPr>
                <w:b/>
                <w:bCs/>
              </w:rPr>
              <w:t>Focus on a Single App:</w:t>
            </w:r>
          </w:p>
          <w:p w14:paraId="3CD45637" w14:textId="77777777" w:rsidR="0098248B" w:rsidRDefault="0098248B" w:rsidP="0098248B">
            <w:r>
              <w:t xml:space="preserve">The study used only the </w:t>
            </w:r>
            <w:proofErr w:type="spellStart"/>
            <w:r>
              <w:t>Medisafe</w:t>
            </w:r>
            <w:proofErr w:type="spellEnd"/>
            <w:r>
              <w:t xml:space="preserve"> app, which might limit the applicability of findings to other smartphone medication reminder apps with different features and interfaces.</w:t>
            </w:r>
          </w:p>
          <w:p w14:paraId="6C806A22" w14:textId="77777777" w:rsidR="0098248B" w:rsidRDefault="0098248B" w:rsidP="0098248B">
            <w:r>
              <w:t xml:space="preserve">Self-Reported </w:t>
            </w:r>
          </w:p>
          <w:p w14:paraId="330FA5B7" w14:textId="77777777" w:rsidR="0098248B" w:rsidRDefault="0098248B" w:rsidP="0098248B"/>
          <w:p w14:paraId="42B1B3C1" w14:textId="4B79B8CA" w:rsidR="0098248B" w:rsidRPr="0098248B" w:rsidRDefault="0098248B" w:rsidP="0098248B">
            <w:pPr>
              <w:rPr>
                <w:b/>
                <w:bCs/>
              </w:rPr>
            </w:pPr>
            <w:r w:rsidRPr="0098248B">
              <w:rPr>
                <w:b/>
                <w:bCs/>
              </w:rPr>
              <w:lastRenderedPageBreak/>
              <w:t>5) Measures:</w:t>
            </w:r>
          </w:p>
          <w:p w14:paraId="3649D831" w14:textId="77777777" w:rsidR="0098248B" w:rsidRDefault="0098248B" w:rsidP="0098248B">
            <w:r>
              <w:t xml:space="preserve">TAM variables and outcomes were measured using self-reported surveys, which are subject to social desirability bias and may not accurately reflect actual app use or adherence </w:t>
            </w:r>
            <w:proofErr w:type="spellStart"/>
            <w:r>
              <w:t>behavior</w:t>
            </w:r>
            <w:proofErr w:type="spellEnd"/>
            <w:r>
              <w:t>.</w:t>
            </w:r>
          </w:p>
          <w:p w14:paraId="3D64A80D" w14:textId="5E0853BB" w:rsidR="0098248B" w:rsidRPr="0098248B" w:rsidRDefault="0098248B" w:rsidP="0098248B">
            <w:pPr>
              <w:rPr>
                <w:b/>
                <w:bCs/>
              </w:rPr>
            </w:pPr>
            <w:r>
              <w:t xml:space="preserve">Limited Diversity in </w:t>
            </w:r>
            <w:r w:rsidRPr="0098248B">
              <w:rPr>
                <w:b/>
                <w:bCs/>
              </w:rPr>
              <w:t>6) Chronic Conditions:</w:t>
            </w:r>
          </w:p>
          <w:p w14:paraId="598FDAC8" w14:textId="77777777" w:rsidR="0098248B" w:rsidRDefault="0098248B" w:rsidP="0098248B">
            <w:r>
              <w:t>While participants managed chronic conditions, the study did not deeply examine how different conditions might affect perceptions or use of the app.</w:t>
            </w:r>
          </w:p>
          <w:p w14:paraId="5D289762" w14:textId="77777777" w:rsidR="0098248B" w:rsidRDefault="0098248B" w:rsidP="0098248B">
            <w:r>
              <w:t xml:space="preserve">Recruitment </w:t>
            </w:r>
          </w:p>
          <w:p w14:paraId="7FF516DC" w14:textId="79446D47" w:rsidR="0098248B" w:rsidRPr="0098248B" w:rsidRDefault="0098248B" w:rsidP="0098248B">
            <w:pPr>
              <w:rPr>
                <w:b/>
                <w:bCs/>
              </w:rPr>
            </w:pPr>
            <w:r w:rsidRPr="0098248B">
              <w:rPr>
                <w:b/>
                <w:bCs/>
              </w:rPr>
              <w:t>7) Challenges:</w:t>
            </w:r>
          </w:p>
          <w:p w14:paraId="1D6C9BF7" w14:textId="0472A5B3" w:rsidR="0098248B" w:rsidRDefault="0098248B" w:rsidP="0098248B">
            <w:r>
              <w:t>Recruitment was hindered by time constraints of hospital staff, leading to fewer participants than initially planned. This could impact the robustness of results and participant diversity​</w:t>
            </w:r>
          </w:p>
          <w:p w14:paraId="4C6760E4" w14:textId="0B623983" w:rsidR="0098248B" w:rsidRPr="0098248B" w:rsidRDefault="0098248B" w:rsidP="0098248B">
            <w:pPr>
              <w:rPr>
                <w:b/>
                <w:bCs/>
              </w:rPr>
            </w:pPr>
            <w:r w:rsidRPr="0098248B">
              <w:rPr>
                <w:b/>
                <w:bCs/>
              </w:rPr>
              <w:t>8) Absence of Long-Term Evaluation:</w:t>
            </w:r>
          </w:p>
          <w:p w14:paraId="310E8CD8" w14:textId="34FCD7EE" w:rsidR="00423757" w:rsidRDefault="0098248B" w:rsidP="0098248B">
            <w:r>
              <w:t>The study focused on immediate post-training outcomes and did not assess long-term use of the app or its sustained impact on medication adherence.</w:t>
            </w:r>
          </w:p>
        </w:tc>
      </w:tr>
      <w:tr w:rsidR="001275D8" w14:paraId="13CD7867" w14:textId="77777777" w:rsidTr="0098248B">
        <w:trPr>
          <w:trHeight w:val="14865"/>
        </w:trPr>
        <w:tc>
          <w:tcPr>
            <w:tcW w:w="470" w:type="dxa"/>
          </w:tcPr>
          <w:p w14:paraId="18DB67A7" w14:textId="7274971D" w:rsidR="00423757" w:rsidRDefault="00423757">
            <w:r>
              <w:lastRenderedPageBreak/>
              <w:t>5</w:t>
            </w:r>
          </w:p>
        </w:tc>
        <w:tc>
          <w:tcPr>
            <w:tcW w:w="1267" w:type="dxa"/>
          </w:tcPr>
          <w:p w14:paraId="34242B70" w14:textId="62679FA9" w:rsidR="00423757" w:rsidRDefault="004E475F">
            <w:r w:rsidRPr="004E475F">
              <w:t xml:space="preserve">Katarina Tabi, </w:t>
            </w:r>
            <w:proofErr w:type="spellStart"/>
            <w:r w:rsidRPr="004E475F">
              <w:t>Abnashi</w:t>
            </w:r>
            <w:proofErr w:type="spellEnd"/>
            <w:r w:rsidRPr="004E475F">
              <w:t xml:space="preserve"> Singh Randhawa, Fiona </w:t>
            </w:r>
            <w:proofErr w:type="gramStart"/>
            <w:r w:rsidRPr="004E475F">
              <w:t>Choi ,</w:t>
            </w:r>
            <w:proofErr w:type="spellStart"/>
            <w:r w:rsidRPr="004E475F">
              <w:t>Zamina</w:t>
            </w:r>
            <w:proofErr w:type="spellEnd"/>
            <w:proofErr w:type="gramEnd"/>
            <w:r w:rsidRPr="004E475F">
              <w:t xml:space="preserve"> </w:t>
            </w:r>
            <w:proofErr w:type="spellStart"/>
            <w:r w:rsidRPr="004E475F">
              <w:t>Mithani</w:t>
            </w:r>
            <w:proofErr w:type="spellEnd"/>
            <w:r w:rsidRPr="004E475F">
              <w:t xml:space="preserve">, </w:t>
            </w:r>
            <w:proofErr w:type="spellStart"/>
            <w:r w:rsidRPr="004E475F">
              <w:t>Friederike</w:t>
            </w:r>
            <w:proofErr w:type="spellEnd"/>
            <w:r w:rsidRPr="004E475F">
              <w:t xml:space="preserve"> Albers,  Maren </w:t>
            </w:r>
            <w:proofErr w:type="spellStart"/>
            <w:r w:rsidRPr="004E475F">
              <w:t>Schnieder</w:t>
            </w:r>
            <w:proofErr w:type="spellEnd"/>
            <w:r w:rsidRPr="004E475F">
              <w:t xml:space="preserve">, </w:t>
            </w:r>
            <w:proofErr w:type="spellStart"/>
            <w:r w:rsidRPr="004E475F">
              <w:t>Mohammadali</w:t>
            </w:r>
            <w:proofErr w:type="spellEnd"/>
            <w:r w:rsidRPr="004E475F">
              <w:t xml:space="preserve"> </w:t>
            </w:r>
            <w:proofErr w:type="spellStart"/>
            <w:r w:rsidRPr="004E475F">
              <w:t>Nikoo</w:t>
            </w:r>
            <w:proofErr w:type="spellEnd"/>
            <w:r w:rsidRPr="004E475F">
              <w:t xml:space="preserve">, Daniel Vigo,  Kerry Jang, Regina </w:t>
            </w:r>
            <w:proofErr w:type="spellStart"/>
            <w:r w:rsidRPr="004E475F">
              <w:t>Demlova</w:t>
            </w:r>
            <w:proofErr w:type="spellEnd"/>
            <w:r w:rsidRPr="004E475F">
              <w:t xml:space="preserve"> ,Michael Krausz.</w:t>
            </w:r>
          </w:p>
        </w:tc>
        <w:tc>
          <w:tcPr>
            <w:tcW w:w="1514" w:type="dxa"/>
          </w:tcPr>
          <w:p w14:paraId="6AA3433F" w14:textId="4B2344D7" w:rsidR="00423757" w:rsidRPr="004E475F" w:rsidRDefault="004E475F">
            <w:pPr>
              <w:rPr>
                <w:b/>
                <w:bCs/>
              </w:rPr>
            </w:pPr>
            <w:bookmarkStart w:id="3" w:name="_Hlk185456599"/>
            <w:r>
              <w:rPr>
                <w:b/>
                <w:bCs/>
              </w:rPr>
              <w:t>“</w:t>
            </w:r>
            <w:r>
              <w:rPr>
                <w:b/>
                <w:bCs/>
              </w:rPr>
              <w:t>Mobile Apps for Medication Management: Review and Analysis</w:t>
            </w:r>
            <w:r>
              <w:rPr>
                <w:b/>
                <w:bCs/>
              </w:rPr>
              <w:t>”</w:t>
            </w:r>
            <w:bookmarkEnd w:id="3"/>
          </w:p>
        </w:tc>
        <w:tc>
          <w:tcPr>
            <w:tcW w:w="2464" w:type="dxa"/>
          </w:tcPr>
          <w:p w14:paraId="32F0CA41" w14:textId="77777777" w:rsidR="004E475F" w:rsidRDefault="004E475F" w:rsidP="004E475F">
            <w:r w:rsidRPr="004E475F">
              <w:rPr>
                <w:b/>
                <w:bCs/>
              </w:rPr>
              <w:t>1</w:t>
            </w:r>
            <w:r w:rsidRPr="004E475F">
              <w:rPr>
                <w:b/>
                <w:bCs/>
              </w:rPr>
              <w:t xml:space="preserve">) </w:t>
            </w:r>
            <w:r w:rsidRPr="004E475F">
              <w:rPr>
                <w:b/>
                <w:bCs/>
              </w:rPr>
              <w:t>Methodology:</w:t>
            </w:r>
            <w:r>
              <w:t xml:space="preserve"> </w:t>
            </w:r>
          </w:p>
          <w:p w14:paraId="4CD037F4" w14:textId="5A8BEB24" w:rsidR="004E475F" w:rsidRDefault="004E475F" w:rsidP="004E475F">
            <w:r>
              <w:t>Apps were reviewed based on features, author affiliations, costs, and user ratings. A framework categorized apps into functionalities like reminders, trackers, and data sharing.</w:t>
            </w:r>
          </w:p>
          <w:p w14:paraId="66434A8E" w14:textId="78AF2A43" w:rsidR="004E475F" w:rsidRPr="004E475F" w:rsidRDefault="004E475F" w:rsidP="004E475F">
            <w:pPr>
              <w:rPr>
                <w:b/>
                <w:bCs/>
              </w:rPr>
            </w:pPr>
            <w:r w:rsidRPr="004E475F">
              <w:rPr>
                <w:b/>
                <w:bCs/>
              </w:rPr>
              <w:t>2</w:t>
            </w:r>
            <w:r w:rsidRPr="004E475F">
              <w:rPr>
                <w:b/>
                <w:bCs/>
              </w:rPr>
              <w:t xml:space="preserve">) </w:t>
            </w:r>
            <w:r w:rsidRPr="004E475F">
              <w:rPr>
                <w:b/>
                <w:bCs/>
              </w:rPr>
              <w:t>Proposed Features:</w:t>
            </w:r>
          </w:p>
          <w:p w14:paraId="3A470B93" w14:textId="72F54712" w:rsidR="004E475F" w:rsidRDefault="004E475F" w:rsidP="004E475F">
            <w:r>
              <w:t>Common: Reminders, symptom trackers, education, and synchronization with devices.</w:t>
            </w:r>
          </w:p>
          <w:p w14:paraId="2B88D076" w14:textId="77777777" w:rsidR="004E475F" w:rsidRDefault="004E475F" w:rsidP="004E475F">
            <w:r w:rsidRPr="004E475F">
              <w:rPr>
                <w:b/>
                <w:bCs/>
              </w:rPr>
              <w:t xml:space="preserve">3) </w:t>
            </w:r>
            <w:r w:rsidRPr="004E475F">
              <w:rPr>
                <w:b/>
                <w:bCs/>
              </w:rPr>
              <w:t>Innovative:</w:t>
            </w:r>
            <w:r>
              <w:t xml:space="preserve"> </w:t>
            </w:r>
          </w:p>
          <w:p w14:paraId="5293DB98" w14:textId="1C45598A" w:rsidR="004E475F" w:rsidRDefault="004E475F" w:rsidP="004E475F">
            <w:r>
              <w:t>Barcode scanning, personalized voice reminders, and tracking correlations with lifestyle factors.</w:t>
            </w:r>
          </w:p>
          <w:p w14:paraId="5E86ECC8" w14:textId="77777777" w:rsidR="004E475F" w:rsidRDefault="004E475F" w:rsidP="004E475F">
            <w:r w:rsidRPr="004E475F">
              <w:rPr>
                <w:b/>
                <w:bCs/>
              </w:rPr>
              <w:t xml:space="preserve">4) </w:t>
            </w:r>
            <w:r w:rsidRPr="004E475F">
              <w:rPr>
                <w:b/>
                <w:bCs/>
              </w:rPr>
              <w:t>Focus:</w:t>
            </w:r>
            <w:r>
              <w:t xml:space="preserve"> </w:t>
            </w:r>
          </w:p>
          <w:p w14:paraId="1457C6BE" w14:textId="2B71E282" w:rsidR="00423757" w:rsidRDefault="004E475F" w:rsidP="004E475F">
            <w:r>
              <w:t>Shift from adherence to "understand and manage," integrating medication into broader health and lifestyle management.</w:t>
            </w:r>
          </w:p>
        </w:tc>
        <w:tc>
          <w:tcPr>
            <w:tcW w:w="2704" w:type="dxa"/>
          </w:tcPr>
          <w:p w14:paraId="4D096B18" w14:textId="07EE2A9C" w:rsidR="004E475F" w:rsidRPr="004E475F" w:rsidRDefault="004E475F" w:rsidP="004E475F">
            <w:pPr>
              <w:rPr>
                <w:b/>
                <w:bCs/>
              </w:rPr>
            </w:pPr>
            <w:r w:rsidRPr="004E475F">
              <w:rPr>
                <w:b/>
                <w:bCs/>
              </w:rPr>
              <w:t xml:space="preserve">1) </w:t>
            </w:r>
            <w:r w:rsidRPr="004E475F">
              <w:rPr>
                <w:b/>
                <w:bCs/>
              </w:rPr>
              <w:t>Comprehensive Review:</w:t>
            </w:r>
          </w:p>
          <w:p w14:paraId="7D5E553A" w14:textId="77777777" w:rsidR="004E475F" w:rsidRDefault="004E475F" w:rsidP="004E475F">
            <w:r>
              <w:t>The methodology involves reviewing multiple app stores, search terms, and app features. This ensures a broad and inclusive analysis of available solutions.</w:t>
            </w:r>
          </w:p>
          <w:p w14:paraId="0737C534" w14:textId="5E32338F" w:rsidR="004E475F" w:rsidRPr="004E475F" w:rsidRDefault="004E475F" w:rsidP="004E475F">
            <w:pPr>
              <w:rPr>
                <w:b/>
                <w:bCs/>
              </w:rPr>
            </w:pPr>
            <w:r w:rsidRPr="004E475F">
              <w:rPr>
                <w:b/>
                <w:bCs/>
              </w:rPr>
              <w:t xml:space="preserve">2) </w:t>
            </w:r>
            <w:r w:rsidRPr="004E475F">
              <w:rPr>
                <w:b/>
                <w:bCs/>
              </w:rPr>
              <w:t>Framework-Based Categorization:</w:t>
            </w:r>
          </w:p>
          <w:p w14:paraId="0195106B" w14:textId="77777777" w:rsidR="004E475F" w:rsidRDefault="004E475F" w:rsidP="004E475F">
            <w:r>
              <w:t>Apps are systematically categorized based on functionalities, user interfaces, costs, and affiliations. This structured approach allows for detailed comparisons and identification of gaps in the market.</w:t>
            </w:r>
          </w:p>
          <w:p w14:paraId="12BE66BE" w14:textId="10A8F1F0" w:rsidR="004E475F" w:rsidRPr="004E475F" w:rsidRDefault="004E475F" w:rsidP="004E475F">
            <w:pPr>
              <w:rPr>
                <w:b/>
                <w:bCs/>
              </w:rPr>
            </w:pPr>
            <w:r w:rsidRPr="004E475F">
              <w:rPr>
                <w:b/>
                <w:bCs/>
              </w:rPr>
              <w:t>3)</w:t>
            </w:r>
            <w:r w:rsidRPr="004E475F">
              <w:rPr>
                <w:b/>
                <w:bCs/>
              </w:rPr>
              <w:t xml:space="preserve"> Focus on User Engagement:</w:t>
            </w:r>
          </w:p>
          <w:p w14:paraId="2D783FE5" w14:textId="77777777" w:rsidR="004E475F" w:rsidRDefault="004E475F" w:rsidP="004E475F">
            <w:r>
              <w:t>The methodology emphasizes features that promote patient understanding and management of medications, such as reminders, symptom tracking, and education. This user-</w:t>
            </w:r>
            <w:proofErr w:type="spellStart"/>
            <w:r>
              <w:t>centered</w:t>
            </w:r>
            <w:proofErr w:type="spellEnd"/>
            <w:r>
              <w:t xml:space="preserve"> approach improves app usability and engagement.</w:t>
            </w:r>
          </w:p>
          <w:p w14:paraId="4C30EEC6" w14:textId="47140B36" w:rsidR="004E475F" w:rsidRPr="004E475F" w:rsidRDefault="004E475F" w:rsidP="004E475F">
            <w:pPr>
              <w:rPr>
                <w:b/>
                <w:bCs/>
              </w:rPr>
            </w:pPr>
            <w:r w:rsidRPr="004E475F">
              <w:rPr>
                <w:b/>
                <w:bCs/>
              </w:rPr>
              <w:t>4</w:t>
            </w:r>
            <w:r w:rsidRPr="004E475F">
              <w:rPr>
                <w:b/>
                <w:bCs/>
              </w:rPr>
              <w:t xml:space="preserve">) </w:t>
            </w:r>
            <w:r w:rsidRPr="004E475F">
              <w:rPr>
                <w:b/>
                <w:bCs/>
              </w:rPr>
              <w:t>Identification of Innovative Features:</w:t>
            </w:r>
          </w:p>
          <w:p w14:paraId="400183F6" w14:textId="22E8FD71" w:rsidR="004E475F" w:rsidRDefault="004E475F" w:rsidP="004E475F">
            <w:r>
              <w:t>Novel features like barcode scanning and personalized reminders are highlighted, providing valuable insights for future app development.</w:t>
            </w:r>
          </w:p>
          <w:p w14:paraId="153043F2" w14:textId="675F10E2" w:rsidR="004E475F" w:rsidRPr="004E475F" w:rsidRDefault="004E475F" w:rsidP="004E475F">
            <w:pPr>
              <w:rPr>
                <w:b/>
                <w:bCs/>
              </w:rPr>
            </w:pPr>
            <w:r w:rsidRPr="004E475F">
              <w:rPr>
                <w:b/>
                <w:bCs/>
              </w:rPr>
              <w:t>5</w:t>
            </w:r>
            <w:r w:rsidRPr="004E475F">
              <w:rPr>
                <w:b/>
                <w:bCs/>
              </w:rPr>
              <w:t xml:space="preserve">) </w:t>
            </w:r>
            <w:r w:rsidRPr="004E475F">
              <w:rPr>
                <w:b/>
                <w:bCs/>
              </w:rPr>
              <w:t>Transparency and Credibility:</w:t>
            </w:r>
          </w:p>
          <w:p w14:paraId="77AB4AA4" w14:textId="77777777" w:rsidR="004E475F" w:rsidRDefault="004E475F" w:rsidP="004E475F">
            <w:r>
              <w:t xml:space="preserve">By </w:t>
            </w:r>
            <w:proofErr w:type="spellStart"/>
            <w:r>
              <w:t>analyzing</w:t>
            </w:r>
            <w:proofErr w:type="spellEnd"/>
            <w:r>
              <w:t xml:space="preserve"> developer affiliations (e.g., healthcare professionals or academia), the methodology promotes trust and credibility, encouraging users to choose reliable apps.</w:t>
            </w:r>
          </w:p>
          <w:p w14:paraId="015B6A78" w14:textId="77777777" w:rsidR="004E475F" w:rsidRDefault="004E475F" w:rsidP="004E475F"/>
          <w:p w14:paraId="2B103EDC" w14:textId="77777777" w:rsidR="004E475F" w:rsidRDefault="004E475F" w:rsidP="004E475F"/>
          <w:p w14:paraId="2948396B" w14:textId="611F7118" w:rsidR="004E475F" w:rsidRPr="004E475F" w:rsidRDefault="004E475F" w:rsidP="004E475F">
            <w:pPr>
              <w:rPr>
                <w:b/>
                <w:bCs/>
              </w:rPr>
            </w:pPr>
            <w:r w:rsidRPr="004E475F">
              <w:rPr>
                <w:b/>
                <w:bCs/>
              </w:rPr>
              <w:lastRenderedPageBreak/>
              <w:t>6</w:t>
            </w:r>
            <w:r w:rsidRPr="004E475F">
              <w:rPr>
                <w:b/>
                <w:bCs/>
              </w:rPr>
              <w:t xml:space="preserve">) </w:t>
            </w:r>
            <w:r w:rsidRPr="004E475F">
              <w:rPr>
                <w:b/>
                <w:bCs/>
              </w:rPr>
              <w:t>Adaptability for Developers:</w:t>
            </w:r>
          </w:p>
          <w:p w14:paraId="52CF8564" w14:textId="77777777" w:rsidR="004E475F" w:rsidRDefault="004E475F" w:rsidP="004E475F">
            <w:r>
              <w:t>The framework and findings offer practical guidance for developers to design apps tailored to specific needs (e.g., chronic diseases, mental health).</w:t>
            </w:r>
          </w:p>
          <w:p w14:paraId="4F5F58A4" w14:textId="0A0ECA94" w:rsidR="004E475F" w:rsidRPr="004E475F" w:rsidRDefault="004E475F" w:rsidP="004E475F">
            <w:pPr>
              <w:rPr>
                <w:b/>
                <w:bCs/>
              </w:rPr>
            </w:pPr>
            <w:r w:rsidRPr="004E475F">
              <w:rPr>
                <w:b/>
                <w:bCs/>
              </w:rPr>
              <w:t>7</w:t>
            </w:r>
            <w:r w:rsidRPr="004E475F">
              <w:rPr>
                <w:b/>
                <w:bCs/>
              </w:rPr>
              <w:t xml:space="preserve">) </w:t>
            </w:r>
            <w:r w:rsidRPr="004E475F">
              <w:rPr>
                <w:b/>
                <w:bCs/>
              </w:rPr>
              <w:t>Data-Driven Insights:</w:t>
            </w:r>
          </w:p>
          <w:p w14:paraId="17D87D9F" w14:textId="77777777" w:rsidR="004E475F" w:rsidRDefault="004E475F" w:rsidP="004E475F">
            <w:r>
              <w:t>Descriptive statistics and detailed analysis provide actionable insights into prevalent features, costs, and ratings, aiding developers and researchers.</w:t>
            </w:r>
          </w:p>
          <w:p w14:paraId="211D0030" w14:textId="68864173" w:rsidR="004E475F" w:rsidRPr="004E475F" w:rsidRDefault="004E475F" w:rsidP="004E475F">
            <w:pPr>
              <w:rPr>
                <w:b/>
                <w:bCs/>
              </w:rPr>
            </w:pPr>
            <w:r w:rsidRPr="004E475F">
              <w:rPr>
                <w:b/>
                <w:bCs/>
              </w:rPr>
              <w:t>8</w:t>
            </w:r>
            <w:r w:rsidRPr="004E475F">
              <w:rPr>
                <w:b/>
                <w:bCs/>
              </w:rPr>
              <w:t xml:space="preserve">) </w:t>
            </w:r>
            <w:r w:rsidRPr="004E475F">
              <w:rPr>
                <w:b/>
                <w:bCs/>
              </w:rPr>
              <w:t>Scalability and Replicability:</w:t>
            </w:r>
          </w:p>
          <w:p w14:paraId="06702E5C" w14:textId="4DECD7D8" w:rsidR="00423757" w:rsidRDefault="004E475F" w:rsidP="004E475F">
            <w:r>
              <w:t>The methodology can be replicated or scaled to evaluate other health-related apps or emerging technologies, making it a valuable tool for ongoing research.</w:t>
            </w:r>
          </w:p>
        </w:tc>
        <w:tc>
          <w:tcPr>
            <w:tcW w:w="2069" w:type="dxa"/>
          </w:tcPr>
          <w:p w14:paraId="72288B13" w14:textId="3CE55811" w:rsidR="004E475F" w:rsidRPr="004E475F" w:rsidRDefault="004E475F" w:rsidP="004E475F">
            <w:pPr>
              <w:rPr>
                <w:b/>
                <w:bCs/>
              </w:rPr>
            </w:pPr>
            <w:r w:rsidRPr="004E475F">
              <w:rPr>
                <w:b/>
                <w:bCs/>
              </w:rPr>
              <w:lastRenderedPageBreak/>
              <w:t xml:space="preserve">1) </w:t>
            </w:r>
            <w:r w:rsidRPr="004E475F">
              <w:rPr>
                <w:b/>
                <w:bCs/>
              </w:rPr>
              <w:t>Reliance on App Store Descriptions:</w:t>
            </w:r>
          </w:p>
          <w:p w14:paraId="186C3C3C" w14:textId="77777777" w:rsidR="004E475F" w:rsidRDefault="004E475F" w:rsidP="004E475F">
            <w:r>
              <w:t>Key features or functionalities not mentioned in descriptions might be overlooked, potentially misrepresenting the app's capabilities.</w:t>
            </w:r>
          </w:p>
          <w:p w14:paraId="7AC2EA96" w14:textId="70C97333" w:rsidR="004E475F" w:rsidRPr="004E475F" w:rsidRDefault="004E475F" w:rsidP="004E475F">
            <w:pPr>
              <w:rPr>
                <w:b/>
                <w:bCs/>
              </w:rPr>
            </w:pPr>
            <w:r w:rsidRPr="004E475F">
              <w:rPr>
                <w:b/>
                <w:bCs/>
              </w:rPr>
              <w:t xml:space="preserve">2) </w:t>
            </w:r>
            <w:r w:rsidRPr="004E475F">
              <w:rPr>
                <w:b/>
                <w:bCs/>
              </w:rPr>
              <w:t>Exclusion of Non-English Apps:</w:t>
            </w:r>
          </w:p>
          <w:p w14:paraId="22AE74AE" w14:textId="77777777" w:rsidR="004E475F" w:rsidRDefault="004E475F" w:rsidP="004E475F">
            <w:r>
              <w:t>Apps in other languages were excluded, limiting the findings to English-speaking regions and users.</w:t>
            </w:r>
          </w:p>
          <w:p w14:paraId="12D13562" w14:textId="41226A6B" w:rsidR="004E475F" w:rsidRPr="004E475F" w:rsidRDefault="004E475F" w:rsidP="004E475F">
            <w:pPr>
              <w:rPr>
                <w:b/>
                <w:bCs/>
              </w:rPr>
            </w:pPr>
            <w:r w:rsidRPr="004E475F">
              <w:rPr>
                <w:b/>
                <w:bCs/>
              </w:rPr>
              <w:t>3</w:t>
            </w:r>
            <w:r w:rsidRPr="004E475F">
              <w:rPr>
                <w:b/>
                <w:bCs/>
              </w:rPr>
              <w:t xml:space="preserve">) </w:t>
            </w:r>
            <w:r w:rsidRPr="004E475F">
              <w:rPr>
                <w:b/>
                <w:bCs/>
              </w:rPr>
              <w:t>Regional Bias:</w:t>
            </w:r>
          </w:p>
          <w:p w14:paraId="7EF9B588" w14:textId="77777777" w:rsidR="004E475F" w:rsidRDefault="004E475F" w:rsidP="004E475F">
            <w:r>
              <w:t>The review was conducted in Canada, and results might differ in other countries due to regional app store algorithms.</w:t>
            </w:r>
          </w:p>
          <w:p w14:paraId="0630EF1C" w14:textId="2F125CAB" w:rsidR="004E475F" w:rsidRPr="004E475F" w:rsidRDefault="004E475F" w:rsidP="004E475F">
            <w:pPr>
              <w:rPr>
                <w:b/>
                <w:bCs/>
              </w:rPr>
            </w:pPr>
            <w:r w:rsidRPr="004E475F">
              <w:rPr>
                <w:b/>
                <w:bCs/>
              </w:rPr>
              <w:t>4</w:t>
            </w:r>
            <w:r w:rsidRPr="004E475F">
              <w:rPr>
                <w:b/>
                <w:bCs/>
              </w:rPr>
              <w:t xml:space="preserve">) </w:t>
            </w:r>
            <w:r w:rsidRPr="004E475F">
              <w:rPr>
                <w:b/>
                <w:bCs/>
              </w:rPr>
              <w:t>Time Sensitivity:</w:t>
            </w:r>
          </w:p>
          <w:p w14:paraId="1E51BDE6" w14:textId="77777777" w:rsidR="004E475F" w:rsidRDefault="004E475F" w:rsidP="004E475F">
            <w:r>
              <w:t>Apps evolve rapidly; the time gap between data collection and publication may render some findings outdated.</w:t>
            </w:r>
          </w:p>
          <w:p w14:paraId="56600041" w14:textId="7669BC89" w:rsidR="004E475F" w:rsidRPr="004E475F" w:rsidRDefault="004E475F" w:rsidP="004E475F">
            <w:pPr>
              <w:rPr>
                <w:b/>
                <w:bCs/>
              </w:rPr>
            </w:pPr>
            <w:r w:rsidRPr="004E475F">
              <w:rPr>
                <w:b/>
                <w:bCs/>
              </w:rPr>
              <w:t>5</w:t>
            </w:r>
            <w:r w:rsidRPr="004E475F">
              <w:rPr>
                <w:b/>
                <w:bCs/>
              </w:rPr>
              <w:t xml:space="preserve">) </w:t>
            </w:r>
            <w:r w:rsidRPr="004E475F">
              <w:rPr>
                <w:b/>
                <w:bCs/>
              </w:rPr>
              <w:t>Lack of Hands-On Testing:</w:t>
            </w:r>
          </w:p>
          <w:p w14:paraId="3BF69D72" w14:textId="77777777" w:rsidR="004E475F" w:rsidRDefault="004E475F" w:rsidP="004E475F">
            <w:r>
              <w:t>Apps were not downloaded or tested, meaning usability, performance, and hidden features were not evaluated.</w:t>
            </w:r>
          </w:p>
          <w:p w14:paraId="74C5E129" w14:textId="66814934" w:rsidR="004E475F" w:rsidRPr="004E475F" w:rsidRDefault="004E475F" w:rsidP="004E475F">
            <w:pPr>
              <w:rPr>
                <w:b/>
                <w:bCs/>
              </w:rPr>
            </w:pPr>
            <w:r w:rsidRPr="004E475F">
              <w:rPr>
                <w:b/>
                <w:bCs/>
              </w:rPr>
              <w:t>6</w:t>
            </w:r>
            <w:r w:rsidRPr="004E475F">
              <w:rPr>
                <w:b/>
                <w:bCs/>
              </w:rPr>
              <w:t xml:space="preserve">) </w:t>
            </w:r>
            <w:r w:rsidRPr="004E475F">
              <w:rPr>
                <w:b/>
                <w:bCs/>
              </w:rPr>
              <w:t>Focus on Mobile Platforms:</w:t>
            </w:r>
          </w:p>
          <w:p w14:paraId="665BCDCA" w14:textId="77777777" w:rsidR="004E475F" w:rsidRDefault="004E475F" w:rsidP="004E475F">
            <w:r>
              <w:t>The study excludes other platforms (e.g., web-based or wearable-only apps), narrowing its scope.</w:t>
            </w:r>
          </w:p>
          <w:p w14:paraId="6AF2ADCD" w14:textId="77777777" w:rsidR="004E475F" w:rsidRDefault="004E475F" w:rsidP="004E475F"/>
          <w:p w14:paraId="7B026F21" w14:textId="77777777" w:rsidR="004E475F" w:rsidRDefault="004E475F" w:rsidP="004E475F"/>
          <w:p w14:paraId="276E474A" w14:textId="77777777" w:rsidR="004E475F" w:rsidRDefault="004E475F" w:rsidP="004E475F"/>
          <w:p w14:paraId="18AF2FE7" w14:textId="58C38228" w:rsidR="00423757" w:rsidRDefault="004E475F" w:rsidP="004E475F">
            <w:r>
              <w:t>.</w:t>
            </w:r>
          </w:p>
        </w:tc>
      </w:tr>
    </w:tbl>
    <w:p w14:paraId="1A040645" w14:textId="77777777" w:rsidR="00D1695E" w:rsidRDefault="00D1695E"/>
    <w:p w14:paraId="5BCAF831" w14:textId="350A585D" w:rsidR="00200B3B" w:rsidRDefault="00200B3B">
      <w:pPr>
        <w:rPr>
          <w:rFonts w:ascii="Times New Roman" w:hAnsi="Times New Roman" w:cs="Times New Roman"/>
          <w:b/>
          <w:bCs/>
          <w:noProof/>
          <w:sz w:val="28"/>
          <w:szCs w:val="28"/>
        </w:rPr>
      </w:pPr>
      <w:r w:rsidRPr="00DF4802">
        <w:rPr>
          <w:rFonts w:ascii="Times New Roman" w:hAnsi="Times New Roman" w:cs="Times New Roman"/>
          <w:b/>
          <w:bCs/>
          <w:noProof/>
          <w:sz w:val="28"/>
          <w:szCs w:val="28"/>
        </w:rPr>
        <w:lastRenderedPageBreak/>
        <w:t>References:</w:t>
      </w:r>
    </w:p>
    <w:p w14:paraId="27037F37" w14:textId="77777777" w:rsidR="00200B3B" w:rsidRDefault="00200B3B">
      <w:pPr>
        <w:rPr>
          <w:rFonts w:ascii="Times New Roman" w:hAnsi="Times New Roman" w:cs="Times New Roman"/>
          <w:b/>
          <w:bCs/>
          <w:noProof/>
          <w:sz w:val="28"/>
          <w:szCs w:val="28"/>
        </w:rPr>
      </w:pPr>
    </w:p>
    <w:p w14:paraId="3D0EDF86" w14:textId="77777777" w:rsidR="004E475F" w:rsidRDefault="00200B3B" w:rsidP="004E475F">
      <w:pPr>
        <w:pStyle w:val="ListParagraph"/>
        <w:numPr>
          <w:ilvl w:val="0"/>
          <w:numId w:val="4"/>
        </w:numPr>
        <w:rPr>
          <w:rFonts w:ascii="Times New Roman" w:hAnsi="Times New Roman" w:cs="Times New Roman"/>
          <w:sz w:val="28"/>
          <w:szCs w:val="28"/>
        </w:rPr>
      </w:pPr>
      <w:r w:rsidRPr="004E475F">
        <w:rPr>
          <w:rFonts w:ascii="Times New Roman" w:hAnsi="Times New Roman" w:cs="Times New Roman"/>
          <w:sz w:val="28"/>
          <w:szCs w:val="28"/>
        </w:rPr>
        <w:t>Patient History Tracker System</w:t>
      </w:r>
      <w:r w:rsidRPr="004E475F">
        <w:rPr>
          <w:rFonts w:ascii="Times New Roman" w:hAnsi="Times New Roman" w:cs="Times New Roman"/>
          <w:sz w:val="28"/>
          <w:szCs w:val="28"/>
        </w:rPr>
        <w:t>:</w:t>
      </w:r>
      <w:r w:rsidRPr="004E475F">
        <w:rPr>
          <w:rFonts w:ascii="Times New Roman" w:hAnsi="Times New Roman" w:cs="Times New Roman"/>
          <w:sz w:val="28"/>
          <w:szCs w:val="28"/>
        </w:rPr>
        <w:t xml:space="preserve"> </w:t>
      </w:r>
    </w:p>
    <w:p w14:paraId="2C2204B5" w14:textId="70530C61" w:rsidR="004E475F" w:rsidRDefault="00200B3B" w:rsidP="004E475F">
      <w:pPr>
        <w:pStyle w:val="ListParagraph"/>
        <w:rPr>
          <w:rStyle w:val="Hyperlink"/>
          <w:rFonts w:ascii="Times New Roman" w:hAnsi="Times New Roman" w:cs="Times New Roman"/>
          <w:sz w:val="28"/>
          <w:szCs w:val="28"/>
        </w:rPr>
      </w:pPr>
      <w:hyperlink r:id="rId5" w:history="1">
        <w:r w:rsidRPr="004E475F">
          <w:rPr>
            <w:rStyle w:val="Hyperlink"/>
            <w:rFonts w:ascii="Times New Roman" w:hAnsi="Times New Roman" w:cs="Times New Roman"/>
            <w:sz w:val="28"/>
            <w:szCs w:val="28"/>
          </w:rPr>
          <w:t xml:space="preserve">Click </w:t>
        </w:r>
        <w:r w:rsidRPr="004E475F">
          <w:rPr>
            <w:rStyle w:val="Hyperlink"/>
            <w:rFonts w:ascii="Times New Roman" w:hAnsi="Times New Roman" w:cs="Times New Roman"/>
            <w:sz w:val="28"/>
            <w:szCs w:val="28"/>
          </w:rPr>
          <w:t>H</w:t>
        </w:r>
        <w:r w:rsidRPr="004E475F">
          <w:rPr>
            <w:rStyle w:val="Hyperlink"/>
            <w:rFonts w:ascii="Times New Roman" w:hAnsi="Times New Roman" w:cs="Times New Roman"/>
            <w:sz w:val="28"/>
            <w:szCs w:val="28"/>
          </w:rPr>
          <w:t>ere</w:t>
        </w:r>
      </w:hyperlink>
    </w:p>
    <w:p w14:paraId="53660C4B" w14:textId="77777777" w:rsidR="004E475F" w:rsidRPr="004E475F" w:rsidRDefault="004E475F" w:rsidP="004E475F">
      <w:pPr>
        <w:pStyle w:val="ListParagraph"/>
        <w:rPr>
          <w:rStyle w:val="Hyperlink"/>
          <w:rFonts w:ascii="Times New Roman" w:hAnsi="Times New Roman" w:cs="Times New Roman"/>
          <w:color w:val="auto"/>
          <w:sz w:val="28"/>
          <w:szCs w:val="28"/>
          <w:u w:val="none"/>
        </w:rPr>
      </w:pPr>
    </w:p>
    <w:p w14:paraId="402EA19A" w14:textId="77777777" w:rsidR="004E475F" w:rsidRDefault="004E475F" w:rsidP="004E475F">
      <w:pPr>
        <w:pStyle w:val="ListParagraph"/>
        <w:numPr>
          <w:ilvl w:val="0"/>
          <w:numId w:val="4"/>
        </w:numPr>
        <w:rPr>
          <w:rFonts w:ascii="Times New Roman" w:hAnsi="Times New Roman" w:cs="Times New Roman"/>
          <w:sz w:val="28"/>
          <w:szCs w:val="28"/>
        </w:rPr>
      </w:pPr>
      <w:r w:rsidRPr="004E475F">
        <w:rPr>
          <w:rFonts w:ascii="Times New Roman" w:hAnsi="Times New Roman" w:cs="Times New Roman"/>
          <w:sz w:val="28"/>
          <w:szCs w:val="28"/>
        </w:rPr>
        <w:t>App-Based Tracking of Self-Reported COVID-19 Symptoms:</w:t>
      </w:r>
      <w:r w:rsidRPr="004E475F">
        <w:rPr>
          <w:rFonts w:ascii="Times New Roman" w:hAnsi="Times New Roman" w:cs="Times New Roman"/>
          <w:sz w:val="28"/>
          <w:szCs w:val="28"/>
        </w:rPr>
        <w:t xml:space="preserve"> </w:t>
      </w:r>
      <w:r w:rsidRPr="004E475F">
        <w:rPr>
          <w:rFonts w:ascii="Times New Roman" w:hAnsi="Times New Roman" w:cs="Times New Roman"/>
          <w:sz w:val="28"/>
          <w:szCs w:val="28"/>
        </w:rPr>
        <w:t>Analysis of Questionnaire Data</w:t>
      </w:r>
      <w:r w:rsidRPr="004E475F">
        <w:rPr>
          <w:rFonts w:ascii="Times New Roman" w:hAnsi="Times New Roman" w:cs="Times New Roman"/>
          <w:sz w:val="28"/>
          <w:szCs w:val="28"/>
        </w:rPr>
        <w:t>:</w:t>
      </w:r>
    </w:p>
    <w:p w14:paraId="5EF5BB32" w14:textId="222D92FF" w:rsidR="00200B3B" w:rsidRDefault="00200B3B" w:rsidP="004E475F">
      <w:pPr>
        <w:pStyle w:val="ListParagraph"/>
        <w:rPr>
          <w:rStyle w:val="Hyperlink"/>
          <w:rFonts w:ascii="Times New Roman" w:hAnsi="Times New Roman" w:cs="Times New Roman"/>
          <w:sz w:val="28"/>
          <w:szCs w:val="28"/>
        </w:rPr>
      </w:pPr>
      <w:hyperlink r:id="rId6" w:history="1">
        <w:r w:rsidRPr="004E475F">
          <w:rPr>
            <w:rStyle w:val="Hyperlink"/>
            <w:rFonts w:ascii="Times New Roman" w:hAnsi="Times New Roman" w:cs="Times New Roman"/>
            <w:sz w:val="28"/>
            <w:szCs w:val="28"/>
          </w:rPr>
          <w:t xml:space="preserve">Click </w:t>
        </w:r>
        <w:r w:rsidRPr="004E475F">
          <w:rPr>
            <w:rStyle w:val="Hyperlink"/>
            <w:rFonts w:ascii="Times New Roman" w:hAnsi="Times New Roman" w:cs="Times New Roman"/>
            <w:sz w:val="28"/>
            <w:szCs w:val="28"/>
          </w:rPr>
          <w:t>H</w:t>
        </w:r>
        <w:r w:rsidRPr="004E475F">
          <w:rPr>
            <w:rStyle w:val="Hyperlink"/>
            <w:rFonts w:ascii="Times New Roman" w:hAnsi="Times New Roman" w:cs="Times New Roman"/>
            <w:sz w:val="28"/>
            <w:szCs w:val="28"/>
          </w:rPr>
          <w:t>ere</w:t>
        </w:r>
      </w:hyperlink>
    </w:p>
    <w:p w14:paraId="500738B1" w14:textId="77777777" w:rsidR="004E475F" w:rsidRPr="004E475F" w:rsidRDefault="004E475F" w:rsidP="004E475F">
      <w:pPr>
        <w:pStyle w:val="ListParagraph"/>
        <w:rPr>
          <w:rFonts w:ascii="Times New Roman" w:hAnsi="Times New Roman" w:cs="Times New Roman"/>
          <w:sz w:val="28"/>
          <w:szCs w:val="28"/>
        </w:rPr>
      </w:pPr>
    </w:p>
    <w:p w14:paraId="2FD9953F" w14:textId="77777777" w:rsidR="004E475F" w:rsidRDefault="004E475F" w:rsidP="004E475F">
      <w:pPr>
        <w:pStyle w:val="ListParagraph"/>
        <w:numPr>
          <w:ilvl w:val="0"/>
          <w:numId w:val="4"/>
        </w:numPr>
        <w:rPr>
          <w:rFonts w:ascii="Times New Roman" w:hAnsi="Times New Roman" w:cs="Times New Roman"/>
          <w:sz w:val="28"/>
          <w:szCs w:val="28"/>
        </w:rPr>
      </w:pPr>
      <w:r w:rsidRPr="004E475F">
        <w:rPr>
          <w:rFonts w:ascii="Times New Roman" w:hAnsi="Times New Roman" w:cs="Times New Roman"/>
          <w:sz w:val="28"/>
          <w:szCs w:val="28"/>
        </w:rPr>
        <w:t>Android-based Medication Reminder and Healthcare Application</w:t>
      </w:r>
      <w:r w:rsidR="00200B3B" w:rsidRPr="004E475F">
        <w:rPr>
          <w:rFonts w:ascii="Times New Roman" w:hAnsi="Times New Roman" w:cs="Times New Roman"/>
          <w:sz w:val="28"/>
          <w:szCs w:val="28"/>
        </w:rPr>
        <w:t xml:space="preserve">: </w:t>
      </w:r>
    </w:p>
    <w:p w14:paraId="3507C86C" w14:textId="66F8E69A" w:rsidR="00200B3B" w:rsidRDefault="00200B3B" w:rsidP="004E475F">
      <w:pPr>
        <w:pStyle w:val="ListParagraph"/>
        <w:rPr>
          <w:rStyle w:val="Hyperlink"/>
          <w:rFonts w:ascii="Times New Roman" w:hAnsi="Times New Roman" w:cs="Times New Roman"/>
          <w:sz w:val="28"/>
          <w:szCs w:val="28"/>
        </w:rPr>
      </w:pPr>
      <w:hyperlink r:id="rId7" w:history="1">
        <w:r w:rsidRPr="004E475F">
          <w:rPr>
            <w:rStyle w:val="Hyperlink"/>
            <w:rFonts w:ascii="Times New Roman" w:hAnsi="Times New Roman" w:cs="Times New Roman"/>
            <w:sz w:val="28"/>
            <w:szCs w:val="28"/>
          </w:rPr>
          <w:t xml:space="preserve">Click </w:t>
        </w:r>
        <w:r w:rsidRPr="004E475F">
          <w:rPr>
            <w:rStyle w:val="Hyperlink"/>
            <w:rFonts w:ascii="Times New Roman" w:hAnsi="Times New Roman" w:cs="Times New Roman"/>
            <w:sz w:val="28"/>
            <w:szCs w:val="28"/>
          </w:rPr>
          <w:t>H</w:t>
        </w:r>
        <w:r w:rsidRPr="004E475F">
          <w:rPr>
            <w:rStyle w:val="Hyperlink"/>
            <w:rFonts w:ascii="Times New Roman" w:hAnsi="Times New Roman" w:cs="Times New Roman"/>
            <w:sz w:val="28"/>
            <w:szCs w:val="28"/>
          </w:rPr>
          <w:t>ere</w:t>
        </w:r>
      </w:hyperlink>
    </w:p>
    <w:p w14:paraId="454F2FF8" w14:textId="77777777" w:rsidR="004E475F" w:rsidRPr="004E475F" w:rsidRDefault="004E475F" w:rsidP="004E475F">
      <w:pPr>
        <w:pStyle w:val="ListParagraph"/>
        <w:rPr>
          <w:rFonts w:ascii="Times New Roman" w:hAnsi="Times New Roman" w:cs="Times New Roman"/>
          <w:sz w:val="28"/>
          <w:szCs w:val="28"/>
        </w:rPr>
      </w:pPr>
    </w:p>
    <w:p w14:paraId="41986532" w14:textId="77777777" w:rsidR="004E475F" w:rsidRDefault="004E475F" w:rsidP="004E475F">
      <w:pPr>
        <w:pStyle w:val="ListParagraph"/>
        <w:numPr>
          <w:ilvl w:val="0"/>
          <w:numId w:val="4"/>
        </w:numPr>
        <w:rPr>
          <w:rFonts w:ascii="Times New Roman" w:hAnsi="Times New Roman" w:cs="Times New Roman"/>
          <w:sz w:val="28"/>
          <w:szCs w:val="28"/>
        </w:rPr>
      </w:pPr>
      <w:r w:rsidRPr="004E475F">
        <w:rPr>
          <w:rFonts w:ascii="Times New Roman" w:hAnsi="Times New Roman" w:cs="Times New Roman"/>
          <w:sz w:val="28"/>
          <w:szCs w:val="28"/>
        </w:rPr>
        <w:t xml:space="preserve">Implications for Training on Smartphone Medication Reminder App Use by Adults </w:t>
      </w:r>
      <w:proofErr w:type="gramStart"/>
      <w:r w:rsidRPr="004E475F">
        <w:rPr>
          <w:rFonts w:ascii="Times New Roman" w:hAnsi="Times New Roman" w:cs="Times New Roman"/>
          <w:sz w:val="28"/>
          <w:szCs w:val="28"/>
        </w:rPr>
        <w:t>With</w:t>
      </w:r>
      <w:proofErr w:type="gramEnd"/>
      <w:r w:rsidRPr="004E475F">
        <w:rPr>
          <w:rFonts w:ascii="Times New Roman" w:hAnsi="Times New Roman" w:cs="Times New Roman"/>
          <w:sz w:val="28"/>
          <w:szCs w:val="28"/>
        </w:rPr>
        <w:t xml:space="preserve"> Chronic Conditions: Pilot Study Applying the Technology Acceptance </w:t>
      </w:r>
      <w:proofErr w:type="spellStart"/>
      <w:r w:rsidRPr="004E475F">
        <w:rPr>
          <w:rFonts w:ascii="Times New Roman" w:hAnsi="Times New Roman" w:cs="Times New Roman"/>
          <w:sz w:val="28"/>
          <w:szCs w:val="28"/>
        </w:rPr>
        <w:t>Model</w:t>
      </w:r>
      <w:r w:rsidR="00200B3B" w:rsidRPr="004E475F">
        <w:rPr>
          <w:rFonts w:ascii="Times New Roman" w:hAnsi="Times New Roman" w:cs="Times New Roman"/>
          <w:sz w:val="28"/>
          <w:szCs w:val="28"/>
        </w:rPr>
        <w:t>:</w:t>
      </w:r>
      <w:proofErr w:type="spellEnd"/>
    </w:p>
    <w:p w14:paraId="6E254A60" w14:textId="1D8717D7" w:rsidR="00200B3B" w:rsidRDefault="00200B3B" w:rsidP="004E475F">
      <w:pPr>
        <w:pStyle w:val="ListParagraph"/>
        <w:rPr>
          <w:rStyle w:val="Hyperlink"/>
          <w:rFonts w:ascii="Times New Roman" w:hAnsi="Times New Roman" w:cs="Times New Roman"/>
          <w:sz w:val="28"/>
          <w:szCs w:val="28"/>
        </w:rPr>
      </w:pPr>
      <w:hyperlink r:id="rId8" w:history="1">
        <w:r w:rsidRPr="004E475F">
          <w:rPr>
            <w:rStyle w:val="Hyperlink"/>
            <w:rFonts w:ascii="Times New Roman" w:hAnsi="Times New Roman" w:cs="Times New Roman"/>
            <w:sz w:val="28"/>
            <w:szCs w:val="28"/>
          </w:rPr>
          <w:t>Clic</w:t>
        </w:r>
        <w:r w:rsidRPr="004E475F">
          <w:rPr>
            <w:rStyle w:val="Hyperlink"/>
            <w:rFonts w:ascii="Times New Roman" w:hAnsi="Times New Roman" w:cs="Times New Roman"/>
            <w:sz w:val="28"/>
            <w:szCs w:val="28"/>
          </w:rPr>
          <w:t>k</w:t>
        </w:r>
        <w:r w:rsidRPr="004E475F">
          <w:rPr>
            <w:rStyle w:val="Hyperlink"/>
            <w:rFonts w:ascii="Times New Roman" w:hAnsi="Times New Roman" w:cs="Times New Roman"/>
            <w:sz w:val="28"/>
            <w:szCs w:val="28"/>
          </w:rPr>
          <w:t xml:space="preserve"> Here</w:t>
        </w:r>
      </w:hyperlink>
    </w:p>
    <w:p w14:paraId="5D19848F" w14:textId="77777777" w:rsidR="004E475F" w:rsidRPr="004E475F" w:rsidRDefault="004E475F" w:rsidP="004E475F">
      <w:pPr>
        <w:pStyle w:val="ListParagraph"/>
        <w:rPr>
          <w:rFonts w:ascii="Times New Roman" w:hAnsi="Times New Roman" w:cs="Times New Roman"/>
          <w:sz w:val="28"/>
          <w:szCs w:val="28"/>
        </w:rPr>
      </w:pPr>
    </w:p>
    <w:p w14:paraId="3C1E7AA5" w14:textId="702CA0ED" w:rsidR="004E475F" w:rsidRDefault="00BB2C60" w:rsidP="004E475F">
      <w:pPr>
        <w:pStyle w:val="ListParagraph"/>
        <w:numPr>
          <w:ilvl w:val="0"/>
          <w:numId w:val="4"/>
        </w:numPr>
        <w:rPr>
          <w:rFonts w:ascii="Times New Roman" w:hAnsi="Times New Roman" w:cs="Times New Roman"/>
          <w:sz w:val="28"/>
          <w:szCs w:val="28"/>
        </w:rPr>
      </w:pPr>
      <w:r w:rsidRPr="00BB2C60">
        <w:rPr>
          <w:rFonts w:ascii="Times New Roman" w:hAnsi="Times New Roman" w:cs="Times New Roman"/>
          <w:sz w:val="28"/>
          <w:szCs w:val="28"/>
        </w:rPr>
        <w:t>Mobile Apps for Medication Management: Review and Analysis</w:t>
      </w:r>
      <w:r w:rsidR="00200B3B" w:rsidRPr="004E475F">
        <w:rPr>
          <w:rFonts w:ascii="Times New Roman" w:hAnsi="Times New Roman" w:cs="Times New Roman"/>
          <w:sz w:val="28"/>
          <w:szCs w:val="28"/>
        </w:rPr>
        <w:t xml:space="preserve">: </w:t>
      </w:r>
    </w:p>
    <w:p w14:paraId="0796C06F" w14:textId="4B920491" w:rsidR="00200B3B" w:rsidRPr="004E475F" w:rsidRDefault="00200B3B" w:rsidP="004E475F">
      <w:pPr>
        <w:pStyle w:val="ListParagraph"/>
        <w:rPr>
          <w:rFonts w:ascii="Times New Roman" w:hAnsi="Times New Roman" w:cs="Times New Roman"/>
          <w:sz w:val="28"/>
          <w:szCs w:val="28"/>
        </w:rPr>
      </w:pPr>
      <w:hyperlink r:id="rId9" w:history="1">
        <w:r w:rsidRPr="004E475F">
          <w:rPr>
            <w:rStyle w:val="Hyperlink"/>
            <w:rFonts w:ascii="Times New Roman" w:hAnsi="Times New Roman" w:cs="Times New Roman"/>
            <w:sz w:val="28"/>
            <w:szCs w:val="28"/>
          </w:rPr>
          <w:t xml:space="preserve">Click </w:t>
        </w:r>
        <w:r w:rsidRPr="004E475F">
          <w:rPr>
            <w:rStyle w:val="Hyperlink"/>
            <w:rFonts w:ascii="Times New Roman" w:hAnsi="Times New Roman" w:cs="Times New Roman"/>
            <w:sz w:val="28"/>
            <w:szCs w:val="28"/>
          </w:rPr>
          <w:t>H</w:t>
        </w:r>
        <w:r w:rsidRPr="004E475F">
          <w:rPr>
            <w:rStyle w:val="Hyperlink"/>
            <w:rFonts w:ascii="Times New Roman" w:hAnsi="Times New Roman" w:cs="Times New Roman"/>
            <w:sz w:val="28"/>
            <w:szCs w:val="28"/>
          </w:rPr>
          <w:t>ere</w:t>
        </w:r>
      </w:hyperlink>
    </w:p>
    <w:sectPr w:rsidR="00200B3B" w:rsidRPr="004E475F" w:rsidSect="0042375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71FA"/>
    <w:multiLevelType w:val="hybridMultilevel"/>
    <w:tmpl w:val="B0565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C7377"/>
    <w:multiLevelType w:val="hybridMultilevel"/>
    <w:tmpl w:val="C7C425A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3B57FBD"/>
    <w:multiLevelType w:val="hybridMultilevel"/>
    <w:tmpl w:val="486CE41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283DAF"/>
    <w:multiLevelType w:val="multilevel"/>
    <w:tmpl w:val="41D4D1D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1338362">
    <w:abstractNumId w:val="0"/>
  </w:num>
  <w:num w:numId="2" w16cid:durableId="1631550206">
    <w:abstractNumId w:val="3"/>
  </w:num>
  <w:num w:numId="3" w16cid:durableId="974018920">
    <w:abstractNumId w:val="2"/>
  </w:num>
  <w:num w:numId="4" w16cid:durableId="40711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757"/>
    <w:rsid w:val="00040D7E"/>
    <w:rsid w:val="00061390"/>
    <w:rsid w:val="001275D8"/>
    <w:rsid w:val="001C12C8"/>
    <w:rsid w:val="00200B3B"/>
    <w:rsid w:val="00273B71"/>
    <w:rsid w:val="002B639F"/>
    <w:rsid w:val="00423757"/>
    <w:rsid w:val="004E475F"/>
    <w:rsid w:val="00686DC0"/>
    <w:rsid w:val="008C5988"/>
    <w:rsid w:val="008D30D8"/>
    <w:rsid w:val="0098248B"/>
    <w:rsid w:val="009E108F"/>
    <w:rsid w:val="00AC06D4"/>
    <w:rsid w:val="00AE5AC1"/>
    <w:rsid w:val="00BB2C60"/>
    <w:rsid w:val="00C307FC"/>
    <w:rsid w:val="00CD033A"/>
    <w:rsid w:val="00D1695E"/>
    <w:rsid w:val="00D86249"/>
    <w:rsid w:val="00DA5F4F"/>
    <w:rsid w:val="00E611C9"/>
    <w:rsid w:val="00ED416D"/>
    <w:rsid w:val="00F23319"/>
    <w:rsid w:val="00F57778"/>
    <w:rsid w:val="00F6587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6E1A"/>
  <w15:chartTrackingRefBased/>
  <w15:docId w15:val="{695F85A4-4F6A-41B9-8CC3-22EE9D229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23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5F4F"/>
    <w:pPr>
      <w:ind w:left="720"/>
      <w:contextualSpacing/>
    </w:pPr>
  </w:style>
  <w:style w:type="character" w:styleId="Strong">
    <w:name w:val="Strong"/>
    <w:basedOn w:val="DefaultParagraphFont"/>
    <w:uiPriority w:val="22"/>
    <w:qFormat/>
    <w:rsid w:val="001275D8"/>
    <w:rPr>
      <w:b/>
      <w:bCs/>
    </w:rPr>
  </w:style>
  <w:style w:type="character" w:styleId="Hyperlink">
    <w:name w:val="Hyperlink"/>
    <w:basedOn w:val="DefaultParagraphFont"/>
    <w:uiPriority w:val="99"/>
    <w:unhideWhenUsed/>
    <w:rsid w:val="00200B3B"/>
    <w:rPr>
      <w:color w:val="0563C1" w:themeColor="hyperlink"/>
      <w:u w:val="single"/>
    </w:rPr>
  </w:style>
  <w:style w:type="character" w:styleId="FollowedHyperlink">
    <w:name w:val="FollowedHyperlink"/>
    <w:basedOn w:val="DefaultParagraphFont"/>
    <w:uiPriority w:val="99"/>
    <w:semiHidden/>
    <w:unhideWhenUsed/>
    <w:rsid w:val="004E475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53270">
      <w:bodyDiv w:val="1"/>
      <w:marLeft w:val="0"/>
      <w:marRight w:val="0"/>
      <w:marTop w:val="0"/>
      <w:marBottom w:val="0"/>
      <w:divBdr>
        <w:top w:val="none" w:sz="0" w:space="0" w:color="auto"/>
        <w:left w:val="none" w:sz="0" w:space="0" w:color="auto"/>
        <w:bottom w:val="none" w:sz="0" w:space="0" w:color="auto"/>
        <w:right w:val="none" w:sz="0" w:space="0" w:color="auto"/>
      </w:divBdr>
    </w:div>
    <w:div w:id="28341498">
      <w:bodyDiv w:val="1"/>
      <w:marLeft w:val="0"/>
      <w:marRight w:val="0"/>
      <w:marTop w:val="0"/>
      <w:marBottom w:val="0"/>
      <w:divBdr>
        <w:top w:val="none" w:sz="0" w:space="0" w:color="auto"/>
        <w:left w:val="none" w:sz="0" w:space="0" w:color="auto"/>
        <w:bottom w:val="none" w:sz="0" w:space="0" w:color="auto"/>
        <w:right w:val="none" w:sz="0" w:space="0" w:color="auto"/>
      </w:divBdr>
    </w:div>
    <w:div w:id="198668090">
      <w:bodyDiv w:val="1"/>
      <w:marLeft w:val="0"/>
      <w:marRight w:val="0"/>
      <w:marTop w:val="0"/>
      <w:marBottom w:val="0"/>
      <w:divBdr>
        <w:top w:val="none" w:sz="0" w:space="0" w:color="auto"/>
        <w:left w:val="none" w:sz="0" w:space="0" w:color="auto"/>
        <w:bottom w:val="none" w:sz="0" w:space="0" w:color="auto"/>
        <w:right w:val="none" w:sz="0" w:space="0" w:color="auto"/>
      </w:divBdr>
    </w:div>
    <w:div w:id="280961573">
      <w:bodyDiv w:val="1"/>
      <w:marLeft w:val="0"/>
      <w:marRight w:val="0"/>
      <w:marTop w:val="0"/>
      <w:marBottom w:val="0"/>
      <w:divBdr>
        <w:top w:val="none" w:sz="0" w:space="0" w:color="auto"/>
        <w:left w:val="none" w:sz="0" w:space="0" w:color="auto"/>
        <w:bottom w:val="none" w:sz="0" w:space="0" w:color="auto"/>
        <w:right w:val="none" w:sz="0" w:space="0" w:color="auto"/>
      </w:divBdr>
    </w:div>
    <w:div w:id="289896770">
      <w:bodyDiv w:val="1"/>
      <w:marLeft w:val="0"/>
      <w:marRight w:val="0"/>
      <w:marTop w:val="0"/>
      <w:marBottom w:val="0"/>
      <w:divBdr>
        <w:top w:val="none" w:sz="0" w:space="0" w:color="auto"/>
        <w:left w:val="none" w:sz="0" w:space="0" w:color="auto"/>
        <w:bottom w:val="none" w:sz="0" w:space="0" w:color="auto"/>
        <w:right w:val="none" w:sz="0" w:space="0" w:color="auto"/>
      </w:divBdr>
    </w:div>
    <w:div w:id="398098414">
      <w:bodyDiv w:val="1"/>
      <w:marLeft w:val="0"/>
      <w:marRight w:val="0"/>
      <w:marTop w:val="0"/>
      <w:marBottom w:val="0"/>
      <w:divBdr>
        <w:top w:val="none" w:sz="0" w:space="0" w:color="auto"/>
        <w:left w:val="none" w:sz="0" w:space="0" w:color="auto"/>
        <w:bottom w:val="none" w:sz="0" w:space="0" w:color="auto"/>
        <w:right w:val="none" w:sz="0" w:space="0" w:color="auto"/>
      </w:divBdr>
    </w:div>
    <w:div w:id="417597446">
      <w:bodyDiv w:val="1"/>
      <w:marLeft w:val="0"/>
      <w:marRight w:val="0"/>
      <w:marTop w:val="0"/>
      <w:marBottom w:val="0"/>
      <w:divBdr>
        <w:top w:val="none" w:sz="0" w:space="0" w:color="auto"/>
        <w:left w:val="none" w:sz="0" w:space="0" w:color="auto"/>
        <w:bottom w:val="none" w:sz="0" w:space="0" w:color="auto"/>
        <w:right w:val="none" w:sz="0" w:space="0" w:color="auto"/>
      </w:divBdr>
    </w:div>
    <w:div w:id="473329157">
      <w:bodyDiv w:val="1"/>
      <w:marLeft w:val="0"/>
      <w:marRight w:val="0"/>
      <w:marTop w:val="0"/>
      <w:marBottom w:val="0"/>
      <w:divBdr>
        <w:top w:val="none" w:sz="0" w:space="0" w:color="auto"/>
        <w:left w:val="none" w:sz="0" w:space="0" w:color="auto"/>
        <w:bottom w:val="none" w:sz="0" w:space="0" w:color="auto"/>
        <w:right w:val="none" w:sz="0" w:space="0" w:color="auto"/>
      </w:divBdr>
    </w:div>
    <w:div w:id="593783198">
      <w:bodyDiv w:val="1"/>
      <w:marLeft w:val="0"/>
      <w:marRight w:val="0"/>
      <w:marTop w:val="0"/>
      <w:marBottom w:val="0"/>
      <w:divBdr>
        <w:top w:val="none" w:sz="0" w:space="0" w:color="auto"/>
        <w:left w:val="none" w:sz="0" w:space="0" w:color="auto"/>
        <w:bottom w:val="none" w:sz="0" w:space="0" w:color="auto"/>
        <w:right w:val="none" w:sz="0" w:space="0" w:color="auto"/>
      </w:divBdr>
    </w:div>
    <w:div w:id="640303203">
      <w:bodyDiv w:val="1"/>
      <w:marLeft w:val="0"/>
      <w:marRight w:val="0"/>
      <w:marTop w:val="0"/>
      <w:marBottom w:val="0"/>
      <w:divBdr>
        <w:top w:val="none" w:sz="0" w:space="0" w:color="auto"/>
        <w:left w:val="none" w:sz="0" w:space="0" w:color="auto"/>
        <w:bottom w:val="none" w:sz="0" w:space="0" w:color="auto"/>
        <w:right w:val="none" w:sz="0" w:space="0" w:color="auto"/>
      </w:divBdr>
    </w:div>
    <w:div w:id="840895669">
      <w:bodyDiv w:val="1"/>
      <w:marLeft w:val="0"/>
      <w:marRight w:val="0"/>
      <w:marTop w:val="0"/>
      <w:marBottom w:val="0"/>
      <w:divBdr>
        <w:top w:val="none" w:sz="0" w:space="0" w:color="auto"/>
        <w:left w:val="none" w:sz="0" w:space="0" w:color="auto"/>
        <w:bottom w:val="none" w:sz="0" w:space="0" w:color="auto"/>
        <w:right w:val="none" w:sz="0" w:space="0" w:color="auto"/>
      </w:divBdr>
    </w:div>
    <w:div w:id="884758611">
      <w:bodyDiv w:val="1"/>
      <w:marLeft w:val="0"/>
      <w:marRight w:val="0"/>
      <w:marTop w:val="0"/>
      <w:marBottom w:val="0"/>
      <w:divBdr>
        <w:top w:val="none" w:sz="0" w:space="0" w:color="auto"/>
        <w:left w:val="none" w:sz="0" w:space="0" w:color="auto"/>
        <w:bottom w:val="none" w:sz="0" w:space="0" w:color="auto"/>
        <w:right w:val="none" w:sz="0" w:space="0" w:color="auto"/>
      </w:divBdr>
    </w:div>
    <w:div w:id="1025596717">
      <w:bodyDiv w:val="1"/>
      <w:marLeft w:val="0"/>
      <w:marRight w:val="0"/>
      <w:marTop w:val="0"/>
      <w:marBottom w:val="0"/>
      <w:divBdr>
        <w:top w:val="none" w:sz="0" w:space="0" w:color="auto"/>
        <w:left w:val="none" w:sz="0" w:space="0" w:color="auto"/>
        <w:bottom w:val="none" w:sz="0" w:space="0" w:color="auto"/>
        <w:right w:val="none" w:sz="0" w:space="0" w:color="auto"/>
      </w:divBdr>
    </w:div>
    <w:div w:id="1051464438">
      <w:bodyDiv w:val="1"/>
      <w:marLeft w:val="0"/>
      <w:marRight w:val="0"/>
      <w:marTop w:val="0"/>
      <w:marBottom w:val="0"/>
      <w:divBdr>
        <w:top w:val="none" w:sz="0" w:space="0" w:color="auto"/>
        <w:left w:val="none" w:sz="0" w:space="0" w:color="auto"/>
        <w:bottom w:val="none" w:sz="0" w:space="0" w:color="auto"/>
        <w:right w:val="none" w:sz="0" w:space="0" w:color="auto"/>
      </w:divBdr>
    </w:div>
    <w:div w:id="1158963892">
      <w:bodyDiv w:val="1"/>
      <w:marLeft w:val="0"/>
      <w:marRight w:val="0"/>
      <w:marTop w:val="0"/>
      <w:marBottom w:val="0"/>
      <w:divBdr>
        <w:top w:val="none" w:sz="0" w:space="0" w:color="auto"/>
        <w:left w:val="none" w:sz="0" w:space="0" w:color="auto"/>
        <w:bottom w:val="none" w:sz="0" w:space="0" w:color="auto"/>
        <w:right w:val="none" w:sz="0" w:space="0" w:color="auto"/>
      </w:divBdr>
    </w:div>
    <w:div w:id="1174106599">
      <w:bodyDiv w:val="1"/>
      <w:marLeft w:val="0"/>
      <w:marRight w:val="0"/>
      <w:marTop w:val="0"/>
      <w:marBottom w:val="0"/>
      <w:divBdr>
        <w:top w:val="none" w:sz="0" w:space="0" w:color="auto"/>
        <w:left w:val="none" w:sz="0" w:space="0" w:color="auto"/>
        <w:bottom w:val="none" w:sz="0" w:space="0" w:color="auto"/>
        <w:right w:val="none" w:sz="0" w:space="0" w:color="auto"/>
      </w:divBdr>
    </w:div>
    <w:div w:id="1212883876">
      <w:bodyDiv w:val="1"/>
      <w:marLeft w:val="0"/>
      <w:marRight w:val="0"/>
      <w:marTop w:val="0"/>
      <w:marBottom w:val="0"/>
      <w:divBdr>
        <w:top w:val="none" w:sz="0" w:space="0" w:color="auto"/>
        <w:left w:val="none" w:sz="0" w:space="0" w:color="auto"/>
        <w:bottom w:val="none" w:sz="0" w:space="0" w:color="auto"/>
        <w:right w:val="none" w:sz="0" w:space="0" w:color="auto"/>
      </w:divBdr>
    </w:div>
    <w:div w:id="1310015306">
      <w:bodyDiv w:val="1"/>
      <w:marLeft w:val="0"/>
      <w:marRight w:val="0"/>
      <w:marTop w:val="0"/>
      <w:marBottom w:val="0"/>
      <w:divBdr>
        <w:top w:val="none" w:sz="0" w:space="0" w:color="auto"/>
        <w:left w:val="none" w:sz="0" w:space="0" w:color="auto"/>
        <w:bottom w:val="none" w:sz="0" w:space="0" w:color="auto"/>
        <w:right w:val="none" w:sz="0" w:space="0" w:color="auto"/>
      </w:divBdr>
    </w:div>
    <w:div w:id="1336297992">
      <w:bodyDiv w:val="1"/>
      <w:marLeft w:val="0"/>
      <w:marRight w:val="0"/>
      <w:marTop w:val="0"/>
      <w:marBottom w:val="0"/>
      <w:divBdr>
        <w:top w:val="none" w:sz="0" w:space="0" w:color="auto"/>
        <w:left w:val="none" w:sz="0" w:space="0" w:color="auto"/>
        <w:bottom w:val="none" w:sz="0" w:space="0" w:color="auto"/>
        <w:right w:val="none" w:sz="0" w:space="0" w:color="auto"/>
      </w:divBdr>
    </w:div>
    <w:div w:id="1338194205">
      <w:bodyDiv w:val="1"/>
      <w:marLeft w:val="0"/>
      <w:marRight w:val="0"/>
      <w:marTop w:val="0"/>
      <w:marBottom w:val="0"/>
      <w:divBdr>
        <w:top w:val="none" w:sz="0" w:space="0" w:color="auto"/>
        <w:left w:val="none" w:sz="0" w:space="0" w:color="auto"/>
        <w:bottom w:val="none" w:sz="0" w:space="0" w:color="auto"/>
        <w:right w:val="none" w:sz="0" w:space="0" w:color="auto"/>
      </w:divBdr>
    </w:div>
    <w:div w:id="1378775843">
      <w:bodyDiv w:val="1"/>
      <w:marLeft w:val="0"/>
      <w:marRight w:val="0"/>
      <w:marTop w:val="0"/>
      <w:marBottom w:val="0"/>
      <w:divBdr>
        <w:top w:val="none" w:sz="0" w:space="0" w:color="auto"/>
        <w:left w:val="none" w:sz="0" w:space="0" w:color="auto"/>
        <w:bottom w:val="none" w:sz="0" w:space="0" w:color="auto"/>
        <w:right w:val="none" w:sz="0" w:space="0" w:color="auto"/>
      </w:divBdr>
    </w:div>
    <w:div w:id="1382557045">
      <w:bodyDiv w:val="1"/>
      <w:marLeft w:val="0"/>
      <w:marRight w:val="0"/>
      <w:marTop w:val="0"/>
      <w:marBottom w:val="0"/>
      <w:divBdr>
        <w:top w:val="none" w:sz="0" w:space="0" w:color="auto"/>
        <w:left w:val="none" w:sz="0" w:space="0" w:color="auto"/>
        <w:bottom w:val="none" w:sz="0" w:space="0" w:color="auto"/>
        <w:right w:val="none" w:sz="0" w:space="0" w:color="auto"/>
      </w:divBdr>
    </w:div>
    <w:div w:id="1397320610">
      <w:bodyDiv w:val="1"/>
      <w:marLeft w:val="0"/>
      <w:marRight w:val="0"/>
      <w:marTop w:val="0"/>
      <w:marBottom w:val="0"/>
      <w:divBdr>
        <w:top w:val="none" w:sz="0" w:space="0" w:color="auto"/>
        <w:left w:val="none" w:sz="0" w:space="0" w:color="auto"/>
        <w:bottom w:val="none" w:sz="0" w:space="0" w:color="auto"/>
        <w:right w:val="none" w:sz="0" w:space="0" w:color="auto"/>
      </w:divBdr>
    </w:div>
    <w:div w:id="1404335587">
      <w:bodyDiv w:val="1"/>
      <w:marLeft w:val="0"/>
      <w:marRight w:val="0"/>
      <w:marTop w:val="0"/>
      <w:marBottom w:val="0"/>
      <w:divBdr>
        <w:top w:val="none" w:sz="0" w:space="0" w:color="auto"/>
        <w:left w:val="none" w:sz="0" w:space="0" w:color="auto"/>
        <w:bottom w:val="none" w:sz="0" w:space="0" w:color="auto"/>
        <w:right w:val="none" w:sz="0" w:space="0" w:color="auto"/>
      </w:divBdr>
    </w:div>
    <w:div w:id="1557351229">
      <w:bodyDiv w:val="1"/>
      <w:marLeft w:val="0"/>
      <w:marRight w:val="0"/>
      <w:marTop w:val="0"/>
      <w:marBottom w:val="0"/>
      <w:divBdr>
        <w:top w:val="none" w:sz="0" w:space="0" w:color="auto"/>
        <w:left w:val="none" w:sz="0" w:space="0" w:color="auto"/>
        <w:bottom w:val="none" w:sz="0" w:space="0" w:color="auto"/>
        <w:right w:val="none" w:sz="0" w:space="0" w:color="auto"/>
      </w:divBdr>
    </w:div>
    <w:div w:id="1721125808">
      <w:bodyDiv w:val="1"/>
      <w:marLeft w:val="0"/>
      <w:marRight w:val="0"/>
      <w:marTop w:val="0"/>
      <w:marBottom w:val="0"/>
      <w:divBdr>
        <w:top w:val="none" w:sz="0" w:space="0" w:color="auto"/>
        <w:left w:val="none" w:sz="0" w:space="0" w:color="auto"/>
        <w:bottom w:val="none" w:sz="0" w:space="0" w:color="auto"/>
        <w:right w:val="none" w:sz="0" w:space="0" w:color="auto"/>
      </w:divBdr>
    </w:div>
    <w:div w:id="1809976253">
      <w:bodyDiv w:val="1"/>
      <w:marLeft w:val="0"/>
      <w:marRight w:val="0"/>
      <w:marTop w:val="0"/>
      <w:marBottom w:val="0"/>
      <w:divBdr>
        <w:top w:val="none" w:sz="0" w:space="0" w:color="auto"/>
        <w:left w:val="none" w:sz="0" w:space="0" w:color="auto"/>
        <w:bottom w:val="none" w:sz="0" w:space="0" w:color="auto"/>
        <w:right w:val="none" w:sz="0" w:space="0" w:color="auto"/>
      </w:divBdr>
    </w:div>
    <w:div w:id="1866751048">
      <w:bodyDiv w:val="1"/>
      <w:marLeft w:val="0"/>
      <w:marRight w:val="0"/>
      <w:marTop w:val="0"/>
      <w:marBottom w:val="0"/>
      <w:divBdr>
        <w:top w:val="none" w:sz="0" w:space="0" w:color="auto"/>
        <w:left w:val="none" w:sz="0" w:space="0" w:color="auto"/>
        <w:bottom w:val="none" w:sz="0" w:space="0" w:color="auto"/>
        <w:right w:val="none" w:sz="0" w:space="0" w:color="auto"/>
      </w:divBdr>
    </w:div>
    <w:div w:id="1898055093">
      <w:bodyDiv w:val="1"/>
      <w:marLeft w:val="0"/>
      <w:marRight w:val="0"/>
      <w:marTop w:val="0"/>
      <w:marBottom w:val="0"/>
      <w:divBdr>
        <w:top w:val="none" w:sz="0" w:space="0" w:color="auto"/>
        <w:left w:val="none" w:sz="0" w:space="0" w:color="auto"/>
        <w:bottom w:val="none" w:sz="0" w:space="0" w:color="auto"/>
        <w:right w:val="none" w:sz="0" w:space="0" w:color="auto"/>
      </w:divBdr>
    </w:div>
    <w:div w:id="1908104935">
      <w:bodyDiv w:val="1"/>
      <w:marLeft w:val="0"/>
      <w:marRight w:val="0"/>
      <w:marTop w:val="0"/>
      <w:marBottom w:val="0"/>
      <w:divBdr>
        <w:top w:val="none" w:sz="0" w:space="0" w:color="auto"/>
        <w:left w:val="none" w:sz="0" w:space="0" w:color="auto"/>
        <w:bottom w:val="none" w:sz="0" w:space="0" w:color="auto"/>
        <w:right w:val="none" w:sz="0" w:space="0" w:color="auto"/>
      </w:divBdr>
    </w:div>
    <w:div w:id="211015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ative.jmir.org/2017/1/e5/" TargetMode="External"/><Relationship Id="rId3" Type="http://schemas.openxmlformats.org/officeDocument/2006/relationships/settings" Target="settings.xml"/><Relationship Id="rId7" Type="http://schemas.openxmlformats.org/officeDocument/2006/relationships/hyperlink" Target="https://airccse.org/journal/mpict/papers/6215ijmpict0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mir.org/2020/9/e21956/" TargetMode="External"/><Relationship Id="rId11" Type="http://schemas.openxmlformats.org/officeDocument/2006/relationships/theme" Target="theme/theme1.xml"/><Relationship Id="rId5" Type="http://schemas.openxmlformats.org/officeDocument/2006/relationships/hyperlink" Target="https://www.irjet.net/archives/V3/i5/IRJET-V3I5495.pdf?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health.jmir.org/2019/9/e136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2528</Words>
  <Characters>14414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Gunwan</dc:creator>
  <cp:keywords/>
  <dc:description/>
  <cp:lastModifiedBy>ANIL PATIL</cp:lastModifiedBy>
  <cp:revision>5</cp:revision>
  <dcterms:created xsi:type="dcterms:W3CDTF">2024-12-18T16:50:00Z</dcterms:created>
  <dcterms:modified xsi:type="dcterms:W3CDTF">2024-12-18T17:55:00Z</dcterms:modified>
</cp:coreProperties>
</file>