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FFB9" w14:textId="77777777" w:rsidR="00A57968" w:rsidRPr="00A57968" w:rsidRDefault="00A57968" w:rsidP="00A57968">
      <w:pPr>
        <w:spacing w:after="240" w:line="360" w:lineRule="atLeast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 w:bidi="mr-IN"/>
          <w14:ligatures w14:val="none"/>
        </w:rPr>
        <w:t>Docx Report for Automobile Industry Performance Analysis</w:t>
      </w:r>
    </w:p>
    <w:p w14:paraId="78972988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1. Introduction</w:t>
      </w:r>
    </w:p>
    <w:p w14:paraId="5A2131A1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This report documents the performance analysis of the automobile industry, focusing on sales, costs, discounts, and </w:t>
      </w:r>
      <w:proofErr w:type="spellStart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</w:t>
      </w:r>
      <w:proofErr w:type="spellEnd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. It provides a comprehensive overview of key metrics and trends using interactive dashboards.</w:t>
      </w:r>
    </w:p>
    <w:p w14:paraId="4679C4A1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2. Methodology</w:t>
      </w:r>
    </w:p>
    <w:p w14:paraId="487937D8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The analysis utilizes data on sales prices, cost prices, spare parts, </w:t>
      </w:r>
      <w:proofErr w:type="spellStart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</w:t>
      </w:r>
      <w:proofErr w:type="spellEnd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costs, vehicle types, models, makes, client names, reporting years, discounts, countries, and sales modes. Data visualization tools are employed to create charts, tables, and slicers for interactive exploration.</w:t>
      </w:r>
    </w:p>
    <w:p w14:paraId="6D602DC3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3. Requirement Analysis</w:t>
      </w:r>
    </w:p>
    <w:p w14:paraId="1DC878F2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The key requirement was to develop a user-friendly dashboard to </w:t>
      </w:r>
      <w:proofErr w:type="spellStart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analyze</w:t>
      </w:r>
      <w:proofErr w:type="spellEnd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various aspects of the automobile industry's performance. This includes:</w:t>
      </w:r>
    </w:p>
    <w:p w14:paraId="2ED48CFE" w14:textId="77777777" w:rsidR="00A57968" w:rsidRPr="00A57968" w:rsidRDefault="00A57968" w:rsidP="00A57968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Key performance indicators (KPIs) such as total sales price, total cost price, number of spare parts, and total </w:t>
      </w:r>
      <w:proofErr w:type="spellStart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</w:t>
      </w:r>
      <w:proofErr w:type="spellEnd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cost.</w:t>
      </w:r>
    </w:p>
    <w:p w14:paraId="2B31C524" w14:textId="77777777" w:rsidR="00A57968" w:rsidRPr="00A57968" w:rsidRDefault="00A57968" w:rsidP="00A57968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Sales and cost price analysis by vehicle type, model, and make.</w:t>
      </w:r>
    </w:p>
    <w:p w14:paraId="2F64B9E4" w14:textId="77777777" w:rsidR="00A57968" w:rsidRPr="00A57968" w:rsidRDefault="00A57968" w:rsidP="00A57968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Client-specific insights on sales prices and discounts.</w:t>
      </w:r>
    </w:p>
    <w:p w14:paraId="463C2211" w14:textId="77777777" w:rsidR="00A57968" w:rsidRPr="00A57968" w:rsidRDefault="00A57968" w:rsidP="00A57968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 cost analysis by client, year, country, and vehicle type.</w:t>
      </w:r>
    </w:p>
    <w:p w14:paraId="0BF3AF89" w14:textId="77777777" w:rsidR="00A57968" w:rsidRPr="00A57968" w:rsidRDefault="00A57968" w:rsidP="00A57968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Discount analysis by sales mode and make.</w:t>
      </w:r>
    </w:p>
    <w:p w14:paraId="1EA1C794" w14:textId="77777777" w:rsidR="00A57968" w:rsidRPr="00A57968" w:rsidRDefault="00A57968" w:rsidP="00A57968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Sales price visualization by country.</w:t>
      </w:r>
    </w:p>
    <w:p w14:paraId="3F724412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4. Other Parameters</w:t>
      </w:r>
    </w:p>
    <w:p w14:paraId="1DAA2F12" w14:textId="77777777" w:rsidR="00A57968" w:rsidRPr="00A57968" w:rsidRDefault="00A57968" w:rsidP="00A57968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Data Source: Specify the source of the data used (e.g., company database, industry reports).</w:t>
      </w:r>
    </w:p>
    <w:p w14:paraId="24DC98C9" w14:textId="77777777" w:rsidR="00A57968" w:rsidRPr="00A57968" w:rsidRDefault="00A57968" w:rsidP="00A57968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Data Cleaning Techniques: Mention any data cleaning steps performed to ensure data accuracy.</w:t>
      </w:r>
    </w:p>
    <w:p w14:paraId="3DDE294B" w14:textId="77777777" w:rsidR="00A57968" w:rsidRPr="00A57968" w:rsidRDefault="00A57968" w:rsidP="00A57968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Data Period: Define the timeframe covered by the data (e.g., specific years).</w:t>
      </w:r>
    </w:p>
    <w:p w14:paraId="0EE2E6A9" w14:textId="7FF24CA8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5. Visualization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31B78EA7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Task 1: Cover Page</w:t>
      </w:r>
    </w:p>
    <w:p w14:paraId="69E86B6A" w14:textId="77777777" w:rsidR="00A57968" w:rsidRPr="00A57968" w:rsidRDefault="00A57968" w:rsidP="00A57968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Include an interactive button with navigation options: </w:t>
      </w:r>
    </w:p>
    <w:p w14:paraId="146DBE0B" w14:textId="77777777" w:rsidR="00A57968" w:rsidRPr="00A57968" w:rsidRDefault="00A57968" w:rsidP="00A57968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Performance Analysis</w:t>
      </w:r>
    </w:p>
    <w:p w14:paraId="51205B20" w14:textId="77777777" w:rsidR="00A57968" w:rsidRPr="00A57968" w:rsidRDefault="00A57968" w:rsidP="00A57968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Labor-Cost Analysis</w:t>
      </w:r>
    </w:p>
    <w:p w14:paraId="6154BE21" w14:textId="77777777" w:rsidR="00A57968" w:rsidRPr="00A57968" w:rsidRDefault="00A57968" w:rsidP="00A57968">
      <w:pPr>
        <w:numPr>
          <w:ilvl w:val="1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Discount and Sales Analysis</w:t>
      </w:r>
    </w:p>
    <w:p w14:paraId="0B0EDA39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lastRenderedPageBreak/>
        <w:t>Task 2: Performance Analysis Page</w:t>
      </w:r>
    </w:p>
    <w:p w14:paraId="53D67534" w14:textId="77777777" w:rsidR="00A57968" w:rsidRPr="00A57968" w:rsidRDefault="00A57968" w:rsidP="00A57968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Number Cards: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655B2414" w14:textId="77777777" w:rsidR="00A57968" w:rsidRPr="00A57968" w:rsidRDefault="00A57968" w:rsidP="00A57968">
      <w:pPr>
        <w:numPr>
          <w:ilvl w:val="1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Total Sales Price</w:t>
      </w:r>
    </w:p>
    <w:p w14:paraId="74840B73" w14:textId="77777777" w:rsidR="00A57968" w:rsidRPr="00A57968" w:rsidRDefault="00A57968" w:rsidP="00A57968">
      <w:pPr>
        <w:numPr>
          <w:ilvl w:val="1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Total Cost Price</w:t>
      </w:r>
    </w:p>
    <w:p w14:paraId="08B8221B" w14:textId="77777777" w:rsidR="00A57968" w:rsidRPr="00A57968" w:rsidRDefault="00A57968" w:rsidP="00A57968">
      <w:pPr>
        <w:numPr>
          <w:ilvl w:val="1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Number of Spare Parts</w:t>
      </w:r>
    </w:p>
    <w:p w14:paraId="1B012BDE" w14:textId="77777777" w:rsidR="00A57968" w:rsidRPr="00A57968" w:rsidRDefault="00A57968" w:rsidP="00A57968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Charts: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16FCB71F" w14:textId="6A6D9AA1" w:rsidR="00A57968" w:rsidRPr="00A57968" w:rsidRDefault="00A57968" w:rsidP="00A57968">
      <w:pPr>
        <w:numPr>
          <w:ilvl w:val="1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Sales Price by Vehicle Type (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P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ie chart)</w:t>
      </w:r>
    </w:p>
    <w:p w14:paraId="7809E112" w14:textId="5FE57904" w:rsidR="00A57968" w:rsidRPr="00A57968" w:rsidRDefault="00A57968" w:rsidP="00A57968">
      <w:pPr>
        <w:numPr>
          <w:ilvl w:val="1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Cost Price by Model Analysis (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Bar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chart)</w:t>
      </w:r>
    </w:p>
    <w:p w14:paraId="2E0C7450" w14:textId="77777777" w:rsidR="00A57968" w:rsidRPr="00A57968" w:rsidRDefault="00A57968" w:rsidP="00A57968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Table: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2ED6F5CF" w14:textId="77777777" w:rsidR="00A57968" w:rsidRPr="00A57968" w:rsidRDefault="00A57968" w:rsidP="00A57968">
      <w:pPr>
        <w:numPr>
          <w:ilvl w:val="1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Client Name, Sales Price, and Total Discount (sortable table)</w:t>
      </w:r>
    </w:p>
    <w:p w14:paraId="07A0CA63" w14:textId="77777777" w:rsidR="00A57968" w:rsidRPr="00A57968" w:rsidRDefault="00A57968" w:rsidP="00A57968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Slicer: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Reporting Year (for filtering data)</w:t>
      </w:r>
    </w:p>
    <w:p w14:paraId="3E80F6AE" w14:textId="6EFD43D5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Task 3: Performance Analysis Page </w:t>
      </w:r>
    </w:p>
    <w:p w14:paraId="74844C52" w14:textId="77777777" w:rsidR="00A57968" w:rsidRPr="00A57968" w:rsidRDefault="00A57968" w:rsidP="00A57968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Sales Price by Make Analysis: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Text section summarizing key findings about sales price distribution across different makes (e.g., top-selling makes, average sales price by make).</w:t>
      </w:r>
    </w:p>
    <w:p w14:paraId="1270E133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Task 4: Labor Cost Analysis</w:t>
      </w:r>
    </w:p>
    <w:p w14:paraId="0F7C1B4D" w14:textId="77777777" w:rsidR="00A57968" w:rsidRPr="00A57968" w:rsidRDefault="00A57968" w:rsidP="00A57968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Visualizations: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27300E2C" w14:textId="1A0614FA" w:rsidR="00A57968" w:rsidRPr="00A57968" w:rsidRDefault="00A57968" w:rsidP="00A57968">
      <w:pPr>
        <w:numPr>
          <w:ilvl w:val="1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Highest Labor Cost by Client Name (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Table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)</w:t>
      </w:r>
    </w:p>
    <w:p w14:paraId="799C8679" w14:textId="77777777" w:rsidR="00A57968" w:rsidRPr="00A57968" w:rsidRDefault="00A57968" w:rsidP="00A57968">
      <w:pPr>
        <w:numPr>
          <w:ilvl w:val="1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 Cost by Year (Line chart)</w:t>
      </w:r>
    </w:p>
    <w:p w14:paraId="04DFBDA8" w14:textId="765F849F" w:rsidR="00A57968" w:rsidRPr="00A57968" w:rsidRDefault="00A57968" w:rsidP="00A57968">
      <w:pPr>
        <w:numPr>
          <w:ilvl w:val="1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 Cost by Client Name (Bar chart)</w:t>
      </w:r>
    </w:p>
    <w:p w14:paraId="167B8683" w14:textId="68663BB2" w:rsidR="00A57968" w:rsidRPr="00A57968" w:rsidRDefault="00A57968" w:rsidP="00A57968">
      <w:pPr>
        <w:numPr>
          <w:ilvl w:val="1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 Cost by Country (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Donut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chart)</w:t>
      </w:r>
    </w:p>
    <w:p w14:paraId="1BE41713" w14:textId="350CF8BA" w:rsidR="00A57968" w:rsidRPr="00A57968" w:rsidRDefault="00A57968" w:rsidP="00A57968">
      <w:pPr>
        <w:numPr>
          <w:ilvl w:val="1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Labor Cost by Vehicle Type (Bar chart)</w:t>
      </w:r>
    </w:p>
    <w:p w14:paraId="1855F252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Task 5: Discount and Sales Analysis</w:t>
      </w:r>
    </w:p>
    <w:p w14:paraId="343DF308" w14:textId="77777777" w:rsidR="00A57968" w:rsidRPr="00A57968" w:rsidRDefault="00A57968" w:rsidP="00A57968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Visualizations: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</w:t>
      </w:r>
    </w:p>
    <w:p w14:paraId="47A13912" w14:textId="7682E668" w:rsidR="00A57968" w:rsidRPr="00A57968" w:rsidRDefault="00A57968" w:rsidP="00A57968">
      <w:pPr>
        <w:numPr>
          <w:ilvl w:val="1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Total Discount by Mode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l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(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Clustered b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ar chart)</w:t>
      </w:r>
    </w:p>
    <w:p w14:paraId="0F17461A" w14:textId="7C2BECFA" w:rsidR="00A57968" w:rsidRPr="00A57968" w:rsidRDefault="00A57968" w:rsidP="00A57968">
      <w:pPr>
        <w:numPr>
          <w:ilvl w:val="1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Total Discount by Make (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P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ie chart)</w:t>
      </w:r>
    </w:p>
    <w:p w14:paraId="0AE90FC4" w14:textId="269C0853" w:rsidR="00A57968" w:rsidRPr="00A57968" w:rsidRDefault="00A57968" w:rsidP="00A57968">
      <w:pPr>
        <w:numPr>
          <w:ilvl w:val="1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Sales Price by Country Name (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Donut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chart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)</w:t>
      </w:r>
    </w:p>
    <w:p w14:paraId="2A0E8E26" w14:textId="0B005B5B" w:rsidR="00A57968" w:rsidRPr="00A57968" w:rsidRDefault="00A57968" w:rsidP="00A57968">
      <w:pPr>
        <w:numPr>
          <w:ilvl w:val="1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Total Discount by Country Name (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Donut</w:t>
      </w:r>
      <w:r w:rsidR="007D7C9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chart</w:t>
      </w: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)</w:t>
      </w:r>
    </w:p>
    <w:p w14:paraId="0B700746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6. Insights from the Charts and Dashboards</w:t>
      </w:r>
    </w:p>
    <w:p w14:paraId="63D3B622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By </w:t>
      </w:r>
      <w:proofErr w:type="spellStart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analyzing</w:t>
      </w:r>
      <w:proofErr w:type="spellEnd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the visualizations, users can glean valuable insights such as:</w:t>
      </w:r>
    </w:p>
    <w:p w14:paraId="4BFF2EE9" w14:textId="77777777" w:rsidR="00A57968" w:rsidRPr="00A57968" w:rsidRDefault="00A57968" w:rsidP="00A57968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Overall sales performance and profitability based on sales price and cost price.</w:t>
      </w:r>
    </w:p>
    <w:p w14:paraId="17B78474" w14:textId="77777777" w:rsidR="00A57968" w:rsidRPr="00A57968" w:rsidRDefault="00A57968" w:rsidP="00A57968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Popular vehicle types and models based on sales price trends.</w:t>
      </w:r>
    </w:p>
    <w:p w14:paraId="76610784" w14:textId="77777777" w:rsidR="00A57968" w:rsidRPr="00A57968" w:rsidRDefault="00A57968" w:rsidP="00A57968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Client buying </w:t>
      </w:r>
      <w:proofErr w:type="spellStart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behavior</w:t>
      </w:r>
      <w:proofErr w:type="spellEnd"/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 xml:space="preserve"> and discount preferences.</w:t>
      </w:r>
    </w:p>
    <w:p w14:paraId="036A47B2" w14:textId="77777777" w:rsidR="00A57968" w:rsidRPr="00A57968" w:rsidRDefault="00A57968" w:rsidP="00A57968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lastRenderedPageBreak/>
        <w:t>Labor cost variations across clients, years, countries, and vehicle types.</w:t>
      </w:r>
    </w:p>
    <w:p w14:paraId="1F4D2B24" w14:textId="77777777" w:rsidR="00A57968" w:rsidRPr="00A57968" w:rsidRDefault="00A57968" w:rsidP="00A57968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The impact of discounts on sales and potential areas for optimization.</w:t>
      </w:r>
    </w:p>
    <w:p w14:paraId="6E7CD5BF" w14:textId="77777777" w:rsidR="00A57968" w:rsidRPr="00A57968" w:rsidRDefault="00A57968" w:rsidP="00A57968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Geographical distribution of sales and discounts.</w:t>
      </w:r>
    </w:p>
    <w:p w14:paraId="46210024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7. Conclusion</w:t>
      </w:r>
    </w:p>
    <w:p w14:paraId="7B0F3360" w14:textId="77777777" w:rsidR="00A57968" w:rsidRPr="00A57968" w:rsidRDefault="00A57968" w:rsidP="00A57968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 w:bidi="mr-IN"/>
          <w14:ligatures w14:val="none"/>
        </w:rPr>
      </w:pPr>
      <w:r w:rsidRPr="00A5796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 w:bidi="mr-IN"/>
          <w14:ligatures w14:val="none"/>
        </w:rPr>
        <w:t>The Automobile Industry Performance Analysis dashboard provides a comprehensive and interactive tool for exploring key metrics. It empowers stakeholders to make data-driven decisions regarding pricing strategies, cost control, resource allocation, and marketing campaigns.</w:t>
      </w:r>
    </w:p>
    <w:p w14:paraId="30091A1E" w14:textId="77777777" w:rsidR="00FB4AEB" w:rsidRPr="00A57968" w:rsidRDefault="00FB4AEB">
      <w:pPr>
        <w:rPr>
          <w:rFonts w:ascii="Times New Roman" w:hAnsi="Times New Roman" w:cs="Times New Roman"/>
          <w:sz w:val="24"/>
          <w:szCs w:val="24"/>
        </w:rPr>
      </w:pPr>
    </w:p>
    <w:sectPr w:rsidR="00FB4AEB" w:rsidRPr="00A5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6B11"/>
    <w:multiLevelType w:val="multilevel"/>
    <w:tmpl w:val="58F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F1496"/>
    <w:multiLevelType w:val="multilevel"/>
    <w:tmpl w:val="CAD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74C9A"/>
    <w:multiLevelType w:val="multilevel"/>
    <w:tmpl w:val="0FC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F46EC"/>
    <w:multiLevelType w:val="multilevel"/>
    <w:tmpl w:val="26D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562F"/>
    <w:multiLevelType w:val="multilevel"/>
    <w:tmpl w:val="2398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C23E6"/>
    <w:multiLevelType w:val="multilevel"/>
    <w:tmpl w:val="EE0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00C6E"/>
    <w:multiLevelType w:val="multilevel"/>
    <w:tmpl w:val="FED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A742B"/>
    <w:multiLevelType w:val="multilevel"/>
    <w:tmpl w:val="AE7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828884">
    <w:abstractNumId w:val="4"/>
  </w:num>
  <w:num w:numId="2" w16cid:durableId="1189637650">
    <w:abstractNumId w:val="7"/>
  </w:num>
  <w:num w:numId="3" w16cid:durableId="293414306">
    <w:abstractNumId w:val="6"/>
  </w:num>
  <w:num w:numId="4" w16cid:durableId="961350732">
    <w:abstractNumId w:val="5"/>
  </w:num>
  <w:num w:numId="5" w16cid:durableId="1242520533">
    <w:abstractNumId w:val="2"/>
  </w:num>
  <w:num w:numId="6" w16cid:durableId="1462070521">
    <w:abstractNumId w:val="1"/>
  </w:num>
  <w:num w:numId="7" w16cid:durableId="1265304101">
    <w:abstractNumId w:val="3"/>
  </w:num>
  <w:num w:numId="8" w16cid:durableId="21128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68"/>
    <w:rsid w:val="000D7526"/>
    <w:rsid w:val="007D7C98"/>
    <w:rsid w:val="00A57968"/>
    <w:rsid w:val="00F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4454"/>
  <w15:chartTrackingRefBased/>
  <w15:docId w15:val="{F70705BD-23DC-4D86-A327-856E68EE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96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7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A57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Pawar</dc:creator>
  <cp:keywords/>
  <dc:description/>
  <cp:lastModifiedBy>Abhi Pawar</cp:lastModifiedBy>
  <cp:revision>1</cp:revision>
  <dcterms:created xsi:type="dcterms:W3CDTF">2024-05-13T15:57:00Z</dcterms:created>
  <dcterms:modified xsi:type="dcterms:W3CDTF">2024-05-13T16:13:00Z</dcterms:modified>
</cp:coreProperties>
</file>