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VYUHA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Voice AI Evaluation System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User Guide  ·  v1.0</w:t>
      </w:r>
    </w:p>
    <w:p>
      <w:pPr>
        <w:pBdr>
          <w:bottom w:val="single" w:color="2E86AB" w:sz="12" w:space="1"/>
        </w:pBdr>
        <w:spacing w:after="480" w:before="0"/>
        <w:jc w:val="center"/>
      </w:pPr>
    </w:p>
    <w:p>
      <w:pPr>
        <w:spacing w:after="4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Live URLs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UI: </w:t>
      </w:r>
      <w:hyperlink w:history="1" r:id="rIdsgsxmotvwe-rimyizbudd">
        <w:r>
          <w:rPr>
            <w:rStyle w:val="Hyperlink"/>
            <w:rFonts w:ascii="Arial" w:cs="Arial" w:eastAsia="Arial" w:hAnsi="Arial"/>
            <w:color w:val="2E86AB"/>
            <w:sz w:val="22"/>
            <w:szCs w:val="22"/>
          </w:rPr>
          <w:t xml:space="preserve">https://vyuha-ui-production.up.railway.app</w:t>
        </w:r>
      </w:hyperlink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API Docs: </w:t>
      </w:r>
      <w:hyperlink w:history="1" r:id="rIdw3u-v6hnakv2rbynkvdsu">
        <w:r>
          <w:rPr>
            <w:rStyle w:val="Hyperlink"/>
            <w:rFonts w:ascii="Arial" w:cs="Arial" w:eastAsia="Arial" w:hAnsi="Arial"/>
            <w:color w:val="2E86AB"/>
            <w:sz w:val="22"/>
            <w:szCs w:val="22"/>
          </w:rPr>
          <w:t xml:space="preserve">https://vyuha-api-production.up.railway.app/docs</w:t>
        </w:r>
      </w:hyperlink>
    </w:p>
    <w:p>
      <w:pPr>
        <w:spacing w:after="120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May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Vyuha converts failed production calls into automated regression test cases. It detects failure signals such as repetition, abandonment, and sentiment drops, extracts the caller persona, and generates a reproducible test case that can be re-run against future agent versions.</w:t>
      </w:r>
    </w:p>
    <w:p>
      <w:pPr>
        <w:spacing w:after="8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production call recording or transcript is ingested via the UI or API.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ingestion pipeline analyses the conversation for failure signals.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If signals exceed the confidence threshold, a caller persona is extracted.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test case with a conversation graph is generated and stored.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test case can be re-run on demand to catch regressions.</w:t>
      </w:r>
    </w:p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Local Services Required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following services must be running on your laptop before using the Transcribe feature. See Section 2 for startup instructions.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2E86AB" w:sz="4"/>
              <w:left w:val="single" w:color="D1D5DB" w:sz="2"/>
              <w:bottom w:val="single" w:color="2E86AB" w:sz="4"/>
              <w:right w:val="single" w:color="D1D5DB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2E86AB" w:sz="4"/>
              <w:left w:val="single" w:color="D1D5DB" w:sz="2"/>
              <w:bottom w:val="single" w:color="2E86AB" w:sz="4"/>
              <w:right w:val="single" w:color="D1D5DB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4660"/>
            <w:tcBorders>
              <w:top w:val="single" w:color="2E86AB" w:sz="4"/>
              <w:left w:val="single" w:color="D1D5DB" w:sz="2"/>
              <w:bottom w:val="single" w:color="2E86AB" w:sz="4"/>
              <w:right w:val="single" w:color="D1D5DB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local_whisper_server.py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11435</w:t>
            </w:r>
          </w:p>
        </w:tc>
        <w:tc>
          <w:tcPr>
            <w:tcW w:type="dxa" w:w="46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Converts audio to text (faster-whisper)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Ollama (llama3.2)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11434</w:t>
            </w:r>
          </w:p>
        </w:tc>
        <w:tc>
          <w:tcPr>
            <w:tcW w:type="dxa" w:w="46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Labels agent/user turns from raw transcript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local_ai_gateway.py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11436</w:t>
            </w:r>
          </w:p>
        </w:tc>
        <w:tc>
          <w:tcPr>
            <w:tcW w:type="dxa" w:w="46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Unified gateway — routes to Whisper and Ollama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cloudflared tunnel</w:t>
            </w:r>
          </w:p>
        </w:tc>
        <w:tc>
          <w:tcPr>
            <w:tcW w:type="dxa" w:w="15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—</w:t>
            </w:r>
          </w:p>
        </w:tc>
        <w:tc>
          <w:tcPr>
            <w:tcW w:type="dxa" w:w="46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Exposes the gateway to the Railway-hosted API</w:t>
            </w:r>
          </w:p>
        </w:tc>
      </w:tr>
    </w:tbl>
    <w:p>
      <w:pPr>
        <w:spacing w:after="240" w:before="0"/>
      </w:pPr>
    </w:p>
    <w:p>
      <w:pPr>
        <w:pStyle w:val="Heading1"/>
        <w:pageBreakBefore/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Starting Local Services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Open four separate Terminal windows and run one command in each. Keep all four terminals open while using Vyuha.</w:t>
      </w:r>
    </w:p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1 — Start the Whisper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python3 /Users/abhijit/Claude/vyuha/local_whisper_server.py --model base --port 11435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2E86AB" w:sz="4"/>
          <w:left w:val="single" w:color="2E86AB" w:sz="4"/>
          <w:bottom w:val="single" w:color="2E86AB" w:sz="4"/>
          <w:right w:val="single" w:color="2E86A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E8F0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D80"/>
                <w:sz w:val="22"/>
                <w:szCs w:val="22"/>
              </w:rPr>
              <w:t xml:space="preserve">📝 NOTE: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The first run downloads the Whisper 'base' model (~150 MB). Subsequent starts are instant.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2 — Ensure Ollama Is Running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Ollama runs as a background service on macOS. Verify it is active: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curl http://localhost:11434/api/version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Expected: {"version":"0.24.0"}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If it is not running, open the Ollama app from your Applications folder. Ollama must have llama3.2 installed: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ollama pull llama3.2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3 — Start the AI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python3 /Users/abhijit/Claude/vyuha/local_ai_gateway.py --port 11436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gateway routes audio transcription requests to Whisper (port 11435) and LLM formatting requests to Ollama (port 11434) through a single port, so only one tunnel is needed.</w:t>
      </w:r>
    </w:p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4 — Start the Cloudflare Tunnel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/tmp/cloudflared tunnel --url http://localhost:11436 --no-autoupdate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tunnel prints a URL similar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https://xxxx-words-yyyy.trycloudflare.com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D97706" w:sz="4"/>
          <w:left w:val="single" w:color="D97706" w:sz="4"/>
          <w:bottom w:val="single" w:color="D97706" w:sz="4"/>
          <w:right w:val="single" w:color="D97706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DF3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500A"/>
                <w:sz w:val="22"/>
                <w:szCs w:val="22"/>
              </w:rPr>
              <w:t xml:space="preserve">⚠ WARNING: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This URL changes every time you restart cloudflared. When it changes, you must update OLLAMA_URL and OLLAMA_LLM_URL in the Railway dashboard and redeploy the API. See the Troubleshooting section for the exact commands.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Step 5 — Verify Everything Is Connected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curl https://&lt;your-tunnel-url&gt;/health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Expected: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{"gateway":"ok","backends":{"whisper":"ok","ollama":"http 404"}}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2E86AB" w:sz="4"/>
          <w:left w:val="single" w:color="2E86AB" w:sz="4"/>
          <w:bottom w:val="single" w:color="2E86AB" w:sz="4"/>
          <w:right w:val="single" w:color="2E86AB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E8F0F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4D80"/>
                <w:sz w:val="22"/>
                <w:szCs w:val="22"/>
              </w:rPr>
              <w:t xml:space="preserve">📝 NOTE: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Ollama returning HTTP 404 on /health is normal — it does not implement a health endpoint. The gateway is working correctly if whisper shows 'ok'.</w:t>
            </w:r>
          </w:p>
        </w:tc>
      </w:tr>
    </w:tbl>
    <w:p>
      <w:pPr>
        <w:spacing w:after="160" w:before="0"/>
      </w:pPr>
    </w:p>
    <w:p>
      <w:pPr>
        <w:pStyle w:val="Heading1"/>
        <w:pageBreakBefore/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Ingesting a Failed Call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is the core workflow: take a real call that failed and turn it into a repeatable test case. Two methods are available.</w:t>
      </w:r>
    </w:p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Method A — Upload a Recording (Recommended)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Use this method when you have the audio file of the failed call.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1 — Navigate to Ingest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Go to </w:t>
      </w:r>
      <w:hyperlink w:history="1" r:id="rIdrayw9xu2kc-f8srvhbzto">
        <w:r>
          <w:rPr>
            <w:rStyle w:val="Hyperlink"/>
            <w:rFonts w:ascii="Arial" w:cs="Arial" w:eastAsia="Arial" w:hAnsi="Arial"/>
            <w:color w:val="2E86AB"/>
            <w:sz w:val="22"/>
            <w:szCs w:val="22"/>
          </w:rPr>
          <w:t xml:space="preserve">vyuha-ui-production.up.railway.app/ingest</w:t>
        </w:r>
      </w:hyperlink>
      <w:r>
        <w:rPr>
          <w:rFonts w:ascii="Arial" w:cs="Arial" w:eastAsia="Arial" w:hAnsi="Arial"/>
          <w:color w:val="2D3748"/>
          <w:sz w:val="22"/>
          <w:szCs w:val="22"/>
        </w:rPr>
        <w:t xml:space="preserve"> and select the 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Upload Recording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tab.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2 — Select the Audio File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Click the dashed drop zone and select your call recording.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Supported formats: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WAV, MP3, OGG, FLAC, M4A, AAC, WebM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3 — Fill In Metadata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Call ID: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Optional. Leave blank to auto-generate (e.g. UPLOAD-A1B2C3D4).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Agent ID: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The IVR or agent identifier, e.g. ivr-agent-v3.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Language: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Select the language spoken in the recording. This is critical — see Section 8 for details.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Task completed?: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Check this only if the caller successfully completed their goal.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4 — Transcribe the Recording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Click the purple 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Transcribe with Ollama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button. What happens: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audio file is sent to your local Whisper server via the gateway tunnel.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Whisper transcribes the speech to text in the selected language and script.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llama3.2 analyses the raw text and splits it into agent and user turns.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structured transcript JSON fills the textarea automatically.</w:t>
      </w:r>
    </w:p>
    <w:p>
      <w:pPr>
        <w:spacing w:after="80" w:before="0"/>
      </w:pPr>
    </w:p>
    <w:tbl>
      <w:tblPr>
        <w:tblW w:type="dxa" w:w="9360"/>
        <w:tblBorders>
          <w:top w:val="single" w:color="2E8B57" w:sz="4"/>
          <w:left w:val="single" w:color="2E8B57" w:sz="4"/>
          <w:bottom w:val="single" w:color="2E8B57" w:sz="4"/>
          <w:right w:val="single" w:color="2E8B5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4"/>
              <w:left w:val="single" w:color="2E8B57" w:sz="4"/>
              <w:bottom w:val="single" w:color="2E8B57" w:sz="4"/>
              <w:right w:val="single" w:color="2E8B57" w:sz="4"/>
            </w:tcBorders>
            <w:shd w:fill="EA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A3E"/>
                <w:sz w:val="22"/>
                <w:szCs w:val="22"/>
              </w:rPr>
              <w:t xml:space="preserve">💡 TIP: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Review the transcript before submitting. The LLM labelling is accurate but may occasionally merge adjacent turns by the same speaker. Correct any obvious errors in the textarea.</w:t>
            </w:r>
          </w:p>
        </w:tc>
      </w:tr>
    </w:tbl>
    <w:p>
      <w:pPr>
        <w:spacing w:after="16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5 — Upload and Process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Upload &amp; Process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. The ingestion pipeline will: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Save the audio file to permanent storage.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Detect failure signals (repetition, abandonment, sentiment drop, tool error).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Extract the caller persona: language, emotion, noise profile, speaking rate.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Generate a test case with a full conversation graph.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6 — Review the Result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2E86AB" w:sz="4"/>
              <w:left w:val="single" w:color="D1D5DB" w:sz="2"/>
              <w:bottom w:val="single" w:color="2E86AB" w:sz="4"/>
              <w:right w:val="single" w:color="D1D5DB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Banner</w:t>
            </w:r>
          </w:p>
        </w:tc>
        <w:tc>
          <w:tcPr>
            <w:tcW w:type="dxa" w:w="3480"/>
            <w:tcBorders>
              <w:top w:val="single" w:color="2E86AB" w:sz="4"/>
              <w:left w:val="single" w:color="D1D5DB" w:sz="2"/>
              <w:bottom w:val="single" w:color="2E86AB" w:sz="4"/>
              <w:right w:val="single" w:color="D1D5DB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480"/>
            <w:tcBorders>
              <w:top w:val="single" w:color="2E86AB" w:sz="4"/>
              <w:left w:val="single" w:color="D1D5DB" w:sz="2"/>
              <w:bottom w:val="single" w:color="2E86AB" w:sz="4"/>
              <w:right w:val="single" w:color="D1D5DB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Step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✅ Green — Call ingested</w:t>
            </w:r>
          </w:p>
        </w:tc>
        <w:tc>
          <w:tcPr>
            <w:tcW w:type="dxa" w:w="34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Test case created successfully.</w:t>
            </w:r>
          </w:p>
        </w:tc>
        <w:tc>
          <w:tcPr>
            <w:tcW w:type="dxa" w:w="34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Note the Test Case ID shown. Find it in Test Cases.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📘 Blue — Audio saved</w:t>
            </w:r>
          </w:p>
        </w:tc>
        <w:tc>
          <w:tcPr>
            <w:tcW w:type="dxa" w:w="34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File stored; no failure signals strong enough.</w:t>
            </w:r>
          </w:p>
        </w:tc>
        <w:tc>
          <w:tcPr>
            <w:tcW w:type="dxa" w:w="34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Add more transcript turns or check task_completed is unchecked.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⚠️ Amber — Not ingested</w:t>
            </w:r>
          </w:p>
        </w:tc>
        <w:tc>
          <w:tcPr>
            <w:tcW w:type="dxa" w:w="34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 signals detected at all.</w:t>
            </w:r>
          </w:p>
        </w:tc>
        <w:tc>
          <w:tcPr>
            <w:tcW w:type="dxa" w:w="348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Verify the call genuinely failed; check transcript quality.</w:t>
            </w:r>
          </w:p>
        </w:tc>
      </w:tr>
    </w:tbl>
    <w:p>
      <w:pPr>
        <w:spacing w:after="32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Method B — API / JSON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Use this method when you have a transcript but no audio file.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1 — Navigate to Ingest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Go to the Ingest page and select the </w:t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API / JSON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tab.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2 — Fill In the Form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Call ID / Agent ID / Language / Task completed: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Same as Method A.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Transcript: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Paste a JSON array of turns: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[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{"role": "agent", "text": "Hello, how can I help you?"},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{"role": "user",  "text": "I need my account balance"},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{"role": "agent", "text": "I'm sorry, I didn't understand."}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]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Sentiment Scores: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Optional. Per-turn values 0–1 (0 = negative, 1 = positive), e.g. [0.7, 0.5, 0.3].</w:t>
      </w:r>
    </w:p>
    <w:p>
      <w:pPr>
        <w:spacing w:after="80" w:before="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Step 3 — Click Ingest Call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pipeline runs the same failure detection and test case generation as Method A.</w:t>
      </w:r>
    </w:p>
    <w:p>
      <w:pPr>
        <w:spacing w:after="240" w:before="0"/>
      </w:pPr>
    </w:p>
    <w:p>
      <w:pPr>
        <w:pStyle w:val="Heading1"/>
        <w:pageBreakBefore/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Viewing Test Cases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Navigate to the Test Cases section to browse all generated test cases.</w:t>
      </w:r>
    </w:p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Test Case Details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Each test case shows: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Test ID and title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Category: HAPPY_PATH, EDGE_CASE, FAILURE_MODE, CRITICAL, or REGRESSION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Extracted persona: language, emotion, noise profile, speaking rate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Conversation graph: nodes (utterances) and edges (conditions)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Pass criteria and ground-truth end state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Linked production call ID (if ingested from a real recording)</w:t>
      </w:r>
    </w:p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Per-Node Audio Upload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Each conversation node in the graph can have a pre-recorded audio clip attached. When a node has audio, it plays during test runs instead of generating speech via TTS. This is useful when Sarvam TTS is not configured.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Open the test case detail page.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Find the node in the conversation graph.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Click Upload Audio next to the node.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Select a WAV or MP3 file.</w:t>
      </w:r>
    </w:p>
    <w:p>
      <w:pPr>
        <w:spacing w:after="80" w:before="0"/>
      </w:pPr>
    </w:p>
    <w:tbl>
      <w:tblPr>
        <w:tblW w:type="dxa" w:w="9360"/>
        <w:tblBorders>
          <w:top w:val="single" w:color="2E8B57" w:sz="4"/>
          <w:left w:val="single" w:color="2E8B57" w:sz="4"/>
          <w:bottom w:val="single" w:color="2E8B57" w:sz="4"/>
          <w:right w:val="single" w:color="2E8B5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4"/>
              <w:left w:val="single" w:color="2E8B57" w:sz="4"/>
              <w:bottom w:val="single" w:color="2E8B57" w:sz="4"/>
              <w:right w:val="single" w:color="2E8B57" w:sz="4"/>
            </w:tcBorders>
            <w:shd w:fill="EA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A3E"/>
                <w:sz w:val="22"/>
                <w:szCs w:val="22"/>
              </w:rPr>
              <w:t xml:space="preserve">💡 TIP: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Record the audio clip to match the persona settings — speaking rate, emotional tone, and background noise — to get the most accurate test results.</w:t>
            </w:r>
          </w:p>
        </w:tc>
      </w:tr>
    </w:tbl>
    <w:p>
      <w:pPr>
        <w:spacing w:after="240" w:before="0"/>
      </w:pPr>
    </w:p>
    <w:p>
      <w:pPr>
        <w:pStyle w:val="Heading1"/>
        <w:pageBreakBefore/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Running Tests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Open a test case from the Test Cases list.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Click Run Test and configure:</w:t>
      </w:r>
    </w:p>
    <w:p>
      <w:pPr>
        <w:pStyle w:val="ListParagraph"/>
        <w:numPr>
          <w:ilvl w:val="1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k: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Number of runs (default 3). Higher k gives more stable pass rates but takes longer.</w:t>
      </w:r>
    </w:p>
    <w:p>
      <w:pPr>
        <w:pStyle w:val="ListParagraph"/>
        <w:numPr>
          <w:ilvl w:val="1"/>
          <w:numId w:val="3"/>
        </w:numPr>
        <w:spacing w:after="80" w:before="4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Mode: </w:t>
      </w: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audio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(uses uploaded audio or TTS) or </w:t>
      </w:r>
      <w:r>
        <w:rPr>
          <w:rFonts w:ascii="Courier New" w:cs="Courier New" w:eastAsia="Courier New" w:hAnsi="Courier New"/>
          <w:color w:val="2D2D2D"/>
          <w:sz w:val="20"/>
          <w:szCs w:val="20"/>
        </w:rPr>
        <w:t xml:space="preserve">text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(text-only, faster, no audio required).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Monitor results. Each run produces: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86AB" w:sz="4"/>
              <w:left w:val="single" w:color="D1D5DB" w:sz="2"/>
              <w:bottom w:val="single" w:color="2E86AB" w:sz="4"/>
              <w:right w:val="single" w:color="D1D5DB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2E86AB" w:sz="4"/>
              <w:left w:val="single" w:color="D1D5DB" w:sz="2"/>
              <w:bottom w:val="single" w:color="2E86AB" w:sz="4"/>
              <w:right w:val="single" w:color="D1D5DB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Verdict</w:t>
            </w:r>
          </w:p>
        </w:tc>
        <w:tc>
          <w:tcPr>
            <w:tcW w:type="dxa" w:w="6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PASS, FAIL, ERROR, or INVALID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EVA-A: task_completion</w:t>
            </w:r>
          </w:p>
        </w:tc>
        <w:tc>
          <w:tcPr>
            <w:tcW w:type="dxa" w:w="6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Did the agent complete the caller's goal?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EVA-A: faithfulness</w:t>
            </w:r>
          </w:p>
        </w:tc>
        <w:tc>
          <w:tcPr>
            <w:tcW w:type="dxa" w:w="6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Did the agent stay on-script without hallucinating?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EVA-A: speech_fidelity</w:t>
            </w:r>
          </w:p>
        </w:tc>
        <w:tc>
          <w:tcPr>
            <w:tcW w:type="dxa" w:w="6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Did the audio render faithfully?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EVA-X: conciseness</w:t>
            </w:r>
          </w:p>
        </w:tc>
        <w:tc>
          <w:tcPr>
            <w:tcW w:type="dxa" w:w="6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Were agent responses appropriately brief?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EVA-X: conversation_progression</w:t>
            </w:r>
          </w:p>
        </w:tc>
        <w:tc>
          <w:tcPr>
            <w:tcW w:type="dxa" w:w="6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Did the conversation move forward each turn?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EVA-X: turn_taking</w:t>
            </w:r>
          </w:p>
        </w:tc>
        <w:tc>
          <w:tcPr>
            <w:tcW w:type="dxa" w:w="6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Were interruptions and overlaps handled correctly?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Failure report</w:t>
            </w:r>
          </w:p>
        </w:tc>
        <w:tc>
          <w:tcPr>
            <w:tcW w:type="dxa" w:w="6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Turn index, excerpt, and RCA tags with confidence scores (FAIL only).</w:t>
            </w:r>
          </w:p>
        </w:tc>
      </w:tr>
    </w:tbl>
    <w:p>
      <w:pPr>
        <w:spacing w:after="240" w:before="0"/>
      </w:pPr>
    </w:p>
    <w:p>
      <w:pPr>
        <w:pStyle w:val="Heading1"/>
        <w:pageBreakBefore/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Reports and Dashboard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dashboard shows aggregate metrics across all test runs:</w:t>
      </w: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Overall pass rate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Critical failure count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Average EVA-A and EVA-X scores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P95 latency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RCA breakdown — which failure codes appear most frequently across all runs</w:t>
      </w:r>
    </w:p>
    <w:p>
      <w:pPr>
        <w:spacing w:after="160" w:before="0"/>
      </w:pPr>
    </w:p>
    <w:tbl>
      <w:tblPr>
        <w:tblW w:type="dxa" w:w="9360"/>
        <w:tblBorders>
          <w:top w:val="single" w:color="2E8B57" w:sz="4"/>
          <w:left w:val="single" w:color="2E8B57" w:sz="4"/>
          <w:bottom w:val="single" w:color="2E8B57" w:sz="4"/>
          <w:right w:val="single" w:color="2E8B57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B57" w:sz="4"/>
              <w:left w:val="single" w:color="2E8B57" w:sz="4"/>
              <w:bottom w:val="single" w:color="2E8B57" w:sz="4"/>
              <w:right w:val="single" w:color="2E8B57" w:sz="4"/>
            </w:tcBorders>
            <w:shd w:fill="EA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7A3E"/>
                <w:sz w:val="22"/>
                <w:szCs w:val="22"/>
              </w:rPr>
              <w:t xml:space="preserve">💡 TIP: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Use the RCA breakdown to find systemic problems. If REPETITION_LOOP appears in 60% of failures, the agent's clarification handling needs fixing rather than any individual test case.</w:t>
            </w:r>
          </w:p>
        </w:tc>
      </w:tr>
    </w:tbl>
    <w:p>
      <w:pPr>
        <w:spacing w:after="240" w:before="0"/>
      </w:pPr>
    </w:p>
    <w:p>
      <w:pPr>
        <w:pStyle w:val="Heading1"/>
        <w:pageBreakBefore/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Failure Signals Reference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ingestion pipeline detects the following signals. Multiple signals can be present in a single call.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2E86AB" w:sz="4"/>
              <w:left w:val="single" w:color="D1D5DB" w:sz="2"/>
              <w:bottom w:val="single" w:color="2E86AB" w:sz="4"/>
              <w:right w:val="single" w:color="D1D5DB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360"/>
            <w:tcBorders>
              <w:top w:val="single" w:color="2E86AB" w:sz="4"/>
              <w:left w:val="single" w:color="D1D5DB" w:sz="2"/>
              <w:bottom w:val="single" w:color="2E86AB" w:sz="4"/>
              <w:right w:val="single" w:color="D1D5DB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2E86AB" w:sz="4"/>
              <w:left w:val="single" w:color="D1D5DB" w:sz="2"/>
              <w:bottom w:val="single" w:color="2E86AB" w:sz="4"/>
              <w:right w:val="single" w:color="D1D5DB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REPETITION_LOOP</w:t>
            </w:r>
          </w:p>
        </w:tc>
        <w:tc>
          <w:tcPr>
            <w:tcW w:type="dxa" w:w="4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User repeats the same or similar request 2+ times, indicating the agent failed to understand or act on the request.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Semantic similarity across consecutive user turns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ABANDONMENT</w:t>
            </w:r>
          </w:p>
        </w:tc>
        <w:tc>
          <w:tcPr>
            <w:tcW w:type="dxa" w:w="4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Call ended without task completion.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task_completed=false, or Twilio status: no-answer, busy, canceled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SENTIMENT_DROP</w:t>
            </w:r>
          </w:p>
        </w:tc>
        <w:tc>
          <w:tcPr>
            <w:tcW w:type="dxa" w:w="4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Sentiment scores decline sharply across turns, indicating the caller became frustrated.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Delta between peak and trough sentiment scores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TOOL_ERROR</w:t>
            </w:r>
          </w:p>
        </w:tc>
        <w:tc>
          <w:tcPr>
            <w:tcW w:type="dxa" w:w="4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The agent invoked an external tool (API, database) that returned an error or unexpected result.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tool_call_trace error field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INCOMPLETE_TASK</w:t>
            </w:r>
          </w:p>
        </w:tc>
        <w:tc>
          <w:tcPr>
            <w:tcW w:type="dxa" w:w="4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The agent acknowledged the task but the call ended before completing it.</w:t>
            </w:r>
          </w:p>
        </w:tc>
        <w:tc>
          <w:tcPr>
            <w:tcW w:type="dxa" w:w="28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Intent detection on final agent turn vs. task_completed flag</w:t>
            </w:r>
          </w:p>
        </w:tc>
      </w:tr>
    </w:tbl>
    <w:p>
      <w:pPr>
        <w:spacing w:after="240" w:before="0"/>
      </w:pPr>
    </w:p>
    <w:p>
      <w:pPr>
        <w:pStyle w:val="Heading1"/>
        <w:pageBreakBefore/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Language Support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86AB" w:sz="4"/>
              <w:left w:val="single" w:color="D1D5DB" w:sz="2"/>
              <w:bottom w:val="single" w:color="2E86AB" w:sz="4"/>
              <w:right w:val="single" w:color="D1D5DB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2E86AB" w:sz="4"/>
              <w:left w:val="single" w:color="D1D5DB" w:sz="2"/>
              <w:bottom w:val="single" w:color="2E86AB" w:sz="4"/>
              <w:right w:val="single" w:color="D1D5DB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360"/>
            <w:tcBorders>
              <w:top w:val="single" w:color="2E86AB" w:sz="4"/>
              <w:left w:val="single" w:color="D1D5DB" w:sz="2"/>
              <w:bottom w:val="single" w:color="2E86AB" w:sz="4"/>
              <w:right w:val="single" w:color="D1D5DB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English (Indian)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en-IN</w:t>
            </w:r>
          </w:p>
        </w:tc>
        <w:tc>
          <w:tcPr>
            <w:tcW w:type="dxa" w:w="4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Latin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Hindi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hi</w:t>
            </w:r>
          </w:p>
        </w:tc>
        <w:tc>
          <w:tcPr>
            <w:tcW w:type="dxa" w:w="4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Devanagari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Telugu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</w:t>
            </w:r>
          </w:p>
        </w:tc>
        <w:tc>
          <w:tcPr>
            <w:tcW w:type="dxa" w:w="4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Telugu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Tamil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ta</w:t>
            </w:r>
          </w:p>
        </w:tc>
        <w:tc>
          <w:tcPr>
            <w:tcW w:type="dxa" w:w="4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Tamil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Odia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or</w:t>
            </w:r>
          </w:p>
        </w:tc>
        <w:tc>
          <w:tcPr>
            <w:tcW w:type="dxa" w:w="4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Odia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Kannada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kn</w:t>
            </w:r>
          </w:p>
        </w:tc>
        <w:tc>
          <w:tcPr>
            <w:tcW w:type="dxa" w:w="4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Kannada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Malayalam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ml</w:t>
            </w:r>
          </w:p>
        </w:tc>
        <w:tc>
          <w:tcPr>
            <w:tcW w:type="dxa" w:w="4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Malayalam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Marathi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mr</w:t>
            </w:r>
          </w:p>
        </w:tc>
        <w:tc>
          <w:tcPr>
            <w:tcW w:type="dxa" w:w="4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Devanagari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Bengali</w:t>
            </w:r>
          </w:p>
        </w:tc>
        <w:tc>
          <w:tcPr>
            <w:tcW w:type="dxa" w:w="2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bn</w:t>
            </w:r>
          </w:p>
        </w:tc>
        <w:tc>
          <w:tcPr>
            <w:tcW w:type="dxa" w:w="4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Bengali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DC2626" w:sz="4"/>
          <w:left w:val="single" w:color="DC2626" w:sz="4"/>
          <w:bottom w:val="single" w:color="DC2626" w:sz="4"/>
          <w:right w:val="single" w:color="DC2626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AEA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❗ IMPORTANT: 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Always select the correct language before clicking Transcribe with Ollama. Hindi and Urdu are phonetically identical — Whisper cannot tell them apart without a language hint. Selecting Hindi outputs Devanagari; selecting Urdu outputs Arabic/Nastaliq script. Getting this wrong means the ingestion pipeline may fail to parse the transcript correctly.</w:t>
            </w:r>
          </w:p>
        </w:tc>
      </w:tr>
    </w:tbl>
    <w:p>
      <w:pPr>
        <w:spacing w:after="240" w:before="0"/>
      </w:pPr>
    </w:p>
    <w:p>
      <w:pPr>
        <w:pStyle w:val="Heading1"/>
        <w:pageBreakBefore/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Troubleshooting</w:t>
      </w:r>
    </w:p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"Failed to fetch" when uploading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Next.js proxy is not reaching the API. Check the API is healthy: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curl https://vyuha-api-production.up.railway.app/health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Expected: {"status":"ok","service":"vyuha"}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If the API is down, redeploy it from the Railway dashboard or via: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/Users/abhijit/Claude/vyuha &amp;&amp; railway up --service vyuha-api --detach</w:t>
            </w:r>
          </w:p>
        </w:tc>
      </w:tr>
    </w:tbl>
    <w:p>
      <w:pPr>
        <w:spacing w:after="24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"Transcription error: Ollama not configured"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tunnel URL has changed or OLLAMA_URL is not set. Restart cloudflared and update Railway: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1. Restart the tunnel (note the new URL it prints)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/tmp/cloudflared tunnel --url http://localhost:11436 --no-autoupdate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2. Update Railway variables with the new URL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/Users/abhijit/Claude/vyuha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railway variables set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OLLAMA_URL=https://new-url.trycloudflare.com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OLLAMA_LLM_URL=https://new-url.trycloudflare.com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--service vyuha-api --environment production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3. Redeploy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railway up --service vyuha-api --detach</w:t>
            </w:r>
          </w:p>
        </w:tc>
      </w:tr>
    </w:tbl>
    <w:p>
      <w:pPr>
        <w:spacing w:after="24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Transcript comes out in Urdu instead of Hindi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Language dropdown was set to auto-detect or the wrong language. Set it to Hindi before clicking Transcribe. No redeploy required.</w:t>
      </w:r>
    </w:p>
    <w:p>
      <w:pPr>
        <w:spacing w:after="24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"Audio saved" but "Not ingested"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Ensure the Task completed? checkbox is unchecked for genuinely failed calls.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transcript may have too few turns for the pipeline to detect a pattern. Aim for at least 4–6 turns.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signals may not be strong enough. Calls where the agent politely deflects without the user repeating will not cross the threshold.</w:t>
      </w:r>
    </w:p>
    <w:p>
      <w:pPr>
        <w:spacing w:after="24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Gateway health shows Whisper as unreachable</w:t>
      </w:r>
    </w:p>
    <w:p>
      <w:pPr>
        <w:spacing w:after="120" w:before="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Whisper server has stopped. Restart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python3 /Users/abhijit/Claude/vyuha/local_whisper_server.py --model base --port 11435</w:t>
            </w:r>
          </w:p>
        </w:tc>
      </w:tr>
    </w:tbl>
    <w:p>
      <w:pPr>
        <w:spacing w:after="240" w:before="0"/>
      </w:pPr>
    </w:p>
    <w:p>
      <w:pPr>
        <w:pStyle w:val="Heading1"/>
        <w:pageBreakBefore/>
        <w:spacing w:after="160" w:before="4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Quick Reference</w:t>
      </w:r>
    </w:p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Local Service Startup (run in separate terminals)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Terminal 1 — Whisper STT server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python3 /Users/abhijit/Claude/vyuha/local_whisper_server.py --model base --port 11435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Terminal 2 — AI gateway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python3 /Users/abhijit/Claude/vyuha/local_ai_gateway.py --port 11436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Terminal 3 — Cloudflare tunnel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/tmp/cloudflared tunnel --url http://localhost:11436 --no-autoupdate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(Ollama starts automatically as a macOS background service)</w:t>
            </w:r>
          </w:p>
        </w:tc>
      </w:tr>
    </w:tbl>
    <w:p>
      <w:pPr>
        <w:spacing w:after="24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Railway Deploy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Redeploy API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/Users/abhijit/Claude/vyuha &amp;&amp; railway up --service vyuha-api --detach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Redeploy UI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/Users/abhijit/Claude/vyuha-ui &amp;&amp; railway up --service vyuha-ui --detach</w:t>
            </w:r>
          </w:p>
        </w:tc>
      </w:tr>
    </w:tbl>
    <w:p>
      <w:pPr>
        <w:spacing w:after="24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Update Tunnel URL in Railway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4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/Users/abhijit/Claude/vyuha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railway variables set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OLLAMA_URL=https://NEW-URL.trycloudflare.com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OLLAMA_LLM_URL=https://NEW-URL.trycloudflare.com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--service vyuha-api --environment production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railway up --service vyuha-api --detach</w:t>
            </w:r>
          </w:p>
        </w:tc>
      </w:tr>
    </w:tbl>
    <w:p>
      <w:pPr>
        <w:spacing w:after="240" w:before="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Railway Service IDs (for direct API access)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86AB" w:sz="4"/>
              <w:left w:val="single" w:color="D1D5DB" w:sz="2"/>
              <w:bottom w:val="single" w:color="2E86AB" w:sz="4"/>
              <w:right w:val="single" w:color="D1D5DB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2E86AB" w:sz="4"/>
              <w:left w:val="single" w:color="D1D5DB" w:sz="2"/>
              <w:bottom w:val="single" w:color="2E86AB" w:sz="4"/>
              <w:right w:val="single" w:color="D1D5DB" w:sz="2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vyuha-api</w:t>
            </w:r>
          </w:p>
        </w:tc>
        <w:tc>
          <w:tcPr>
            <w:tcW w:type="dxa" w:w="6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28be2cf5-1948-4065-b3fc-ec948c320f09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vyuha-worker</w:t>
            </w:r>
          </w:p>
        </w:tc>
        <w:tc>
          <w:tcPr>
            <w:tcW w:type="dxa" w:w="6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b5f5a231-a7c2-4213-8035-ec51a42cb106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vyuha-ui</w:t>
            </w:r>
          </w:p>
        </w:tc>
        <w:tc>
          <w:tcPr>
            <w:tcW w:type="dxa" w:w="6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4c340eb0-9665-4c0d-8222-c842f11d839e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Postgres</w:t>
            </w:r>
          </w:p>
        </w:tc>
        <w:tc>
          <w:tcPr>
            <w:tcW w:type="dxa" w:w="6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f2ae561f-8c08-4eb8-82df-3d14a17efb1d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Redis</w:t>
            </w:r>
          </w:p>
        </w:tc>
        <w:tc>
          <w:tcPr>
            <w:tcW w:type="dxa" w:w="63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1482e4d0-5538-491a-8687-84805462ca9b</w:t>
            </w:r>
          </w:p>
        </w:tc>
      </w:tr>
    </w:tbl>
    <w:p>
      <w:pPr>
        <w:spacing w:after="16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spacing w:after="0" w:before="16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spacing w:after="160" w:before="0"/>
    </w:pPr>
    <w:r>
      <w:rPr>
        <w:rFonts w:ascii="Arial" w:cs="Arial" w:eastAsia="Arial" w:hAnsi="Arial"/>
        <w:color w:val="64748B"/>
        <w:sz w:val="18"/>
        <w:szCs w:val="18"/>
      </w:rPr>
      <w:t xml:space="preserve">Vyuha User Guide</w:t>
    </w: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gsxmotvwe-rimyizbudd" Type="http://schemas.openxmlformats.org/officeDocument/2006/relationships/hyperlink" Target="https://vyuha-ui-production.up.railway.app" TargetMode="External"/><Relationship Id="rIdw3u-v6hnakv2rbynkvdsu" Type="http://schemas.openxmlformats.org/officeDocument/2006/relationships/hyperlink" Target="https://vyuha-api-production.up.railway.app/docs" TargetMode="External"/><Relationship Id="rIdrayw9xu2kc-f8srvhbzto" Type="http://schemas.openxmlformats.org/officeDocument/2006/relationships/hyperlink" Target="https://vyuha-ui-production.up.railway.app/ingest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2026-05-28T11:24:34.684Z</dcterms:created>
  <dcterms:modified xsi:type="dcterms:W3CDTF">2026-05-28T11:24:34.684Z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