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Daily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-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6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Azure data bricks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6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Date: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0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4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/01/2024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Name : </w:t>
      </w:r>
      <w:r>
        <w:rPr>
          <w:rFonts w:hint="default" w:ascii="Verdana" w:hAnsi="Verdana" w:cs="Verdana"/>
          <w:sz w:val="24"/>
          <w:szCs w:val="24"/>
          <w:lang w:val="en-US"/>
        </w:rPr>
        <w:t>Abhiram Basa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Topics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>Run your first ETL workload on Azure Databricks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olor w:val="161616"/>
          <w:spacing w:val="0"/>
          <w:sz w:val="24"/>
          <w:szCs w:val="24"/>
          <w:shd w:val="clear" w:fill="FFFFFF"/>
          <w:lang w:val="en-IN"/>
        </w:rPr>
        <w:t>S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cheduled jobs.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olor w:val="161616"/>
          <w:spacing w:val="0"/>
          <w:sz w:val="24"/>
          <w:szCs w:val="24"/>
          <w:shd w:val="clear" w:fill="FFFFFF"/>
          <w:lang w:val="en-IN"/>
        </w:rPr>
        <w:t>E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xecuting jobs.</w:t>
      </w: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ETL : 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ETL stands for extract, transform and load the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olor w:val="161616"/>
          <w:spacing w:val="0"/>
          <w:sz w:val="24"/>
          <w:szCs w:val="24"/>
          <w:shd w:val="clear" w:fill="FFFFFF"/>
          <w:lang w:val="en-IN"/>
        </w:rPr>
        <w:t>T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hese ETL can be done manually or by scheduling jobs.</w:t>
      </w:r>
    </w:p>
    <w:p>
      <w:pPr>
        <w:numPr>
          <w:ilvl w:val="0"/>
          <w:numId w:val="0"/>
        </w:numP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JOBS: 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These are automatic mechanism to run code in Azure data bricks.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These can be 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olor w:val="161616"/>
          <w:spacing w:val="0"/>
          <w:sz w:val="24"/>
          <w:szCs w:val="24"/>
          <w:shd w:val="clear" w:fill="FFFFFF"/>
          <w:lang w:val="en-IN"/>
        </w:rPr>
        <w:t>scheduled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 at particular time or can run at instant.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Auto Loader: 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 xml:space="preserve">It helps to load </w:t>
      </w:r>
      <w:bookmarkStart w:id="0" w:name="_GoBack"/>
      <w:bookmarkEnd w:id="0"/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any format of data into delta table.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olor w:val="161616"/>
          <w:spacing w:val="0"/>
          <w:sz w:val="24"/>
          <w:szCs w:val="24"/>
          <w:shd w:val="clear" w:fill="FFFFFF"/>
          <w:lang w:val="en-IN"/>
        </w:rPr>
        <w:t>I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  <w:t>t used in data ingestion process.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In order to execute we need to create a cluster first.</w:t>
      </w: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Cluster: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 xml:space="preserve"> It is a web based interface containing a series of commands to run on azure data bricks which operates on tables,files, etc.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It is used to run jobs in Azure data bricks.</w:t>
      </w: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olor w:val="161616"/>
          <w:spacing w:val="0"/>
          <w:sz w:val="24"/>
          <w:szCs w:val="24"/>
          <w:shd w:val="clear" w:fill="FFFFFF"/>
          <w:lang w:val="en-US"/>
        </w:rPr>
        <w:t>C</w:t>
      </w: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reating a cluster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Now Create a notebook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Inside the note book paste the following code</w:t>
      </w:r>
    </w:p>
    <w:p>
      <w:pPr>
        <w:numPr>
          <w:ilvl w:val="0"/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3492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It will ingest the data into delta lakes using Auto loader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7325" cy="160528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Viewing the created table 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64765"/>
            <wp:effectExtent l="0" t="0" r="63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Displaying the data 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4150" cy="240601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Created a visualization 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Used processing time on X-axis and action type on Y axis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968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Schedule a job :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Click on schedule on top right corner.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Choose manual.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Click create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4244340" cy="5486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9865" cy="287274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8595" cy="109283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You can view the output, by going to job runs section.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Output: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651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4785" cy="502285"/>
            <wp:effectExtent l="0" t="0" r="8255" b="6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Ex: 2 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In order work with the uploaded data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Create a note book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 xml:space="preserve">Click on upload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Click on upload to dbfs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Select the location.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Upload the files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Access it in your notebook using below syntax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Syntax: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df1 = spark.read.format("csv").option("header", "true").load("dbfs:/FileStore/shared_uploads/salary.csv")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Path:  dbfs:/FileStore/shared_uploads/salary.csv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34920"/>
            <wp:effectExtent l="0" t="0" r="63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/>
          <w:bCs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Created a visualization based on department and its salaries.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drawing>
          <wp:inline distT="0" distB="0" distL="114300" distR="114300">
            <wp:extent cx="5252720" cy="1767840"/>
            <wp:effectExtent l="0" t="0" r="5080" b="0"/>
            <wp:docPr id="14" name="Picture 14" descr="ch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Analysis: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As you can as per the data 20% are sr manager with high rate of salaries.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FC82C6"/>
    <w:multiLevelType w:val="singleLevel"/>
    <w:tmpl w:val="96FC82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4F152D"/>
    <w:rsid w:val="029A1AF7"/>
    <w:rsid w:val="02DE7B8E"/>
    <w:rsid w:val="03044E5C"/>
    <w:rsid w:val="04893ACA"/>
    <w:rsid w:val="08ED2566"/>
    <w:rsid w:val="096E2549"/>
    <w:rsid w:val="0CF5184F"/>
    <w:rsid w:val="0D3D49CB"/>
    <w:rsid w:val="0EB96F87"/>
    <w:rsid w:val="0FA07FC3"/>
    <w:rsid w:val="16620247"/>
    <w:rsid w:val="16774701"/>
    <w:rsid w:val="19234009"/>
    <w:rsid w:val="1AF50133"/>
    <w:rsid w:val="1AFA5F43"/>
    <w:rsid w:val="1DED1FB5"/>
    <w:rsid w:val="1FFC4EDB"/>
    <w:rsid w:val="21C40752"/>
    <w:rsid w:val="24300D5D"/>
    <w:rsid w:val="264F152D"/>
    <w:rsid w:val="2E8D2A1C"/>
    <w:rsid w:val="2F4221ED"/>
    <w:rsid w:val="33E63198"/>
    <w:rsid w:val="361A2668"/>
    <w:rsid w:val="3709037B"/>
    <w:rsid w:val="390341CC"/>
    <w:rsid w:val="428F74DA"/>
    <w:rsid w:val="45595C53"/>
    <w:rsid w:val="4B854C74"/>
    <w:rsid w:val="4CE962E0"/>
    <w:rsid w:val="590948EF"/>
    <w:rsid w:val="601E413C"/>
    <w:rsid w:val="619332C0"/>
    <w:rsid w:val="646767A4"/>
    <w:rsid w:val="64DD5792"/>
    <w:rsid w:val="65235556"/>
    <w:rsid w:val="66511AEE"/>
    <w:rsid w:val="6AE4407A"/>
    <w:rsid w:val="6B24496B"/>
    <w:rsid w:val="6F8A1D9E"/>
    <w:rsid w:val="73062743"/>
    <w:rsid w:val="76371E5E"/>
    <w:rsid w:val="796A77B9"/>
    <w:rsid w:val="7AF00FBF"/>
    <w:rsid w:val="7CC65A6B"/>
    <w:rsid w:val="7F5A7F4D"/>
    <w:rsid w:val="7F8E00D4"/>
    <w:rsid w:val="7FFC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2024-01-04T07:11:00Z</dcterms:created>
  <dc:creator>Abhi Ram</dc:creator>
  <cp:lastModifiedBy>Abhi Ram</cp:lastModifiedBy>
  <dcterms:modified xsi:type="dcterms:W3CDTF">2024-01-04T12:39:26Z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EB12CEBA79FF48738846673410269C42</vt:lpwstr>
  </property>
</Properties>
</file>