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ACM DEVOPS TASK </w:t>
      </w:r>
    </w:p>
    <w:p w:rsidR="00000000" w:rsidDel="00000000" w:rsidP="00000000" w:rsidRDefault="00000000" w:rsidRPr="00000000" w14:paraId="00000002">
      <w:pPr>
        <w:rPr/>
      </w:pPr>
      <w:r w:rsidDel="00000000" w:rsidR="00000000" w:rsidRPr="00000000">
        <w:rPr>
          <w:rtl w:val="0"/>
        </w:rPr>
        <w:t xml:space="preserve">Deploy a simple app to Kubernetes using a basic Helm chart. The chart should include a Deployment and a Service. First, show that the app is running correctly. Then, change the app to a broken version and upgrade it using Helm so that it stops working. Finally, use Helm rollback to go back to the previous working version and show that the app works again. Provide proof for all three steps.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0" distT="0" distL="0" distR="0">
            <wp:extent cx="5731510" cy="1734820"/>
            <wp:effectExtent b="0" l="0" r="0" t="0"/>
            <wp:docPr id="201566949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510" cy="173482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Creating folder for storing the files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0" distT="0" distL="0" distR="0">
            <wp:extent cx="5731510" cy="1795145"/>
            <wp:effectExtent b="0" l="0" r="0" t="0"/>
            <wp:docPr id="201566949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510" cy="179514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Adding the webapp(html only) to the created folder </w:t>
      </w:r>
    </w:p>
    <w:p w:rsidR="00000000" w:rsidDel="00000000" w:rsidP="00000000" w:rsidRDefault="00000000" w:rsidRPr="00000000" w14:paraId="00000009">
      <w:pPr>
        <w:rPr/>
      </w:pPr>
      <w:r w:rsidDel="00000000" w:rsidR="00000000" w:rsidRPr="00000000">
        <w:rPr/>
        <w:drawing>
          <wp:inline distB="0" distT="0" distL="0" distR="0">
            <wp:extent cx="5731510" cy="757555"/>
            <wp:effectExtent b="0" l="0" r="0" t="0"/>
            <wp:docPr id="201566949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510" cy="75755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Adding the docker file for containerization of the web application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0" distT="0" distL="0" distR="0">
            <wp:extent cx="5731510" cy="1482090"/>
            <wp:effectExtent b="0" l="0" r="0" t="0"/>
            <wp:docPr id="2015669495"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5731510" cy="148209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Creating a docker image using the instructions in the docker file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0" distT="0" distL="0" distR="0">
            <wp:extent cx="5731510" cy="1887220"/>
            <wp:effectExtent b="0" l="0" r="0" t="0"/>
            <wp:docPr id="2015669494"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5731510" cy="1887220"/>
                    </a:xfrm>
                    <a:prstGeom prst="rect"/>
                    <a:ln/>
                  </pic:spPr>
                </pic:pic>
              </a:graphicData>
            </a:graphic>
          </wp:inline>
        </w:drawing>
      </w:r>
      <w:r w:rsidDel="00000000" w:rsidR="00000000" w:rsidRPr="00000000">
        <w:rPr>
          <w:rtl w:val="0"/>
        </w:rPr>
        <w:t xml:space="preserve">verifying the created images – helm-demo:v1 exists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0" distT="0" distL="0" distR="0">
            <wp:extent cx="5731510" cy="407035"/>
            <wp:effectExtent b="0" l="0" r="0" t="0"/>
            <wp:docPr id="2015669497"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731510" cy="40703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Using helm ,helm chart named webapp is created along with other basic k8s templates.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0" distT="0" distL="0" distR="0">
            <wp:extent cx="5731510" cy="272415"/>
            <wp:effectExtent b="0" l="0" r="0" t="0"/>
            <wp:docPr id="2015669496"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731510" cy="27241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Change the directory to the helm charts and delete all the basic templates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No create the Deployment and a Service .yaml files as asked .</w:t>
      </w:r>
    </w:p>
    <w:p w:rsidR="00000000" w:rsidDel="00000000" w:rsidP="00000000" w:rsidRDefault="00000000" w:rsidRPr="00000000" w14:paraId="00000020">
      <w:pPr>
        <w:rPr/>
      </w:pPr>
      <w:r w:rsidDel="00000000" w:rsidR="00000000" w:rsidRPr="00000000">
        <w:rPr/>
        <w:drawing>
          <wp:inline distB="0" distT="0" distL="0" distR="0">
            <wp:extent cx="5731510" cy="2966085"/>
            <wp:effectExtent b="0" l="0" r="0" t="0"/>
            <wp:docPr id="2015669500"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510" cy="296608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This contains the info that tell how the application runs .It includes the data like the which image to run,number of copies etc.</w:t>
      </w:r>
    </w:p>
    <w:p w:rsidR="00000000" w:rsidDel="00000000" w:rsidP="00000000" w:rsidRDefault="00000000" w:rsidRPr="00000000" w14:paraId="00000022">
      <w:pPr>
        <w:rPr/>
      </w:pPr>
      <w:r w:rsidDel="00000000" w:rsidR="00000000" w:rsidRPr="00000000">
        <w:rPr/>
        <w:drawing>
          <wp:inline distB="0" distT="0" distL="0" distR="0">
            <wp:extent cx="5731510" cy="2000250"/>
            <wp:effectExtent b="0" l="0" r="0" t="0"/>
            <wp:docPr id="201566949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510"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This contains the info about how the application is to be accessed like it has the port in which the web runs etc</w:t>
        <w:tab/>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drawing>
          <wp:inline distB="0" distT="0" distL="0" distR="0">
            <wp:extent cx="5731510" cy="2169160"/>
            <wp:effectExtent b="0" l="0" r="0" t="0"/>
            <wp:docPr id="2015669503"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31510" cy="216916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In this step helm goes through the charts.yaml ,values.yaml and in the deployement.yaml it replaces the line {{ .Values.image.repository }}:{{ .Values.image.tag }} with helm-demo:v1 and then this updated yaml is sent to k8s and then the objects are created.</w:t>
      </w:r>
    </w:p>
    <w:p w:rsidR="00000000" w:rsidDel="00000000" w:rsidP="00000000" w:rsidRDefault="00000000" w:rsidRPr="00000000" w14:paraId="00000027">
      <w:pPr>
        <w:rPr/>
      </w:pPr>
      <w:r w:rsidDel="00000000" w:rsidR="00000000" w:rsidRPr="00000000">
        <w:rPr>
          <w:rtl w:val="0"/>
        </w:rPr>
        <w:t xml:space="preserve">This is one of the step that helm solves and saves time instead of updating the yaml files manually</w:t>
      </w:r>
    </w:p>
    <w:p w:rsidR="00000000" w:rsidDel="00000000" w:rsidP="00000000" w:rsidRDefault="00000000" w:rsidRPr="00000000" w14:paraId="00000028">
      <w:pPr>
        <w:rPr/>
      </w:pPr>
      <w:r w:rsidDel="00000000" w:rsidR="00000000" w:rsidRPr="00000000">
        <w:rPr/>
        <w:drawing>
          <wp:inline distB="0" distT="0" distL="0" distR="0">
            <wp:extent cx="5731510" cy="544830"/>
            <wp:effectExtent b="0" l="0" r="0" t="0"/>
            <wp:docPr id="2015669501"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731510" cy="54483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This command shows the pod on which our application is situated and the status of it.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Now the website is up and running and can be tested be running it locally.</w:t>
      </w:r>
    </w:p>
    <w:p w:rsidR="00000000" w:rsidDel="00000000" w:rsidP="00000000" w:rsidRDefault="00000000" w:rsidRPr="00000000" w14:paraId="0000002D">
      <w:pPr>
        <w:rPr/>
      </w:pPr>
      <w:r w:rsidDel="00000000" w:rsidR="00000000" w:rsidRPr="00000000">
        <w:rPr/>
        <w:drawing>
          <wp:inline distB="114300" distT="114300" distL="114300" distR="114300">
            <wp:extent cx="5731200" cy="3251200"/>
            <wp:effectExtent b="0" l="0" r="0" t="0"/>
            <wp:docPr id="2015669490"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This shows that the process of deployment was a success.</w:t>
      </w:r>
    </w:p>
    <w:p w:rsidR="00000000" w:rsidDel="00000000" w:rsidP="00000000" w:rsidRDefault="00000000" w:rsidRPr="00000000" w14:paraId="00000030">
      <w:pPr>
        <w:rPr/>
      </w:pPr>
      <w:r w:rsidDel="00000000" w:rsidR="00000000" w:rsidRPr="00000000">
        <w:rPr>
          <w:rtl w:val="0"/>
        </w:rPr>
        <w:t xml:space="preserve">Now to demonstrate the helm callback function we need to create some bugs such that it creates instability .</w:t>
      </w:r>
    </w:p>
    <w:p w:rsidR="00000000" w:rsidDel="00000000" w:rsidP="00000000" w:rsidRDefault="00000000" w:rsidRPr="00000000" w14:paraId="00000031">
      <w:pPr>
        <w:rPr/>
      </w:pPr>
      <w:r w:rsidDel="00000000" w:rsidR="00000000" w:rsidRPr="00000000">
        <w:rPr>
          <w:rtl w:val="0"/>
        </w:rPr>
        <w:t xml:space="preserve">There are many ways to do this I have created some changes in the docker file so that the container crashes once it runs.</w:t>
      </w:r>
    </w:p>
    <w:p w:rsidR="00000000" w:rsidDel="00000000" w:rsidP="00000000" w:rsidRDefault="00000000" w:rsidRPr="00000000" w14:paraId="00000032">
      <w:pPr>
        <w:rPr/>
      </w:pPr>
      <w:r w:rsidDel="00000000" w:rsidR="00000000" w:rsidRPr="00000000">
        <w:rPr/>
        <w:drawing>
          <wp:inline distB="0" distT="0" distL="0" distR="0">
            <wp:extent cx="5731510" cy="1731645"/>
            <wp:effectExtent b="0" l="0" r="0" t="0"/>
            <wp:docPr id="2015669504"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731510" cy="173164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Now according to the updates docker file this will make It to run in a nonexistent config</w:t>
      </w:r>
    </w:p>
    <w:p w:rsidR="00000000" w:rsidDel="00000000" w:rsidP="00000000" w:rsidRDefault="00000000" w:rsidRPr="00000000" w14:paraId="00000034">
      <w:pPr>
        <w:rPr/>
      </w:pPr>
      <w:r w:rsidDel="00000000" w:rsidR="00000000" w:rsidRPr="00000000">
        <w:rPr>
          <w:rtl w:val="0"/>
        </w:rPr>
        <w:t xml:space="preserve">Now we start the process of applying the updates</w:t>
      </w:r>
    </w:p>
    <w:p w:rsidR="00000000" w:rsidDel="00000000" w:rsidP="00000000" w:rsidRDefault="00000000" w:rsidRPr="00000000" w14:paraId="00000035">
      <w:pPr>
        <w:rPr/>
      </w:pPr>
      <w:r w:rsidDel="00000000" w:rsidR="00000000" w:rsidRPr="00000000">
        <w:rPr/>
        <w:drawing>
          <wp:inline distB="0" distT="0" distL="0" distR="0">
            <wp:extent cx="5731510" cy="1250950"/>
            <wp:effectExtent b="0" l="0" r="0" t="0"/>
            <wp:docPr id="2015669505"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731510" cy="125095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We start the process again from the build stage ,this builds a new image v2.</w:t>
      </w:r>
    </w:p>
    <w:p w:rsidR="00000000" w:rsidDel="00000000" w:rsidP="00000000" w:rsidRDefault="00000000" w:rsidRPr="00000000" w14:paraId="00000037">
      <w:pPr>
        <w:rPr/>
      </w:pPr>
      <w:r w:rsidDel="00000000" w:rsidR="00000000" w:rsidRPr="00000000">
        <w:rPr/>
        <w:drawing>
          <wp:inline distB="0" distT="0" distL="0" distR="0">
            <wp:extent cx="5731510" cy="1933575"/>
            <wp:effectExtent b="0" l="0" r="0" t="0"/>
            <wp:docPr id="2015669506"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731510"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We can verify the images for helm:v2.</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drawing>
          <wp:inline distB="0" distT="0" distL="0" distR="0">
            <wp:extent cx="5731510" cy="1553210"/>
            <wp:effectExtent b="0" l="0" r="0" t="0"/>
            <wp:docPr id="2015669507"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731510" cy="155321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This upgrades the current version v1 with the changes in v2.</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Now when we check to find on which pod is the v2 running we will get an error as planned </w:t>
      </w:r>
    </w:p>
    <w:p w:rsidR="00000000" w:rsidDel="00000000" w:rsidP="00000000" w:rsidRDefault="00000000" w:rsidRPr="00000000" w14:paraId="0000003E">
      <w:pPr>
        <w:rPr/>
      </w:pPr>
      <w:r w:rsidDel="00000000" w:rsidR="00000000" w:rsidRPr="00000000">
        <w:rPr/>
        <w:drawing>
          <wp:inline distB="0" distT="0" distL="0" distR="0">
            <wp:extent cx="5731510" cy="716915"/>
            <wp:effectExtent b="0" l="0" r="0" t="0"/>
            <wp:docPr id="2015669508"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731510" cy="71691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We can see that the pod is not running and the status is error.</w:t>
      </w:r>
    </w:p>
    <w:p w:rsidR="00000000" w:rsidDel="00000000" w:rsidP="00000000" w:rsidRDefault="00000000" w:rsidRPr="00000000" w14:paraId="00000041">
      <w:pPr>
        <w:rPr/>
      </w:pPr>
      <w:r w:rsidDel="00000000" w:rsidR="00000000" w:rsidRPr="00000000">
        <w:rPr>
          <w:rtl w:val="0"/>
        </w:rPr>
        <w:t xml:space="preserve">We can run this command for describing the error.</w:t>
      </w:r>
    </w:p>
    <w:p w:rsidR="00000000" w:rsidDel="00000000" w:rsidP="00000000" w:rsidRDefault="00000000" w:rsidRPr="00000000" w14:paraId="00000042">
      <w:pPr>
        <w:rPr/>
      </w:pPr>
      <w:r w:rsidDel="00000000" w:rsidR="00000000" w:rsidRPr="00000000">
        <w:rPr/>
        <w:drawing>
          <wp:inline distB="0" distT="0" distL="0" distR="0">
            <wp:extent cx="5731510" cy="99060"/>
            <wp:effectExtent b="0" l="0" r="0" t="0"/>
            <wp:docPr id="2015669509"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731510" cy="9906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drawing>
          <wp:inline distB="0" distT="0" distL="0" distR="0">
            <wp:extent cx="5731510" cy="635000"/>
            <wp:effectExtent b="0" l="0" r="0" t="0"/>
            <wp:docPr id="2015669510"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573151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In the error we can see that the container has failed as we planned.</w:t>
      </w:r>
    </w:p>
    <w:p w:rsidR="00000000" w:rsidDel="00000000" w:rsidP="00000000" w:rsidRDefault="00000000" w:rsidRPr="00000000" w14:paraId="00000045">
      <w:pPr>
        <w:rPr/>
      </w:pPr>
      <w:r w:rsidDel="00000000" w:rsidR="00000000" w:rsidRPr="00000000">
        <w:rPr>
          <w:rtl w:val="0"/>
        </w:rPr>
        <w:t xml:space="preserve">This is the time when we use the Helm rollback command </w:t>
      </w:r>
    </w:p>
    <w:p w:rsidR="00000000" w:rsidDel="00000000" w:rsidP="00000000" w:rsidRDefault="00000000" w:rsidRPr="00000000" w14:paraId="00000046">
      <w:pPr>
        <w:rPr/>
      </w:pPr>
      <w:r w:rsidDel="00000000" w:rsidR="00000000" w:rsidRPr="00000000">
        <w:rPr/>
        <w:drawing>
          <wp:inline distB="0" distT="0" distL="0" distR="0">
            <wp:extent cx="5731510" cy="393065"/>
            <wp:effectExtent b="0" l="0" r="0" t="0"/>
            <wp:docPr id="2015669511"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5731510" cy="39306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After running this command we can see that the roll back was success.</w:t>
      </w:r>
    </w:p>
    <w:p w:rsidR="00000000" w:rsidDel="00000000" w:rsidP="00000000" w:rsidRDefault="00000000" w:rsidRPr="00000000" w14:paraId="00000048">
      <w:pPr>
        <w:rPr/>
      </w:pPr>
      <w:r w:rsidDel="00000000" w:rsidR="00000000" w:rsidRPr="00000000">
        <w:rPr>
          <w:rtl w:val="0"/>
        </w:rPr>
        <w:t xml:space="preserve">And when we check the status of the pods we can the  the previous version is running on pod.</w:t>
      </w:r>
    </w:p>
    <w:p w:rsidR="00000000" w:rsidDel="00000000" w:rsidP="00000000" w:rsidRDefault="00000000" w:rsidRPr="00000000" w14:paraId="00000049">
      <w:pPr>
        <w:rPr/>
      </w:pPr>
      <w:r w:rsidDel="00000000" w:rsidR="00000000" w:rsidRPr="00000000">
        <w:rPr>
          <w:rtl w:val="0"/>
        </w:rPr>
        <w:t xml:space="preserve"> </w:t>
      </w:r>
      <w:r w:rsidDel="00000000" w:rsidR="00000000" w:rsidRPr="00000000">
        <w:rPr/>
        <w:drawing>
          <wp:inline distB="0" distT="0" distL="0" distR="0">
            <wp:extent cx="5731510" cy="541020"/>
            <wp:effectExtent b="0" l="0" r="0" t="0"/>
            <wp:docPr id="2015669499"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731510" cy="54102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drawing>
          <wp:inline distB="0" distT="0" distL="0" distR="0">
            <wp:extent cx="5731510" cy="504825"/>
            <wp:effectExtent b="0" l="0" r="0" t="0"/>
            <wp:docPr id="2015669502"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5731510" cy="50482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Using this command we can see the history of the changes that are applied in demo. And we can also see the description of each revision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2238EC"/>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2238EC"/>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2238EC"/>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238EC"/>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2238EC"/>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2238EC"/>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2238EC"/>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2238EC"/>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2238EC"/>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2238EC"/>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2238EC"/>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2238EC"/>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2238EC"/>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2238EC"/>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2238EC"/>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2238EC"/>
    <w:rPr>
      <w:i w:val="1"/>
      <w:iCs w:val="1"/>
      <w:color w:val="404040" w:themeColor="text1" w:themeTint="0000BF"/>
    </w:rPr>
  </w:style>
  <w:style w:type="paragraph" w:styleId="ListParagraph">
    <w:name w:val="List Paragraph"/>
    <w:basedOn w:val="Normal"/>
    <w:uiPriority w:val="34"/>
    <w:qFormat w:val="1"/>
    <w:rsid w:val="002238EC"/>
    <w:pPr>
      <w:ind w:left="720"/>
      <w:contextualSpacing w:val="1"/>
    </w:pPr>
  </w:style>
  <w:style w:type="character" w:styleId="IntenseEmphasis">
    <w:name w:val="Intense Emphasis"/>
    <w:basedOn w:val="DefaultParagraphFont"/>
    <w:uiPriority w:val="21"/>
    <w:qFormat w:val="1"/>
    <w:rsid w:val="002238EC"/>
    <w:rPr>
      <w:i w:val="1"/>
      <w:iCs w:val="1"/>
      <w:color w:val="2f5496" w:themeColor="accent1" w:themeShade="0000BF"/>
    </w:rPr>
  </w:style>
  <w:style w:type="paragraph" w:styleId="IntenseQuote">
    <w:name w:val="Intense Quote"/>
    <w:basedOn w:val="Normal"/>
    <w:next w:val="Normal"/>
    <w:link w:val="IntenseQuoteChar"/>
    <w:uiPriority w:val="30"/>
    <w:qFormat w:val="1"/>
    <w:rsid w:val="002238EC"/>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2238EC"/>
    <w:rPr>
      <w:i w:val="1"/>
      <w:iCs w:val="1"/>
      <w:color w:val="2f5496" w:themeColor="accent1" w:themeShade="0000BF"/>
    </w:rPr>
  </w:style>
  <w:style w:type="character" w:styleId="IntenseReference">
    <w:name w:val="Intense Reference"/>
    <w:basedOn w:val="DefaultParagraphFont"/>
    <w:uiPriority w:val="32"/>
    <w:qFormat w:val="1"/>
    <w:rsid w:val="002238EC"/>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4.png"/><Relationship Id="rId21" Type="http://schemas.openxmlformats.org/officeDocument/2006/relationships/image" Target="media/image21.png"/><Relationship Id="rId24" Type="http://schemas.openxmlformats.org/officeDocument/2006/relationships/image" Target="media/image5.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16.png"/><Relationship Id="rId25"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 Id="rId11" Type="http://schemas.openxmlformats.org/officeDocument/2006/relationships/image" Target="media/image22.png"/><Relationship Id="rId10" Type="http://schemas.openxmlformats.org/officeDocument/2006/relationships/image" Target="media/image19.png"/><Relationship Id="rId13" Type="http://schemas.openxmlformats.org/officeDocument/2006/relationships/image" Target="media/image15.png"/><Relationship Id="rId12" Type="http://schemas.openxmlformats.org/officeDocument/2006/relationships/image" Target="media/image13.png"/><Relationship Id="rId15" Type="http://schemas.openxmlformats.org/officeDocument/2006/relationships/image" Target="media/image8.png"/><Relationship Id="rId14" Type="http://schemas.openxmlformats.org/officeDocument/2006/relationships/image" Target="media/image2.png"/><Relationship Id="rId17" Type="http://schemas.openxmlformats.org/officeDocument/2006/relationships/image" Target="media/image14.png"/><Relationship Id="rId16" Type="http://schemas.openxmlformats.org/officeDocument/2006/relationships/image" Target="media/image9.png"/><Relationship Id="rId19" Type="http://schemas.openxmlformats.org/officeDocument/2006/relationships/image" Target="media/image7.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Lbp3QNjNcqvORGlMSMiRCbk0tg==">CgMxLjA4AHIhMWZDZ2p4TENuZDI2R1I5NUl1ZUdfbmh5aUJfZUFoUk5l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2026-01-09T12:58:00Z</dcterms:created>
  <dc:creator>ABHIRAM MALEPATI</dc:creator>
</cp:coreProperties>
</file>