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457C2A4A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TDR 6</w:t>
      </w: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18"/>
          <w:szCs w:val="18"/>
          <w:lang w:val="en-IN"/>
        </w:rPr>
      </w:pPr>
      <w:r>
        <w:rPr>
          <w:rFonts w:hint="default"/>
          <w:sz w:val="21"/>
          <w:szCs w:val="21"/>
          <w:lang w:val="en-IN"/>
        </w:rPr>
        <w:t>I/P Power: -50 dBm</w:t>
      </w:r>
    </w:p>
    <w:tbl>
      <w:tblPr>
        <w:tblStyle w:val="3"/>
        <w:tblpPr w:leftFromText="180" w:rightFromText="180" w:vertAnchor="page" w:horzAnchor="page" w:tblpX="1076" w:tblpY="5358"/>
        <w:tblOverlap w:val="never"/>
        <w:tblW w:w="10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913"/>
        <w:gridCol w:w="914"/>
        <w:gridCol w:w="1424"/>
        <w:gridCol w:w="1424"/>
        <w:gridCol w:w="1177"/>
        <w:gridCol w:w="1177"/>
        <w:gridCol w:w="1185"/>
        <w:gridCol w:w="1179"/>
      </w:tblGrid>
      <w:tr w14:paraId="6B634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B7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Band</w:t>
            </w:r>
          </w:p>
        </w:tc>
        <w:tc>
          <w:tcPr>
            <w:tcW w:w="1827" w:type="dxa"/>
            <w:gridSpan w:val="2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51F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Frequency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Band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G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Hz)</w:t>
            </w:r>
          </w:p>
        </w:tc>
        <w:tc>
          <w:tcPr>
            <w:tcW w:w="14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F54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 Freq.(GHz)</w:t>
            </w:r>
          </w:p>
        </w:tc>
        <w:tc>
          <w:tcPr>
            <w:tcW w:w="14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5EF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LO2 Freq.(GHz)</w:t>
            </w:r>
          </w:p>
        </w:tc>
        <w:tc>
          <w:tcPr>
            <w:tcW w:w="35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7B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Phase Tracking</w:t>
            </w:r>
          </w:p>
        </w:tc>
        <w:tc>
          <w:tcPr>
            <w:tcW w:w="11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83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Amp. Tracking (dB)</w:t>
            </w:r>
          </w:p>
        </w:tc>
      </w:tr>
      <w:tr w14:paraId="02C90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0334DE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27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417328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EA2723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737C60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0C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QSRx with SFB</w:t>
            </w:r>
          </w:p>
        </w:tc>
        <w:tc>
          <w:tcPr>
            <w:tcW w:w="11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BC3939">
            <w:pPr>
              <w:ind w:left="200" w:leftChars="100" w:firstLine="18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0A946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0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2E37F3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27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019B03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3B80BF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B1BE3E">
            <w:pPr>
              <w:ind w:left="200" w:leftChars="100" w:firstLine="20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6DA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1,3,4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768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1,2,3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03F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Final Phase Tracking (Deg)</w:t>
            </w:r>
          </w:p>
        </w:tc>
        <w:tc>
          <w:tcPr>
            <w:tcW w:w="11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A595A9">
            <w:pPr>
              <w:ind w:left="200" w:leftChars="100" w:firstLine="180" w:firstLineChars="10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 w14:paraId="51F7F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76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9D1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FE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7B9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79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9F7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33A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912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886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19B3D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D0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D99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4F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332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E31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2B0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DB3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FAE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DE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FBAB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86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419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FD0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1.6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F3A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14.15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918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13.8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C62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867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23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F5B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F6022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AC1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C4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F30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D7A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96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05F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99D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6F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54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ECA6D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93D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5E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39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0E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9A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37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7DB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815D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1B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14884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41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CB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0CF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43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A50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8FA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BFF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DF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B8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0640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AAE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EC5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716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01B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8A6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8F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EE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C7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DEB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0E7E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F9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A5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670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2C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473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6FC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C65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4051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C769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D016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9F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78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DAE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D45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A3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2EF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D5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B2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B58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05E4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1CF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8B7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B2B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B5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3E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47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37A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D5A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23D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484B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B17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FB9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9F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5BB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102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5A8A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A22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8C0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8DE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92CC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262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CBD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D52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CF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17C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672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5FC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D40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DE7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49602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47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6FD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DCF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5E7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7D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D68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DE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827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C2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6AD7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C3D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E3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66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1B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13B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BE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49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C3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E597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D546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71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9A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0DE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ED5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B9C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2D2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AEC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BC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ABB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43D27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B8F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E04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DE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350D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E63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08E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841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9C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371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5572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3A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505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0E6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60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8E4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B6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B8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BCD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2E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37B45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559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FA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98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BE9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16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1AC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89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61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A78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6A02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88A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0CB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6F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8DA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439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8F5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D77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4D1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7D6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55199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287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DFA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9E4E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8C6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67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96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E2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40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6A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208A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5D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AF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F5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CBF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5E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21E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BA2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D1C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5B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6E21F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A50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9F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89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58A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7DF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CE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5AD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8E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71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74B51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A36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379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EA0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F0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1F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5F6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82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61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28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2A8C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F9B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01CE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6AF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DF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1B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08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E8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3D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382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4EEE9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71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162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5D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17D2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DD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9A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F1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3FC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44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241F5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E9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CC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34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A8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BDF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328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FB1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B03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23D5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  <w:tr w14:paraId="07D17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28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8B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5F9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31CB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CC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0A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F7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79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58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0</w:t>
            </w:r>
          </w:p>
        </w:tc>
      </w:tr>
    </w:tbl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BITE</w:t>
      </w:r>
    </w:p>
    <w:p w14:paraId="36F71E6C"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br w:type="page"/>
      </w:r>
    </w:p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3C51435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61B709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1" name="Picture 1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3B4D3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1CC67A3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6CFDAD1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8E2B6B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2914CBC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E7936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44AA2E4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E222A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EAA533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39526AF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350CAD4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B80C6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7D47580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7550FB3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0D88D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67B4C68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31A55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701B41E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77174B4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977966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091DA8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1637B35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2FDA73F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1949C04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397E19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07F7A9E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5A28E93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7AD96F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6C8CF41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F7E1F8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00B77F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0BE4EE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5E3962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2C20232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34D4E1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656E6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4163AC4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2D7FF49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366B31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781E326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0918FD7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5A9D0F9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458E1C8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1A6DCA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47C9682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7333DBD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14C6E4E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21CE792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35ECA1C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41B7F13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1DDF847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tbl>
      <w:tblPr>
        <w:tblStyle w:val="3"/>
        <w:tblpPr w:leftFromText="180" w:rightFromText="180" w:vertAnchor="page" w:horzAnchor="page" w:tblpX="1077" w:tblpY="3134"/>
        <w:tblOverlap w:val="never"/>
        <w:tblW w:w="10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913"/>
        <w:gridCol w:w="914"/>
        <w:gridCol w:w="1424"/>
        <w:gridCol w:w="1424"/>
        <w:gridCol w:w="1177"/>
        <w:gridCol w:w="1177"/>
        <w:gridCol w:w="1185"/>
        <w:gridCol w:w="1179"/>
      </w:tblGrid>
      <w:tr w14:paraId="7C49C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95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A9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4B0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DD0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BBB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77F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75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221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13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0</w:t>
            </w:r>
          </w:p>
        </w:tc>
      </w:tr>
      <w:tr w14:paraId="5D37B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202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9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E8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07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789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7E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40C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56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CE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AD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17B76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96F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30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CB4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552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883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4C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2DE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56A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43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7C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5457E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642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1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49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01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E0F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E0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3D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0BD4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43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EB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25396B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D96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2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B04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65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43D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06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9A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92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5F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EA0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676F8A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B3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3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70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850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64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79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7F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F8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526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E72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3167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0DA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B9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2F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7CD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0D6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9F8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9F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75D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F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6ECF2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C0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5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E4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F6D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F82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871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EE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1D8F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E10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54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4A66D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B59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6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BD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F96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02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AAE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9F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A9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04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5E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6CB4A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3EB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7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27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1F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9E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07E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EB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131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D05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5D4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 w14:paraId="4EEA8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80C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8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501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91F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7B9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14.75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570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4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7E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E475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923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09F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>0</w:t>
            </w:r>
          </w:p>
        </w:tc>
      </w:tr>
    </w:tbl>
    <w:p w14:paraId="0C8ED398">
      <w:pPr>
        <w:jc w:val="left"/>
        <w:rPr>
          <w:rFonts w:hint="default"/>
          <w:sz w:val="21"/>
          <w:szCs w:val="21"/>
          <w:lang w:val="en-IN"/>
        </w:rPr>
      </w:pPr>
    </w:p>
    <w:p w14:paraId="3561CE73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</w:p>
    <w:p w14:paraId="14FD719A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Specification: Channel to Channel Tracking</w:t>
      </w:r>
    </w:p>
    <w:p w14:paraId="16AF081C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</w:p>
    <w:p w14:paraId="66B7AE81">
      <w:pPr>
        <w:ind w:left="0" w:leftChars="0" w:firstLine="399" w:firstLineChars="190"/>
        <w:jc w:val="left"/>
        <w:rPr>
          <w:rFonts w:hint="default" w:cstheme="minorHAnsi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Phase Tracking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 xml:space="preserve">: </w:t>
      </w:r>
      <w:r>
        <w:rPr>
          <w:rFonts w:hint="default" w:ascii="Calibri" w:hAnsi="Calibri" w:cs="Calibri"/>
          <w:sz w:val="21"/>
          <w:szCs w:val="21"/>
          <w:lang w:val="en-IN"/>
        </w:rPr>
        <w:t>±</w:t>
      </w:r>
      <w:r>
        <w:rPr>
          <w:rFonts w:hint="default" w:cstheme="minorHAnsi"/>
          <w:sz w:val="21"/>
          <w:szCs w:val="21"/>
          <w:lang w:val="en-IN"/>
        </w:rPr>
        <w:t>25 (max)(Excluding Band Edges)&amp;</w:t>
      </w:r>
    </w:p>
    <w:p w14:paraId="75A2B56A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cstheme="minorHAnsi"/>
          <w:sz w:val="21"/>
          <w:szCs w:val="21"/>
          <w:lang w:val="en-IN"/>
        </w:rPr>
        <w:t xml:space="preserve">   </w:t>
      </w:r>
      <w:r>
        <w:rPr>
          <w:rFonts w:hint="default" w:cstheme="minorHAnsi"/>
          <w:sz w:val="21"/>
          <w:szCs w:val="21"/>
          <w:lang w:val="en-IN"/>
        </w:rPr>
        <w:tab/>
      </w:r>
      <w:r>
        <w:rPr>
          <w:rFonts w:hint="default" w:cstheme="minorHAnsi"/>
          <w:sz w:val="21"/>
          <w:szCs w:val="21"/>
          <w:lang w:val="en-IN"/>
        </w:rPr>
        <w:tab/>
      </w:r>
      <w:r>
        <w:rPr>
          <w:rFonts w:hint="default" w:cstheme="minorHAnsi"/>
          <w:sz w:val="21"/>
          <w:szCs w:val="21"/>
          <w:lang w:val="en-IN"/>
        </w:rPr>
        <w:t xml:space="preserve">     </w:t>
      </w:r>
      <w:r>
        <w:rPr>
          <w:rFonts w:hint="default" w:cstheme="minorHAnsi"/>
          <w:sz w:val="21"/>
          <w:szCs w:val="21"/>
          <w:lang w:val="en-IN"/>
        </w:rPr>
        <w:tab/>
      </w:r>
      <w:r>
        <w:rPr>
          <w:rFonts w:hint="default" w:cstheme="minorHAnsi"/>
          <w:sz w:val="21"/>
          <w:szCs w:val="21"/>
          <w:lang w:val="en-IN"/>
        </w:rPr>
        <w:t xml:space="preserve">  </w:t>
      </w:r>
      <w:r>
        <w:rPr>
          <w:rFonts w:hint="default" w:ascii="Calibri" w:hAnsi="Calibri" w:cs="Calibri"/>
          <w:sz w:val="21"/>
          <w:szCs w:val="21"/>
          <w:lang w:val="en-IN"/>
        </w:rPr>
        <w:t>±30 (max)(At Band Edges)</w:t>
      </w:r>
    </w:p>
    <w:p w14:paraId="0ED5716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Amplitude Tracking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 xml:space="preserve">: 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± 2.0 dB (max) 85% of data; ± 2.5 dB (max) 100% of data</w:t>
      </w:r>
    </w:p>
    <w:p w14:paraId="52596D05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(excluding the band edges)</w:t>
      </w:r>
    </w:p>
    <w:p w14:paraId="4BC23796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± 2.5 dB (max) 85% of data; ± 3.0 dB (max) 100% of data</w:t>
      </w:r>
    </w:p>
    <w:p w14:paraId="7A04C616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(At the band edges)</w:t>
      </w:r>
    </w:p>
    <w:p w14:paraId="275C43C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B04CCC2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0EFEC413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9EE3E9B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465C651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6B3DFCD5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55BEE483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652859CF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539A3AF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</w:p>
    <w:p w14:paraId="0A72B7A4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3277F2F7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62515C1E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0C184764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59D976A4">
      <w:pPr>
        <w:ind w:left="0" w:leftChars="0" w:firstLine="456" w:firstLineChars="190"/>
        <w:jc w:val="left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u w:val="single"/>
          <w:lang w:val="en-IN"/>
        </w:rPr>
        <w:t>Test Data Records</w:t>
      </w:r>
    </w:p>
    <w:p w14:paraId="7A95A48B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34343A6"/>
    <w:rsid w:val="0AA6476F"/>
    <w:rsid w:val="277F45D0"/>
    <w:rsid w:val="2E282C3B"/>
    <w:rsid w:val="34AA24AF"/>
    <w:rsid w:val="3A0E4198"/>
    <w:rsid w:val="3A1144D2"/>
    <w:rsid w:val="61F937DF"/>
    <w:rsid w:val="6F2262E0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Abhiram Chavali</cp:lastModifiedBy>
  <dcterms:modified xsi:type="dcterms:W3CDTF">2025-04-02T06:08:44Z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BADDF53894214FC0A770E373A32F56A9_13</vt:lpwstr>
  </property>
</Properties>
</file>