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5B0C" w14:textId="0C83D0E4" w:rsidR="00401882" w:rsidRPr="00A14B7D" w:rsidRDefault="00401882">
      <w:pPr>
        <w:rPr>
          <w:b/>
          <w:bCs/>
          <w:u w:val="single"/>
        </w:rPr>
      </w:pPr>
      <w:r w:rsidRPr="00A14B7D">
        <w:rPr>
          <w:b/>
          <w:bCs/>
          <w:u w:val="single"/>
        </w:rPr>
        <w:t>Snapshot Report Tool: Rebuild (Notes Tracker)</w:t>
      </w:r>
    </w:p>
    <w:p w14:paraId="4C3A53E6" w14:textId="03AFC377" w:rsidR="00FE3B98" w:rsidRDefault="00FE3B98">
      <w:pPr>
        <w:rPr>
          <w:b/>
          <w:bCs/>
          <w:u w:val="single"/>
        </w:rPr>
      </w:pPr>
      <w:r>
        <w:rPr>
          <w:b/>
          <w:bCs/>
          <w:u w:val="single"/>
        </w:rPr>
        <w:t>2/</w:t>
      </w:r>
      <w:r w:rsidR="003F2750">
        <w:rPr>
          <w:b/>
          <w:bCs/>
          <w:u w:val="single"/>
        </w:rPr>
        <w:t>24/22</w:t>
      </w:r>
    </w:p>
    <w:p w14:paraId="718C674D" w14:textId="234C2C4D" w:rsidR="003F2750" w:rsidRPr="00AD45A7" w:rsidRDefault="003F2750" w:rsidP="003F2750">
      <w:pPr>
        <w:rPr>
          <w:i/>
          <w:iCs/>
        </w:rPr>
      </w:pPr>
      <w:r w:rsidRPr="003F2750">
        <w:rPr>
          <w:b/>
          <w:bCs/>
        </w:rPr>
        <w:t>Jeff’s follow up notes on Phase 1 approach</w:t>
      </w:r>
      <w:r w:rsidR="00AD45A7">
        <w:rPr>
          <w:b/>
          <w:bCs/>
        </w:rPr>
        <w:t xml:space="preserve"> </w:t>
      </w:r>
      <w:r w:rsidR="00AD45A7" w:rsidRPr="00BE6D06">
        <w:rPr>
          <w:i/>
          <w:iCs/>
          <w:color w:val="FF0000"/>
        </w:rPr>
        <w:t xml:space="preserve">with Hong Comments in </w:t>
      </w:r>
      <w:r w:rsidR="00BE6D06" w:rsidRPr="00BE6D06">
        <w:rPr>
          <w:i/>
          <w:iCs/>
          <w:color w:val="FF0000"/>
        </w:rPr>
        <w:t xml:space="preserve">red </w:t>
      </w:r>
      <w:r w:rsidR="00AD45A7" w:rsidRPr="00BE6D06">
        <w:rPr>
          <w:i/>
          <w:iCs/>
          <w:color w:val="FF0000"/>
        </w:rPr>
        <w:t>italics</w:t>
      </w:r>
    </w:p>
    <w:p w14:paraId="3263ED15" w14:textId="77777777" w:rsidR="003F2750" w:rsidRDefault="003F2750" w:rsidP="003F2750">
      <w:pPr>
        <w:pStyle w:val="ListParagraph"/>
        <w:numPr>
          <w:ilvl w:val="0"/>
          <w:numId w:val="3"/>
        </w:numPr>
        <w:rPr>
          <w:rFonts w:eastAsia="Times New Roman"/>
        </w:rPr>
      </w:pPr>
      <w:r>
        <w:rPr>
          <w:rFonts w:eastAsia="Times New Roman"/>
        </w:rPr>
        <w:t>Ideally the baseline group can be defined as part of the setup/input. This helps if we wanted to compare say prospects or customers in a defined market. Let’s say it’s a regional bank with a 10-state footprint. Here we don’t want all USP.</w:t>
      </w:r>
    </w:p>
    <w:p w14:paraId="0D521A4C" w14:textId="03DF3B78" w:rsidR="00BE6D06" w:rsidRPr="00BE6D06" w:rsidRDefault="00BE6D06" w:rsidP="00BE6D06">
      <w:pPr>
        <w:pStyle w:val="ListParagraph"/>
        <w:numPr>
          <w:ilvl w:val="1"/>
          <w:numId w:val="3"/>
        </w:numPr>
        <w:rPr>
          <w:i/>
          <w:iCs/>
          <w:color w:val="FF0000"/>
        </w:rPr>
      </w:pPr>
      <w:r w:rsidRPr="00BE6D06">
        <w:rPr>
          <w:i/>
          <w:iCs/>
          <w:color w:val="FF0000"/>
        </w:rPr>
        <w:t xml:space="preserve">[1. we will include filters (or parameters) in the script when we build baseline data. 2. As an optional if apply those filters to other data (such as customer file). 3. The filters </w:t>
      </w:r>
      <w:proofErr w:type="gramStart"/>
      <w:r w:rsidRPr="00BE6D06">
        <w:rPr>
          <w:i/>
          <w:iCs/>
          <w:color w:val="FF0000"/>
        </w:rPr>
        <w:t>have to</w:t>
      </w:r>
      <w:proofErr w:type="gramEnd"/>
      <w:r w:rsidRPr="00BE6D06">
        <w:rPr>
          <w:i/>
          <w:iCs/>
          <w:color w:val="FF0000"/>
        </w:rPr>
        <w:t xml:space="preserve"> come from attributes in appended 3</w:t>
      </w:r>
      <w:r w:rsidRPr="00BE6D06">
        <w:rPr>
          <w:i/>
          <w:iCs/>
          <w:color w:val="FF0000"/>
          <w:vertAlign w:val="superscript"/>
        </w:rPr>
        <w:t>rd</w:t>
      </w:r>
      <w:r w:rsidRPr="00BE6D06">
        <w:rPr>
          <w:i/>
          <w:iCs/>
          <w:color w:val="FF0000"/>
        </w:rPr>
        <w:t xml:space="preserve"> party data, say Epsilon as our first data we will work on]</w:t>
      </w:r>
    </w:p>
    <w:p w14:paraId="3E8B1F10" w14:textId="77777777" w:rsidR="003F2750" w:rsidRDefault="003F2750" w:rsidP="003F2750">
      <w:pPr>
        <w:pStyle w:val="ListParagraph"/>
        <w:numPr>
          <w:ilvl w:val="0"/>
          <w:numId w:val="3"/>
        </w:numPr>
        <w:rPr>
          <w:rFonts w:eastAsia="Times New Roman"/>
        </w:rPr>
      </w:pPr>
      <w:r>
        <w:rPr>
          <w:rFonts w:eastAsia="Times New Roman"/>
        </w:rPr>
        <w:t xml:space="preserve">Can we create an index value (against baseline) for all the input segments? This is difficult to visualize on a bar/line chart, but it would be helpful to have in the underlying data. We could also use a </w:t>
      </w:r>
      <w:proofErr w:type="spellStart"/>
      <w:r>
        <w:rPr>
          <w:rFonts w:eastAsia="Times New Roman"/>
        </w:rPr>
        <w:t>heatgrid</w:t>
      </w:r>
      <w:proofErr w:type="spellEnd"/>
      <w:r>
        <w:rPr>
          <w:rFonts w:eastAsia="Times New Roman"/>
        </w:rPr>
        <w:t xml:space="preserve"> for the index values</w:t>
      </w:r>
    </w:p>
    <w:p w14:paraId="4394673D" w14:textId="003EE795" w:rsidR="00BE6D06" w:rsidRPr="00BE6D06" w:rsidRDefault="00BE6D06" w:rsidP="00BE6D06">
      <w:pPr>
        <w:pStyle w:val="ListParagraph"/>
        <w:numPr>
          <w:ilvl w:val="1"/>
          <w:numId w:val="3"/>
        </w:numPr>
        <w:rPr>
          <w:i/>
          <w:iCs/>
          <w:color w:val="FF0000"/>
        </w:rPr>
      </w:pPr>
      <w:r w:rsidRPr="00BE6D06">
        <w:rPr>
          <w:i/>
          <w:iCs/>
          <w:color w:val="FF0000"/>
        </w:rPr>
        <w:t xml:space="preserve">[we can have all indexes against baseline data in excel report. As Phase I, we may only include one index on a bar/line </w:t>
      </w:r>
      <w:proofErr w:type="gramStart"/>
      <w:r w:rsidRPr="00BE6D06">
        <w:rPr>
          <w:i/>
          <w:iCs/>
          <w:color w:val="FF0000"/>
        </w:rPr>
        <w:t>chart</w:t>
      </w:r>
      <w:proofErr w:type="gramEnd"/>
      <w:r w:rsidRPr="00BE6D06">
        <w:rPr>
          <w:i/>
          <w:iCs/>
          <w:color w:val="FF0000"/>
        </w:rPr>
        <w:t xml:space="preserve"> and we set up optional if include more indexes on a bar/line chart in Phase II]</w:t>
      </w:r>
    </w:p>
    <w:p w14:paraId="7A3379E2" w14:textId="77777777" w:rsidR="003F2750" w:rsidRDefault="003F2750" w:rsidP="003F2750">
      <w:pPr>
        <w:pStyle w:val="ListParagraph"/>
        <w:numPr>
          <w:ilvl w:val="0"/>
          <w:numId w:val="3"/>
        </w:numPr>
        <w:rPr>
          <w:rFonts w:eastAsia="Times New Roman"/>
        </w:rPr>
      </w:pPr>
      <w:r>
        <w:rPr>
          <w:rFonts w:eastAsia="Times New Roman"/>
        </w:rPr>
        <w:t xml:space="preserve">Anywhere we have an index value (looking at </w:t>
      </w:r>
      <w:proofErr w:type="spellStart"/>
      <w:r>
        <w:rPr>
          <w:rFonts w:eastAsia="Times New Roman"/>
        </w:rPr>
        <w:t>pgs</w:t>
      </w:r>
      <w:proofErr w:type="spellEnd"/>
      <w:r>
        <w:rPr>
          <w:rFonts w:eastAsia="Times New Roman"/>
        </w:rPr>
        <w:t xml:space="preserve"> 6-7) let’s make sure 100 is always shown as the midpoint – </w:t>
      </w:r>
      <w:proofErr w:type="spellStart"/>
      <w:r>
        <w:rPr>
          <w:rFonts w:eastAsia="Times New Roman"/>
        </w:rPr>
        <w:t>eg.</w:t>
      </w:r>
      <w:proofErr w:type="spellEnd"/>
      <w:r>
        <w:rPr>
          <w:rFonts w:eastAsia="Times New Roman"/>
        </w:rPr>
        <w:t xml:space="preserve"> 100 is white, higher is green, lower is red, etc. </w:t>
      </w:r>
      <w:proofErr w:type="gramStart"/>
      <w:r>
        <w:rPr>
          <w:rFonts w:eastAsia="Times New Roman"/>
        </w:rPr>
        <w:t>Ideally</w:t>
      </w:r>
      <w:proofErr w:type="gramEnd"/>
      <w:r>
        <w:rPr>
          <w:rFonts w:eastAsia="Times New Roman"/>
        </w:rPr>
        <w:t xml:space="preserve"> it’s the midpoint on a line chart too, but understand that could be tricky to configure </w:t>
      </w:r>
    </w:p>
    <w:p w14:paraId="6323FF50" w14:textId="7776FD23" w:rsidR="00BE6D06" w:rsidRPr="009932C4" w:rsidRDefault="009932C4" w:rsidP="009932C4">
      <w:pPr>
        <w:pStyle w:val="ListParagraph"/>
        <w:numPr>
          <w:ilvl w:val="1"/>
          <w:numId w:val="3"/>
        </w:numPr>
        <w:rPr>
          <w:i/>
          <w:iCs/>
          <w:color w:val="FF0000"/>
        </w:rPr>
      </w:pPr>
      <w:r w:rsidRPr="009932C4">
        <w:rPr>
          <w:i/>
          <w:iCs/>
          <w:color w:val="FF0000"/>
        </w:rPr>
        <w:t>[it will be tricky on this one because most of attributes are already binned in 3</w:t>
      </w:r>
      <w:r w:rsidRPr="009932C4">
        <w:rPr>
          <w:i/>
          <w:iCs/>
          <w:color w:val="FF0000"/>
          <w:vertAlign w:val="superscript"/>
        </w:rPr>
        <w:t>rd</w:t>
      </w:r>
      <w:r w:rsidRPr="009932C4">
        <w:rPr>
          <w:i/>
          <w:iCs/>
          <w:color w:val="FF0000"/>
        </w:rPr>
        <w:t xml:space="preserve"> party data. Let’s think about this in Phase II]</w:t>
      </w:r>
    </w:p>
    <w:p w14:paraId="23D7C179" w14:textId="77777777" w:rsidR="003F2750" w:rsidRDefault="003F2750" w:rsidP="003F2750">
      <w:pPr>
        <w:pStyle w:val="ListParagraph"/>
        <w:numPr>
          <w:ilvl w:val="0"/>
          <w:numId w:val="3"/>
        </w:numPr>
        <w:rPr>
          <w:rFonts w:eastAsia="Times New Roman"/>
        </w:rPr>
      </w:pPr>
      <w:r>
        <w:rPr>
          <w:rFonts w:eastAsia="Times New Roman"/>
        </w:rPr>
        <w:t xml:space="preserve">Possible to include a penetration rate (segment count / baseline count) by state and perhaps top 25 DMAs? </w:t>
      </w:r>
    </w:p>
    <w:p w14:paraId="0DD2B8C7" w14:textId="7E5250C1" w:rsidR="009932C4" w:rsidRPr="009932C4" w:rsidRDefault="009932C4" w:rsidP="009932C4">
      <w:pPr>
        <w:pStyle w:val="ListParagraph"/>
        <w:numPr>
          <w:ilvl w:val="1"/>
          <w:numId w:val="3"/>
        </w:numPr>
        <w:rPr>
          <w:i/>
          <w:iCs/>
          <w:color w:val="FF0000"/>
        </w:rPr>
      </w:pPr>
      <w:r w:rsidRPr="009932C4">
        <w:rPr>
          <w:i/>
          <w:iCs/>
          <w:color w:val="FF0000"/>
        </w:rPr>
        <w:t xml:space="preserve">[State will be </w:t>
      </w:r>
      <w:proofErr w:type="gramStart"/>
      <w:r w:rsidRPr="009932C4">
        <w:rPr>
          <w:i/>
          <w:iCs/>
          <w:color w:val="FF0000"/>
        </w:rPr>
        <w:t>definitely included</w:t>
      </w:r>
      <w:proofErr w:type="gramEnd"/>
      <w:r w:rsidRPr="009932C4">
        <w:rPr>
          <w:i/>
          <w:iCs/>
          <w:color w:val="FF0000"/>
        </w:rPr>
        <w:t>, also we can include top DMAs or other common-used pre-defined geo attributes]</w:t>
      </w:r>
    </w:p>
    <w:p w14:paraId="565C1843" w14:textId="77777777" w:rsidR="00FE3B98" w:rsidRDefault="00FE3B98">
      <w:pPr>
        <w:rPr>
          <w:b/>
          <w:bCs/>
          <w:u w:val="single"/>
        </w:rPr>
      </w:pPr>
    </w:p>
    <w:p w14:paraId="795BBC2A" w14:textId="74B1717F" w:rsidR="006607AF" w:rsidRDefault="00FE3B98">
      <w:pPr>
        <w:rPr>
          <w:b/>
          <w:bCs/>
          <w:u w:val="single"/>
        </w:rPr>
      </w:pPr>
      <w:r>
        <w:rPr>
          <w:b/>
          <w:bCs/>
          <w:u w:val="single"/>
        </w:rPr>
        <w:t>2/15/22</w:t>
      </w:r>
    </w:p>
    <w:p w14:paraId="22137E38" w14:textId="2AB069EF" w:rsidR="00FE3B98" w:rsidRPr="003F2750" w:rsidRDefault="00FE3B98" w:rsidP="00FE3B98">
      <w:pPr>
        <w:rPr>
          <w:b/>
          <w:bCs/>
        </w:rPr>
      </w:pPr>
      <w:r w:rsidRPr="003F2750">
        <w:rPr>
          <w:b/>
          <w:bCs/>
        </w:rPr>
        <w:t>Jeff Shafer Thoughts</w:t>
      </w:r>
    </w:p>
    <w:p w14:paraId="60DDE802" w14:textId="77777777" w:rsidR="00FE3B98" w:rsidRDefault="00FE3B98" w:rsidP="00FE3B98">
      <w:pPr>
        <w:pStyle w:val="ListParagraph"/>
        <w:numPr>
          <w:ilvl w:val="0"/>
          <w:numId w:val="2"/>
        </w:numPr>
        <w:rPr>
          <w:rFonts w:eastAsia="Times New Roman"/>
        </w:rPr>
      </w:pPr>
      <w:r>
        <w:rPr>
          <w:rFonts w:eastAsia="Times New Roman"/>
        </w:rPr>
        <w:t>It would be helpful to include more than two input groups to get distributions – for example base population and then customer group A, B, C… You can make the index value for A, B, C relative to base</w:t>
      </w:r>
    </w:p>
    <w:p w14:paraId="3C1A8160" w14:textId="77777777" w:rsidR="00FE3B98" w:rsidRDefault="00FE3B98" w:rsidP="00FE3B98">
      <w:pPr>
        <w:pStyle w:val="ListParagraph"/>
        <w:numPr>
          <w:ilvl w:val="0"/>
          <w:numId w:val="2"/>
        </w:numPr>
        <w:rPr>
          <w:rFonts w:eastAsia="Times New Roman"/>
        </w:rPr>
      </w:pPr>
      <w:proofErr w:type="gramStart"/>
      <w:r>
        <w:rPr>
          <w:rFonts w:eastAsia="Times New Roman"/>
        </w:rPr>
        <w:t>Yes</w:t>
      </w:r>
      <w:proofErr w:type="gramEnd"/>
      <w:r>
        <w:rPr>
          <w:rFonts w:eastAsia="Times New Roman"/>
        </w:rPr>
        <w:t xml:space="preserve"> to editable charts. It would be great if we could define the color scheme or style once and replicate – </w:t>
      </w:r>
      <w:proofErr w:type="spellStart"/>
      <w:r>
        <w:rPr>
          <w:rFonts w:eastAsia="Times New Roman"/>
        </w:rPr>
        <w:t>eg.</w:t>
      </w:r>
      <w:proofErr w:type="spellEnd"/>
      <w:r>
        <w:rPr>
          <w:rFonts w:eastAsia="Times New Roman"/>
        </w:rPr>
        <w:t xml:space="preserve"> may want to use client’s theme for colors</w:t>
      </w:r>
    </w:p>
    <w:p w14:paraId="5FE201E3" w14:textId="77777777" w:rsidR="00FE3B98" w:rsidRDefault="00FE3B98" w:rsidP="00FE3B98">
      <w:pPr>
        <w:pStyle w:val="ListParagraph"/>
        <w:numPr>
          <w:ilvl w:val="0"/>
          <w:numId w:val="2"/>
        </w:numPr>
        <w:rPr>
          <w:rFonts w:eastAsia="Times New Roman"/>
        </w:rPr>
      </w:pPr>
      <w:r>
        <w:rPr>
          <w:rFonts w:eastAsia="Times New Roman"/>
        </w:rPr>
        <w:t xml:space="preserve">Can we pull in the descriptions and </w:t>
      </w:r>
      <w:proofErr w:type="spellStart"/>
      <w:r>
        <w:rPr>
          <w:rFonts w:eastAsia="Times New Roman"/>
        </w:rPr>
        <w:t>recodings</w:t>
      </w:r>
      <w:proofErr w:type="spellEnd"/>
      <w:r>
        <w:rPr>
          <w:rFonts w:eastAsia="Times New Roman"/>
        </w:rPr>
        <w:t xml:space="preserve"> from the data </w:t>
      </w:r>
      <w:proofErr w:type="gramStart"/>
      <w:r>
        <w:rPr>
          <w:rFonts w:eastAsia="Times New Roman"/>
        </w:rPr>
        <w:t>dictionary.</w:t>
      </w:r>
      <w:proofErr w:type="gramEnd"/>
      <w:r>
        <w:rPr>
          <w:rFonts w:eastAsia="Times New Roman"/>
        </w:rPr>
        <w:t xml:space="preserve"> For instance, if we pick up income tiers 1,2,3… can we label these with the corresponding values from the dictionary, </w:t>
      </w:r>
      <w:proofErr w:type="spellStart"/>
      <w:r>
        <w:rPr>
          <w:rFonts w:eastAsia="Times New Roman"/>
        </w:rPr>
        <w:t>eg.</w:t>
      </w:r>
      <w:proofErr w:type="spellEnd"/>
      <w:r>
        <w:rPr>
          <w:rFonts w:eastAsia="Times New Roman"/>
        </w:rPr>
        <w:t xml:space="preserve"> $20-30</w:t>
      </w:r>
      <w:proofErr w:type="gramStart"/>
      <w:r>
        <w:rPr>
          <w:rFonts w:eastAsia="Times New Roman"/>
        </w:rPr>
        <w:t>k..</w:t>
      </w:r>
      <w:proofErr w:type="gramEnd"/>
      <w:r>
        <w:rPr>
          <w:rFonts w:eastAsia="Times New Roman"/>
        </w:rPr>
        <w:t xml:space="preserve"> </w:t>
      </w:r>
      <w:proofErr w:type="gramStart"/>
      <w:r>
        <w:rPr>
          <w:rFonts w:eastAsia="Times New Roman"/>
        </w:rPr>
        <w:t>Also</w:t>
      </w:r>
      <w:proofErr w:type="gramEnd"/>
      <w:r>
        <w:rPr>
          <w:rFonts w:eastAsia="Times New Roman"/>
        </w:rPr>
        <w:t xml:space="preserve"> possible to get the variable description on the page as it is in the dictionary</w:t>
      </w:r>
    </w:p>
    <w:p w14:paraId="7C6F3C46" w14:textId="77777777" w:rsidR="00FE3B98" w:rsidRDefault="00FE3B98" w:rsidP="00FE3B98">
      <w:pPr>
        <w:pStyle w:val="ListParagraph"/>
        <w:numPr>
          <w:ilvl w:val="0"/>
          <w:numId w:val="2"/>
        </w:numPr>
        <w:rPr>
          <w:rFonts w:eastAsia="Times New Roman"/>
        </w:rPr>
      </w:pPr>
      <w:r>
        <w:rPr>
          <w:rFonts w:eastAsia="Times New Roman"/>
        </w:rPr>
        <w:t>Possible to generate a summary page with the input quantities?</w:t>
      </w:r>
    </w:p>
    <w:p w14:paraId="52684F53" w14:textId="77777777" w:rsidR="00FE3B98" w:rsidRDefault="00FE3B98" w:rsidP="00FE3B98">
      <w:pPr>
        <w:pStyle w:val="ListParagraph"/>
        <w:numPr>
          <w:ilvl w:val="0"/>
          <w:numId w:val="2"/>
        </w:numPr>
        <w:rPr>
          <w:rFonts w:eastAsia="Times New Roman"/>
        </w:rPr>
      </w:pPr>
      <w:r>
        <w:rPr>
          <w:rFonts w:eastAsia="Times New Roman"/>
        </w:rPr>
        <w:t xml:space="preserve">Can we get a ranking of some measure of variable importance? For example, these are the top 20 attributes with the greatest index value difference, limited by some minimum sample size… something like that. </w:t>
      </w:r>
      <w:proofErr w:type="gramStart"/>
      <w:r>
        <w:rPr>
          <w:rFonts w:eastAsia="Times New Roman"/>
        </w:rPr>
        <w:t>Basically</w:t>
      </w:r>
      <w:proofErr w:type="gramEnd"/>
      <w:r>
        <w:rPr>
          <w:rFonts w:eastAsia="Times New Roman"/>
        </w:rPr>
        <w:t xml:space="preserve"> answering the question ‘what is most important’</w:t>
      </w:r>
    </w:p>
    <w:p w14:paraId="06B813C6" w14:textId="77777777" w:rsidR="00FE3B98" w:rsidRDefault="00FE3B98" w:rsidP="00FE3B98"/>
    <w:p w14:paraId="116F25B9" w14:textId="7BC80C28" w:rsidR="006607AF" w:rsidRPr="00FE3B98" w:rsidRDefault="00FE3B98">
      <w:r>
        <w:t>The more we can make this point and click to presentation ready the better. This is a super valuable tool for clients and future sales!</w:t>
      </w:r>
    </w:p>
    <w:p w14:paraId="230D5EF4" w14:textId="4F4E7F1C" w:rsidR="006607AF" w:rsidRPr="006607AF" w:rsidRDefault="006607AF">
      <w:pPr>
        <w:rPr>
          <w:b/>
          <w:bCs/>
          <w:u w:val="single"/>
        </w:rPr>
      </w:pPr>
      <w:r w:rsidRPr="006607AF">
        <w:rPr>
          <w:b/>
          <w:bCs/>
          <w:u w:val="single"/>
        </w:rPr>
        <w:lastRenderedPageBreak/>
        <w:t>2/14/22</w:t>
      </w:r>
    </w:p>
    <w:p w14:paraId="37F16C82" w14:textId="4E3003C4" w:rsidR="00401882" w:rsidRPr="006607AF" w:rsidRDefault="00C12E8D">
      <w:pPr>
        <w:rPr>
          <w:b/>
          <w:bCs/>
        </w:rPr>
      </w:pPr>
      <w:r w:rsidRPr="006607AF">
        <w:rPr>
          <w:b/>
          <w:bCs/>
        </w:rPr>
        <w:t>Hong</w:t>
      </w:r>
      <w:r w:rsidR="006607AF" w:rsidRPr="006607AF">
        <w:rPr>
          <w:b/>
          <w:bCs/>
        </w:rPr>
        <w:t xml:space="preserve"> – Initial Input </w:t>
      </w:r>
    </w:p>
    <w:p w14:paraId="46A60CB3" w14:textId="77777777" w:rsidR="006607AF" w:rsidRDefault="006607AF" w:rsidP="006607AF">
      <w:r>
        <w:t>Here is high level information about current snapshot tool (attached are examples of outputs)</w:t>
      </w:r>
    </w:p>
    <w:p w14:paraId="6B421BD2" w14:textId="77777777" w:rsidR="006607AF" w:rsidRDefault="006607AF" w:rsidP="006607AF">
      <w:pPr>
        <w:pStyle w:val="ListParagraph"/>
        <w:numPr>
          <w:ilvl w:val="0"/>
          <w:numId w:val="1"/>
        </w:numPr>
        <w:rPr>
          <w:rFonts w:eastAsia="Times New Roman"/>
        </w:rPr>
      </w:pPr>
      <w:r>
        <w:rPr>
          <w:rFonts w:eastAsia="Times New Roman"/>
        </w:rPr>
        <w:t>We have R script to generate first excel report (one variable per sheet). If you have 100 variables in your input file, the report will include 100 sheets.</w:t>
      </w:r>
    </w:p>
    <w:p w14:paraId="62323D99" w14:textId="77777777" w:rsidR="006607AF" w:rsidRDefault="006607AF" w:rsidP="006607AF">
      <w:pPr>
        <w:pStyle w:val="ListParagraph"/>
        <w:numPr>
          <w:ilvl w:val="0"/>
          <w:numId w:val="1"/>
        </w:numPr>
        <w:rPr>
          <w:rFonts w:eastAsia="Times New Roman"/>
        </w:rPr>
      </w:pPr>
      <w:r>
        <w:rPr>
          <w:rFonts w:eastAsia="Times New Roman"/>
        </w:rPr>
        <w:t xml:space="preserve">We use second excel macro to generate charts (with indexes) and generate ppt with charts. </w:t>
      </w:r>
      <w:proofErr w:type="gramStart"/>
      <w:r>
        <w:rPr>
          <w:rFonts w:eastAsia="Times New Roman"/>
        </w:rPr>
        <w:t>Again</w:t>
      </w:r>
      <w:proofErr w:type="gramEnd"/>
      <w:r>
        <w:rPr>
          <w:rFonts w:eastAsia="Times New Roman"/>
        </w:rPr>
        <w:t xml:space="preserve"> one slide per variable.</w:t>
      </w:r>
    </w:p>
    <w:p w14:paraId="3C720F97" w14:textId="77777777" w:rsidR="006607AF" w:rsidRDefault="006607AF" w:rsidP="006607AF"/>
    <w:p w14:paraId="7ECCFB1A" w14:textId="77777777" w:rsidR="006607AF" w:rsidRDefault="006607AF" w:rsidP="006607AF">
      <w:r>
        <w:t>Here are several my thoughts about enhancement of this tool:</w:t>
      </w:r>
    </w:p>
    <w:p w14:paraId="18CA2030" w14:textId="77777777" w:rsidR="006607AF" w:rsidRDefault="006607AF" w:rsidP="006607AF">
      <w:pPr>
        <w:pStyle w:val="ListParagraph"/>
        <w:numPr>
          <w:ilvl w:val="0"/>
          <w:numId w:val="1"/>
        </w:numPr>
        <w:rPr>
          <w:rFonts w:eastAsia="Times New Roman"/>
        </w:rPr>
      </w:pPr>
      <w:r>
        <w:rPr>
          <w:rFonts w:eastAsia="Times New Roman"/>
        </w:rPr>
        <w:t>Pre-format for all (or selected important) Epsilon variables. For example, in current report</w:t>
      </w:r>
    </w:p>
    <w:p w14:paraId="1D41A223" w14:textId="77777777" w:rsidR="006607AF" w:rsidRDefault="006607AF" w:rsidP="006607AF">
      <w:pPr>
        <w:pStyle w:val="ListParagraph"/>
        <w:numPr>
          <w:ilvl w:val="1"/>
          <w:numId w:val="1"/>
        </w:numPr>
        <w:rPr>
          <w:rFonts w:eastAsia="Times New Roman"/>
        </w:rPr>
      </w:pPr>
      <w:r>
        <w:rPr>
          <w:rFonts w:eastAsia="Times New Roman"/>
        </w:rPr>
        <w:t xml:space="preserve">If Gender with two values 1 (Male) and 2 (Female), current report will only report distribution on 1 and 2. </w:t>
      </w:r>
    </w:p>
    <w:p w14:paraId="79F5E43D" w14:textId="77777777" w:rsidR="006607AF" w:rsidRDefault="006607AF" w:rsidP="006607AF">
      <w:pPr>
        <w:pStyle w:val="ListParagraph"/>
        <w:numPr>
          <w:ilvl w:val="1"/>
          <w:numId w:val="1"/>
        </w:numPr>
        <w:rPr>
          <w:rFonts w:eastAsia="Times New Roman"/>
        </w:rPr>
      </w:pPr>
      <w:r>
        <w:rPr>
          <w:rFonts w:eastAsia="Times New Roman"/>
        </w:rPr>
        <w:t xml:space="preserve">For continuous variables (such as home values), it will be binned into 10 groups. If the data are different, the binned will be also different. We need pre-format all needed continuous Epsilon </w:t>
      </w:r>
      <w:proofErr w:type="gramStart"/>
      <w:r>
        <w:rPr>
          <w:rFonts w:eastAsia="Times New Roman"/>
        </w:rPr>
        <w:t>variables</w:t>
      </w:r>
      <w:proofErr w:type="gramEnd"/>
      <w:r>
        <w:rPr>
          <w:rFonts w:eastAsia="Times New Roman"/>
        </w:rPr>
        <w:t xml:space="preserve"> so all reports are comparable.</w:t>
      </w:r>
    </w:p>
    <w:p w14:paraId="6941FBF5" w14:textId="77777777" w:rsidR="006607AF" w:rsidRDefault="006607AF" w:rsidP="006607AF">
      <w:pPr>
        <w:pStyle w:val="ListParagraph"/>
        <w:numPr>
          <w:ilvl w:val="0"/>
          <w:numId w:val="1"/>
        </w:numPr>
        <w:rPr>
          <w:rFonts w:eastAsia="Times New Roman"/>
        </w:rPr>
      </w:pPr>
      <w:r>
        <w:rPr>
          <w:rFonts w:eastAsia="Times New Roman"/>
        </w:rPr>
        <w:t xml:space="preserve">The charts in PPT are un-editable. We need make changes in Excel macro (or VBA) to make them editable. </w:t>
      </w:r>
      <w:proofErr w:type="gramStart"/>
      <w:r>
        <w:rPr>
          <w:rFonts w:eastAsia="Times New Roman"/>
        </w:rPr>
        <w:t>Ideally</w:t>
      </w:r>
      <w:proofErr w:type="gramEnd"/>
      <w:r>
        <w:rPr>
          <w:rFonts w:eastAsia="Times New Roman"/>
        </w:rPr>
        <w:t xml:space="preserve"> we can group variables into different categories (such as demo, finance, lifestyle, …) and output charts in PPT within different categories.</w:t>
      </w:r>
    </w:p>
    <w:p w14:paraId="236BD354" w14:textId="77777777" w:rsidR="006607AF" w:rsidRDefault="006607AF" w:rsidP="006607AF">
      <w:pPr>
        <w:pStyle w:val="ListParagraph"/>
        <w:numPr>
          <w:ilvl w:val="0"/>
          <w:numId w:val="1"/>
        </w:numPr>
        <w:rPr>
          <w:rFonts w:eastAsia="Times New Roman"/>
        </w:rPr>
      </w:pPr>
      <w:r>
        <w:rPr>
          <w:rFonts w:eastAsia="Times New Roman"/>
        </w:rPr>
        <w:t>Currently excel report includes one variable per sheet (the sheet name is just number from 1 to N). We need change the number to variable name so it will be easy to find. Or put all report in one sheet.</w:t>
      </w:r>
    </w:p>
    <w:p w14:paraId="7A96F183" w14:textId="77777777" w:rsidR="006607AF" w:rsidRDefault="006607AF" w:rsidP="006607AF">
      <w:pPr>
        <w:pStyle w:val="ListParagraph"/>
        <w:numPr>
          <w:ilvl w:val="0"/>
          <w:numId w:val="1"/>
        </w:numPr>
        <w:rPr>
          <w:rFonts w:eastAsia="Times New Roman"/>
        </w:rPr>
      </w:pPr>
      <w:r>
        <w:rPr>
          <w:rFonts w:eastAsia="Times New Roman"/>
        </w:rPr>
        <w:t>Any other thoughts?</w:t>
      </w:r>
    </w:p>
    <w:p w14:paraId="6CC8F9B2" w14:textId="77777777" w:rsidR="006607AF" w:rsidRDefault="006607AF"/>
    <w:sectPr w:rsidR="0066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14F4"/>
    <w:multiLevelType w:val="hybridMultilevel"/>
    <w:tmpl w:val="A56EDEA4"/>
    <w:lvl w:ilvl="0" w:tplc="4642BF2C">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CE3646"/>
    <w:multiLevelType w:val="hybridMultilevel"/>
    <w:tmpl w:val="E402B3CE"/>
    <w:lvl w:ilvl="0" w:tplc="7316AE8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4CA686A"/>
    <w:multiLevelType w:val="hybridMultilevel"/>
    <w:tmpl w:val="8932DC8C"/>
    <w:lvl w:ilvl="0" w:tplc="9E9C57D8">
      <w:numFmt w:val="bullet"/>
      <w:lvlText w:val="-"/>
      <w:lvlJc w:val="left"/>
      <w:pPr>
        <w:ind w:left="720" w:hanging="360"/>
      </w:pPr>
      <w:rPr>
        <w:rFonts w:ascii="Calibri" w:eastAsia="DengXi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82"/>
    <w:rsid w:val="000A0C4B"/>
    <w:rsid w:val="0023645B"/>
    <w:rsid w:val="003F2750"/>
    <w:rsid w:val="00401882"/>
    <w:rsid w:val="006607AF"/>
    <w:rsid w:val="007C724D"/>
    <w:rsid w:val="009932C4"/>
    <w:rsid w:val="00A14B7D"/>
    <w:rsid w:val="00AD45A7"/>
    <w:rsid w:val="00BE6D06"/>
    <w:rsid w:val="00C12E8D"/>
    <w:rsid w:val="00FB44C6"/>
    <w:rsid w:val="00FE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D8CC"/>
  <w15:chartTrackingRefBased/>
  <w15:docId w15:val="{843B6607-E389-4EF3-8C2E-65E7812F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A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64">
      <w:bodyDiv w:val="1"/>
      <w:marLeft w:val="0"/>
      <w:marRight w:val="0"/>
      <w:marTop w:val="0"/>
      <w:marBottom w:val="0"/>
      <w:divBdr>
        <w:top w:val="none" w:sz="0" w:space="0" w:color="auto"/>
        <w:left w:val="none" w:sz="0" w:space="0" w:color="auto"/>
        <w:bottom w:val="none" w:sz="0" w:space="0" w:color="auto"/>
        <w:right w:val="none" w:sz="0" w:space="0" w:color="auto"/>
      </w:divBdr>
    </w:div>
    <w:div w:id="239413141">
      <w:bodyDiv w:val="1"/>
      <w:marLeft w:val="0"/>
      <w:marRight w:val="0"/>
      <w:marTop w:val="0"/>
      <w:marBottom w:val="0"/>
      <w:divBdr>
        <w:top w:val="none" w:sz="0" w:space="0" w:color="auto"/>
        <w:left w:val="none" w:sz="0" w:space="0" w:color="auto"/>
        <w:bottom w:val="none" w:sz="0" w:space="0" w:color="auto"/>
        <w:right w:val="none" w:sz="0" w:space="0" w:color="auto"/>
      </w:divBdr>
    </w:div>
    <w:div w:id="336619771">
      <w:bodyDiv w:val="1"/>
      <w:marLeft w:val="0"/>
      <w:marRight w:val="0"/>
      <w:marTop w:val="0"/>
      <w:marBottom w:val="0"/>
      <w:divBdr>
        <w:top w:val="none" w:sz="0" w:space="0" w:color="auto"/>
        <w:left w:val="none" w:sz="0" w:space="0" w:color="auto"/>
        <w:bottom w:val="none" w:sz="0" w:space="0" w:color="auto"/>
        <w:right w:val="none" w:sz="0" w:space="0" w:color="auto"/>
      </w:divBdr>
    </w:div>
    <w:div w:id="895550657">
      <w:bodyDiv w:val="1"/>
      <w:marLeft w:val="0"/>
      <w:marRight w:val="0"/>
      <w:marTop w:val="0"/>
      <w:marBottom w:val="0"/>
      <w:divBdr>
        <w:top w:val="none" w:sz="0" w:space="0" w:color="auto"/>
        <w:left w:val="none" w:sz="0" w:space="0" w:color="auto"/>
        <w:bottom w:val="none" w:sz="0" w:space="0" w:color="auto"/>
        <w:right w:val="none" w:sz="0" w:space="0" w:color="auto"/>
      </w:divBdr>
    </w:div>
    <w:div w:id="1038316163">
      <w:bodyDiv w:val="1"/>
      <w:marLeft w:val="0"/>
      <w:marRight w:val="0"/>
      <w:marTop w:val="0"/>
      <w:marBottom w:val="0"/>
      <w:divBdr>
        <w:top w:val="none" w:sz="0" w:space="0" w:color="auto"/>
        <w:left w:val="none" w:sz="0" w:space="0" w:color="auto"/>
        <w:bottom w:val="none" w:sz="0" w:space="0" w:color="auto"/>
        <w:right w:val="none" w:sz="0" w:space="0" w:color="auto"/>
      </w:divBdr>
    </w:div>
    <w:div w:id="1913349021">
      <w:bodyDiv w:val="1"/>
      <w:marLeft w:val="0"/>
      <w:marRight w:val="0"/>
      <w:marTop w:val="0"/>
      <w:marBottom w:val="0"/>
      <w:divBdr>
        <w:top w:val="none" w:sz="0" w:space="0" w:color="auto"/>
        <w:left w:val="none" w:sz="0" w:space="0" w:color="auto"/>
        <w:bottom w:val="none" w:sz="0" w:space="0" w:color="auto"/>
        <w:right w:val="none" w:sz="0" w:space="0" w:color="auto"/>
      </w:divBdr>
    </w:div>
    <w:div w:id="20305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BFA0A6C77105448D0B706BB948574C" ma:contentTypeVersion="9" ma:contentTypeDescription="Create a new document." ma:contentTypeScope="" ma:versionID="0110a03da2dbcef0defe2f48cf5d4a09">
  <xsd:schema xmlns:xsd="http://www.w3.org/2001/XMLSchema" xmlns:xs="http://www.w3.org/2001/XMLSchema" xmlns:p="http://schemas.microsoft.com/office/2006/metadata/properties" xmlns:ns2="147ecf7f-6afe-4e97-9a4f-a9854502158c" xmlns:ns3="2cc369a8-1229-4517-99d0-80653d849879" targetNamespace="http://schemas.microsoft.com/office/2006/metadata/properties" ma:root="true" ma:fieldsID="ea6741a758a6b3d930c3abde02441e8c" ns2:_="" ns3:_="">
    <xsd:import namespace="147ecf7f-6afe-4e97-9a4f-a9854502158c"/>
    <xsd:import namespace="2cc369a8-1229-4517-99d0-80653d8498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ecf7f-6afe-4e97-9a4f-a98545021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c369a8-1229-4517-99d0-80653d8498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AE495-5F35-4EAD-AA16-DA635A85D7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6A3949-97C9-4BDB-83BB-4CF81E0F0AC8}">
  <ds:schemaRefs>
    <ds:schemaRef ds:uri="http://schemas.microsoft.com/sharepoint/v3/contenttype/forms"/>
  </ds:schemaRefs>
</ds:datastoreItem>
</file>

<file path=customXml/itemProps3.xml><?xml version="1.0" encoding="utf-8"?>
<ds:datastoreItem xmlns:ds="http://schemas.openxmlformats.org/officeDocument/2006/customXml" ds:itemID="{54F138E8-72F6-43C2-8B6A-4F1BF4D6C43D}"/>
</file>

<file path=docProps/app.xml><?xml version="1.0" encoding="utf-8"?>
<Properties xmlns="http://schemas.openxmlformats.org/officeDocument/2006/extended-properties" xmlns:vt="http://schemas.openxmlformats.org/officeDocument/2006/docPropsVTypes">
  <Template>Normal</Template>
  <TotalTime>18</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Pobur</dc:creator>
  <cp:keywords/>
  <dc:description/>
  <cp:lastModifiedBy>Kyle Pobur</cp:lastModifiedBy>
  <cp:revision>10</cp:revision>
  <dcterms:created xsi:type="dcterms:W3CDTF">2022-03-02T22:17:00Z</dcterms:created>
  <dcterms:modified xsi:type="dcterms:W3CDTF">2022-03-02T22:36:00Z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0x0101004FBFA0A6C77105448D0B706BB948574C</vt:lpwstr>
  </property>
</Properties>
</file>