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188" w14:textId="66F27D7D" w:rsidR="00E7408C" w:rsidRPr="00331C27" w:rsidRDefault="004B0576" w:rsidP="00E519EC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Core 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Pollutant F</w:t>
      </w: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unctions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</w:p>
    <w:p w14:paraId="735B4CC9" w14:textId="533F382E" w:rsidR="00267C7D" w:rsidRDefault="00267C7D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 w:rsidR="00415A59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nodes and links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Pr="00331C27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https://www.lucidchart.com/invitations/accept/319e57a8-ba2b-4886-af6a-30d6fda83719</w:t>
        </w:r>
      </w:hyperlink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3B5B1F64" w14:textId="3540C0B7" w:rsidR="00415A59" w:rsidRPr="00331C27" w:rsidRDefault="00415A59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LIDs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hyperlink r:id="rId6" w:history="1">
        <w:r w:rsidRPr="007E75E0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https://www.lucidchart.com/invitations/accept/d0471daf-39ed-4b14-8826-492996a84f70</w:t>
        </w:r>
      </w:hyperlink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E8D624A" w14:textId="77777777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60E84EF8" w14:textId="7AD5257E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Options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Pros &amp; Cons:</w:t>
      </w:r>
    </w:p>
    <w:p w14:paraId="632C9BA0" w14:textId="66D9064D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Setting removal R in the node following 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methods created for link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target_setting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AA4723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249E066" w14:textId="478891D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route pollutants</w:t>
      </w:r>
    </w:p>
    <w:p w14:paraId="77F8EFB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do other pollutant accumulations/mass balance</w:t>
      </w:r>
    </w:p>
    <w:p w14:paraId="22EE79AB" w14:textId="447B25EA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timestep issues</w:t>
      </w:r>
    </w:p>
    <w:p w14:paraId="4DEDF687" w14:textId="5C9742AC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Do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not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need setter for pollutant concentration</w:t>
      </w:r>
    </w:p>
    <w:p w14:paraId="4FEF7F55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Bypasses SWMM’s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mathexpr_eval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function which limits the math functions available</w:t>
      </w:r>
    </w:p>
    <w:p w14:paraId="1A6B86E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4F46D782" w14:textId="0BB6E572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make R a global variable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for both nodes and links</w:t>
      </w:r>
    </w:p>
    <w:p w14:paraId="3CF71D2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getRemoval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() called by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checks if R between 0 and 1, so either need to write a different function for erosion or rewrite this function</w:t>
      </w:r>
    </w:p>
    <w:p w14:paraId="21B38763" w14:textId="064A18DE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Pollutant setter 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the global variable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A3C9AF9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1E3624B3" w14:textId="680D73CD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simple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function to write</w:t>
      </w:r>
    </w:p>
    <w:p w14:paraId="0699FCBB" w14:textId="7800490C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directly set pollutant concentration if you know it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from treatment or sensor data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3A2681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6D7C975F" w14:textId="028D08CE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Would need to build our own mass balance because will bypass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SWMM’s internal mass balance</w:t>
      </w:r>
    </w:p>
    <w:p w14:paraId="779777C3" w14:textId="0DF46A51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new global setter variables for both links and nodes</w:t>
      </w:r>
    </w:p>
    <w:p w14:paraId="3D2FFB06" w14:textId="40AFA222" w:rsidR="00415A59" w:rsidRDefault="005713B6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Bypass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()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an externally defined treatment function</w:t>
      </w:r>
    </w:p>
    <w:p w14:paraId="163177C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6570C34A" w14:textId="62CCC84A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global variables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3D4BFC9" w14:textId="68B0563E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4C2B9AC5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2192159B" w14:textId="21199C78" w:rsidR="001E7A18" w:rsidRDefault="00415A59" w:rsidP="004B057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It calls an error reporting function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mass balance equation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so we would need to make sure we still call that in our version</w:t>
      </w:r>
    </w:p>
    <w:p w14:paraId="6E9477D7" w14:textId="41C63630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a new global variable for custom treatment for both links and nodes</w:t>
      </w:r>
    </w:p>
    <w:p w14:paraId="357C7790" w14:textId="302A9295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Pollutant setter buts creates new global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63ABD" w14:textId="50A09C8C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CA28DD0" w14:textId="00D1CBFD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Simple to write – reuse existing code but switch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</w:p>
    <w:p w14:paraId="7E583D22" w14:textId="77777777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 you to directly set pollutant concentration if you know it (but could add a separate setter for that if that’s someone’s goal, for example, if they have pollutant data already for their network)</w:t>
      </w:r>
    </w:p>
    <w:p w14:paraId="388F6E97" w14:textId="2C99500B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3DEAB0FA" w14:textId="2C5BB3DA" w:rsidR="00267C7D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for SWMM’s internal mass balance to occur</w:t>
      </w:r>
    </w:p>
    <w:p w14:paraId="550F8A3C" w14:textId="2D41B68E" w:rsidR="00415A59" w:rsidRPr="00415A59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 replicate this method for LIDs</w:t>
      </w:r>
    </w:p>
    <w:p w14:paraId="3F958300" w14:textId="10DBA0C3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54B32198" w14:textId="6A5671FF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two new global variables for both links and nodes</w:t>
      </w:r>
    </w:p>
    <w:p w14:paraId="79818B69" w14:textId="77777777" w:rsidR="00E12835" w:rsidRDefault="00E12835" w:rsidP="00851FC5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20D3A532" w14:textId="77777777" w:rsidR="00C2221B" w:rsidRDefault="00C2221B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622739E7" w14:textId="5D25211C" w:rsidR="00851FC5" w:rsidRPr="00C2221B" w:rsidRDefault="001E513C" w:rsidP="00851FC5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lastRenderedPageBreak/>
        <w:t>SWMM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D636D43" w14:textId="4241DCF8" w:rsidR="00851FC5" w:rsidRDefault="00F87044" w:rsidP="00851FC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objects.h</w:t>
      </w:r>
      <w:proofErr w:type="spellEnd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487F7DB7" w14:textId="5857681C" w:rsidR="0075627B" w:rsidRPr="0075627B" w:rsidRDefault="00851FC5" w:rsidP="0075627B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514-51</w:t>
      </w:r>
      <w:r w:rsidR="00FA5181">
        <w:rPr>
          <w:rFonts w:ascii="Calibri" w:eastAsia="Times New Roman" w:hAnsi="Calibri" w:cs="Calibri"/>
          <w:color w:val="000000" w:themeColor="text1"/>
          <w:sz w:val="22"/>
          <w:szCs w:val="22"/>
        </w:rPr>
        <w:t>7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&lt;int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, &lt;double* C_2&gt;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for nodes</w:t>
      </w:r>
    </w:p>
    <w:p w14:paraId="17649E3E" w14:textId="6E42CCC0" w:rsidR="009F3778" w:rsidRPr="004E6557" w:rsidRDefault="00851FC5" w:rsidP="00B47E4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67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5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-6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76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&lt;int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&lt;double* C_</w:t>
      </w:r>
      <w:r w:rsidR="00930E58">
        <w:rPr>
          <w:rFonts w:ascii="Calibri" w:eastAsia="Times New Roman" w:hAnsi="Calibri" w:cs="Calibri"/>
          <w:color w:val="000000" w:themeColor="text1"/>
          <w:sz w:val="22"/>
          <w:szCs w:val="22"/>
        </w:rPr>
        <w:t>1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for </w:t>
      </w:r>
      <w:r w:rsidR="00CF723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links </w:t>
      </w:r>
    </w:p>
    <w:p w14:paraId="2CBE9B51" w14:textId="126A0538" w:rsidR="00CF723A" w:rsidRPr="008E3521" w:rsidRDefault="00F87044" w:rsidP="00CF723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toolkitAPI.c</w:t>
      </w:r>
      <w:proofErr w:type="spellEnd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96EB7EE" w14:textId="7D7853EF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950-981: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C_2</w:t>
      </w:r>
    </w:p>
    <w:p w14:paraId="4F41A8BC" w14:textId="01D69F93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983-1014: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swmm_getNodeCin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Cin</w:t>
      </w:r>
      <w:proofErr w:type="spellEnd"/>
    </w:p>
    <w:p w14:paraId="1AEB0C78" w14:textId="22F162E2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1016-1046: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A08C0B2" w14:textId="3A48AD76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1048-1078: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</w:p>
    <w:p w14:paraId="50B19DAF" w14:textId="07F64222" w:rsidR="000A0B9C" w:rsidRDefault="00B71640" w:rsidP="000A0B9C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1081-1111: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0D53BA38" w14:textId="44FB5691" w:rsidR="000A0B9C" w:rsidRPr="000A0B9C" w:rsidRDefault="000A0B9C" w:rsidP="000A0B9C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1016-1042: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swmm_getNodeHRT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storage node HRT</w:t>
      </w:r>
    </w:p>
    <w:p w14:paraId="217E2C71" w14:textId="4BDC3AFC" w:rsidR="000915C6" w:rsidRDefault="000915C6" w:rsidP="000915C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ACFA27F" w14:textId="790E8566" w:rsidR="005E7686" w:rsidRDefault="005E7686" w:rsidP="005E768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290-343: added new function &lt;</w:t>
      </w:r>
      <w:r w:rsidRPr="005E7686">
        <w:t xml:space="preserve"> </w:t>
      </w:r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j, double q, double v, double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77D51BC" w14:textId="7A7246FD" w:rsidR="00301796" w:rsidRDefault="00772461" w:rsidP="0030179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</w:t>
      </w:r>
      <w:r w:rsidR="00301796">
        <w:rPr>
          <w:rFonts w:ascii="Calibri" w:eastAsia="Times New Roman" w:hAnsi="Calibri" w:cs="Calibri"/>
          <w:color w:val="000000" w:themeColor="text1"/>
          <w:sz w:val="22"/>
          <w:szCs w:val="22"/>
        </w:rPr>
        <w:t>roject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5C34987" w14:textId="26284EFC" w:rsidR="00FA5181" w:rsidRDefault="00FA5181" w:rsidP="0008654D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1041-1043: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and C_2 for nodes</w:t>
      </w:r>
    </w:p>
    <w:p w14:paraId="1182C02D" w14:textId="1DE22D54" w:rsidR="00AB3703" w:rsidRPr="003D6BF5" w:rsidRDefault="00FA5181" w:rsidP="003D6BF5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1054-1056: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8356F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and C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for links</w:t>
      </w:r>
    </w:p>
    <w:p w14:paraId="406C9387" w14:textId="5587B832" w:rsidR="00213F64" w:rsidRDefault="00213F64" w:rsidP="00213F6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funcs.h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B06499C" w14:textId="5EEF9320" w:rsidR="00213F64" w:rsidRDefault="00213F64" w:rsidP="00213F6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23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>8</w:t>
      </w: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>:  added &lt;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 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node, double q, double v, double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0AD7D51" w14:textId="5AAE4CB9" w:rsidR="00213F64" w:rsidRDefault="00213F64" w:rsidP="00CE58C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qualrout.</w:t>
      </w:r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c</w:t>
      </w:r>
      <w:proofErr w:type="spellEnd"/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6547AAEE" w14:textId="18A84104" w:rsidR="00144BBF" w:rsidRDefault="00144BBF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119: added if statement so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treatmnt_setInflow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is called if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6BC247EB" w14:textId="35B6AAC9" w:rsidR="00223009" w:rsidRDefault="00050888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13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3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-1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40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: added &lt; else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{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(j,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qIn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vAvg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}</w:t>
      </w:r>
      <w:r w:rsidR="001B6A9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</w:t>
      </w:r>
    </w:p>
    <w:p w14:paraId="6ED0322E" w14:textId="0DE5D78D" w:rsidR="00144BBF" w:rsidRDefault="00AD295A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464: added &lt;</w:t>
      </w:r>
      <w:r w:rsidRPr="00AD295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Node[j].C_2[p] = c2;</w:t>
      </w:r>
      <w:r w:rsidR="00183499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so can get C_2 as global variable</w:t>
      </w:r>
    </w:p>
    <w:p w14:paraId="04388E19" w14:textId="3EDD64AC" w:rsidR="00624E14" w:rsidRPr="00624E14" w:rsidRDefault="00624E14" w:rsidP="00624E1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3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34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added &lt; Link[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i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].C_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[p] = c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; &gt; so can get 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as global variable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</w:t>
      </w:r>
    </w:p>
    <w:p w14:paraId="49BC6F68" w14:textId="2101655F" w:rsidR="00624E14" w:rsidRDefault="00624E14" w:rsidP="00AD599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343-358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: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anded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statement in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set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newQual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equal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==1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A121A4">
        <w:rPr>
          <w:rFonts w:ascii="Calibri" w:eastAsia="Times New Roman" w:hAnsi="Calibri" w:cs="Calibri"/>
          <w:color w:val="000000" w:themeColor="text1"/>
          <w:sz w:val="22"/>
          <w:szCs w:val="22"/>
        </w:rPr>
        <w:t>there is water in the link</w:t>
      </w:r>
    </w:p>
    <w:p w14:paraId="6A4734AB" w14:textId="7A5EBDD6" w:rsidR="001E513C" w:rsidRPr="005C61E0" w:rsidRDefault="001E513C" w:rsidP="000915C6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D5C4D5C" w14:textId="1798D4B7" w:rsidR="00E728B9" w:rsidRPr="00C2221B" w:rsidRDefault="00E728B9" w:rsidP="00E728B9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PySWMM</w:t>
      </w:r>
      <w:r w:rsidR="0063467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9109EA9" w14:textId="403E6CBE" w:rsidR="00E728B9" w:rsidRPr="009F330C" w:rsidRDefault="00E728B9" w:rsidP="00E728B9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F330C">
        <w:rPr>
          <w:rFonts w:ascii="Calibri" w:hAnsi="Calibri" w:cs="Calibri"/>
          <w:color w:val="000000" w:themeColor="text1"/>
          <w:sz w:val="22"/>
          <w:szCs w:val="22"/>
        </w:rPr>
        <w:t>swmm5.py:</w:t>
      </w:r>
      <w:r w:rsidR="00634671">
        <w:rPr>
          <w:rFonts w:ascii="Calibri" w:hAnsi="Calibri" w:cs="Calibri"/>
          <w:color w:val="000000" w:themeColor="text1"/>
          <w:sz w:val="22"/>
          <w:szCs w:val="22"/>
        </w:rPr>
        <w:t xml:space="preserve"> (PySWMM)</w:t>
      </w:r>
    </w:p>
    <w:p w14:paraId="1284FD63" w14:textId="11DC042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2051-2062: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C3D62E8" w14:textId="054879B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2064-2075: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getNodeCin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8729396" w14:textId="54188B57" w:rsidR="00FB49BC" w:rsidRDefault="00FB49BC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2077-2089: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getNodeHRT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53D64E11" w14:textId="3D7811E0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Lines 20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91</w:t>
      </w:r>
      <w:r>
        <w:rPr>
          <w:rFonts w:ascii="Calibri" w:hAnsi="Calibri" w:cs="Calibri"/>
          <w:color w:val="000000" w:themeColor="text1"/>
          <w:sz w:val="22"/>
          <w:szCs w:val="22"/>
        </w:rPr>
        <w:t>-2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102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</w:t>
      </w:r>
      <w:r w:rsidR="004806FF">
        <w:rPr>
          <w:rFonts w:ascii="Calibri" w:hAnsi="Calibri" w:cs="Calibri"/>
          <w:color w:val="000000" w:themeColor="text1"/>
          <w:sz w:val="22"/>
          <w:szCs w:val="22"/>
        </w:rPr>
        <w:t>Link</w:t>
      </w:r>
      <w:r>
        <w:rPr>
          <w:rFonts w:ascii="Calibri" w:hAnsi="Calibri" w:cs="Calibri"/>
          <w:color w:val="000000" w:themeColor="text1"/>
          <w:sz w:val="22"/>
          <w:szCs w:val="22"/>
        </w:rPr>
        <w:t>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391E0CBF" w14:textId="5488A301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Lines 2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104</w:t>
      </w:r>
      <w:r>
        <w:rPr>
          <w:rFonts w:ascii="Calibri" w:hAnsi="Calibri" w:cs="Calibri"/>
          <w:color w:val="000000" w:themeColor="text1"/>
          <w:sz w:val="22"/>
          <w:szCs w:val="22"/>
        </w:rPr>
        <w:t>-21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14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03295232" w14:textId="6105D3ED" w:rsidR="00FB49BC" w:rsidRPr="00FB49BC" w:rsidRDefault="00757688" w:rsidP="00FB49BC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Lines 21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16</w:t>
      </w:r>
      <w:r>
        <w:rPr>
          <w:rFonts w:ascii="Calibri" w:hAnsi="Calibri" w:cs="Calibri"/>
          <w:color w:val="000000" w:themeColor="text1"/>
          <w:sz w:val="22"/>
          <w:szCs w:val="22"/>
        </w:rPr>
        <w:t>-21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26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setLinkPollutant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19823E13" w14:textId="77777777" w:rsidR="00685E3E" w:rsidRDefault="00685E3E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495C50ED" w14:textId="533FF0A8" w:rsidR="00EC447F" w:rsidRPr="00EC447F" w:rsidRDefault="00EC447F" w:rsidP="000915C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EC447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Testing </w:t>
      </w:r>
      <w:r w:rsidR="00ED78E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Code:</w:t>
      </w:r>
    </w:p>
    <w:p w14:paraId="221DF497" w14:textId="6660B6D5" w:rsidR="00CC7F36" w:rsidRDefault="00CC7F36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Before I can test, need to download new SWMM C code</w:t>
      </w:r>
      <w:r w:rsidR="00CC5AF2">
        <w:rPr>
          <w:rFonts w:ascii="Calibri" w:hAnsi="Calibri" w:cs="Calibri"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15C370B" w14:textId="2E9E315B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cd into SWMM folder</w:t>
      </w:r>
    </w:p>
    <w:p w14:paraId="05D84542" w14:textId="235BBA28" w:rsidR="00CC5AF2" w:rsidRPr="00CC5AF2" w:rsidRDefault="00CC5AF2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&lt;rm -r </w:t>
      </w:r>
      <w:proofErr w:type="spellStart"/>
      <w:r w:rsidRPr="00CC5AF2">
        <w:rPr>
          <w:rFonts w:ascii="Calibri" w:hAnsi="Calibri" w:cs="Calibri"/>
          <w:color w:val="000000" w:themeColor="text1"/>
          <w:sz w:val="22"/>
          <w:szCs w:val="22"/>
        </w:rPr>
        <w:t>CMakeFiles</w:t>
      </w:r>
      <w:proofErr w:type="spellEnd"/>
      <w:r w:rsidRPr="00CC5AF2"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0AFF0231" w14:textId="46E4A16D" w:rsidR="00CC5AF2" w:rsidRPr="00CC5AF2" w:rsidRDefault="00CC5AF2" w:rsidP="00CC5AF2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>type &lt;rm CMakeCache.txt&gt; enter</w:t>
      </w:r>
    </w:p>
    <w:p w14:paraId="24DC436D" w14:textId="77777777" w:rsidR="00AF323A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r>
        <w:rPr>
          <w:rFonts w:ascii="Calibri" w:hAnsi="Calibri" w:cs="Calibri"/>
          <w:color w:val="000000" w:themeColor="text1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CMakeLists.txt</w:t>
      </w:r>
    </w:p>
    <w:p w14:paraId="102E144B" w14:textId="03EC8CA5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78920D83" w14:textId="2CF242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that remakes the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which tells C compiler which files to compile</w:t>
      </w:r>
    </w:p>
    <w:p w14:paraId="64F1BBB9" w14:textId="3BCFCA6A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type &lt;make&gt; and enter</w:t>
      </w:r>
    </w:p>
    <w:p w14:paraId="2D9516C8" w14:textId="4C11A4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tells you what errors there are </w:t>
      </w:r>
    </w:p>
    <w:p w14:paraId="5BE457E6" w14:textId="67DEEDD2" w:rsidR="00CC5AF2" w:rsidRDefault="00CC5AF2" w:rsidP="00CC5AF2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 to lib folder, libswmm5.so is the file will all my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functions</w:t>
      </w:r>
    </w:p>
    <w:p w14:paraId="3ED5B287" w14:textId="6320A297" w:rsidR="00CC5AF2" w:rsidRDefault="00CC5AF2" w:rsidP="00CC5AF2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copy and paste libswmm5.so into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PySWMM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macros folder</w:t>
      </w:r>
      <w:r w:rsidR="00E40A2A">
        <w:rPr>
          <w:rFonts w:ascii="Calibri" w:hAnsi="Calibri" w:cs="Calibri"/>
          <w:color w:val="000000" w:themeColor="text1"/>
          <w:sz w:val="22"/>
          <w:szCs w:val="22"/>
        </w:rPr>
        <w:t>s</w:t>
      </w:r>
    </w:p>
    <w:p w14:paraId="305BFEAA" w14:textId="7C76BC3C" w:rsidR="00EC447F" w:rsidRDefault="00ED34F5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Node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2F10F66" w14:textId="0BDC344B" w:rsidR="00ED34F5" w:rsidRDefault="00D8219B" w:rsidP="00ED34F5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constant inflow and constant pollutant load</w:t>
      </w:r>
    </w:p>
    <w:p w14:paraId="6213D056" w14:textId="77777777" w:rsidR="00ED78E3" w:rsidRDefault="00F7089E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Test the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>treatment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available in SWMM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>: constant effluent concentration, percent removal, and nth order reaction</w:t>
      </w:r>
    </w:p>
    <w:p w14:paraId="5D6FBA1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Confirm PySWMM matches SWMM results: concentration (by graphing), mass balance (report file) </w:t>
      </w:r>
    </w:p>
    <w:p w14:paraId="2DED6CAF" w14:textId="4CC1EA15" w:rsidR="00D8219B" w:rsidRDefault="00ED78E3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D4D5398" w14:textId="070E6CF4" w:rsidR="00F7089E" w:rsidRDefault="00F7089E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 with variable inflow and variable pollutant load</w:t>
      </w:r>
    </w:p>
    <w:p w14:paraId="0155E16F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56B60E87" w14:textId="24300156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concentration (by </w:t>
      </w:r>
      <w:r>
        <w:rPr>
          <w:rFonts w:ascii="Calibri" w:hAnsi="Calibri" w:cs="Calibri"/>
          <w:color w:val="000000" w:themeColor="text1"/>
          <w:sz w:val="22"/>
          <w:szCs w:val="22"/>
        </w:rPr>
        <w:t>graph</w:t>
      </w:r>
      <w:r>
        <w:rPr>
          <w:rFonts w:ascii="Calibri" w:hAnsi="Calibri" w:cs="Calibri"/>
          <w:color w:val="000000" w:themeColor="text1"/>
          <w:sz w:val="22"/>
          <w:szCs w:val="22"/>
        </w:rPr>
        <w:t>ing), mass balance (report file)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21583B85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70EAF990" w14:textId="41E45CEB" w:rsidR="00F7089E" w:rsidRDefault="005F708B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Several tanks and only change 2 tanks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variable inflow and variable pollutant load</w:t>
      </w:r>
    </w:p>
    <w:p w14:paraId="70CD774A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2243C294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0E2C0CF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634E0AD5" w14:textId="77777777" w:rsidR="00505660" w:rsidRDefault="00ED34F5" w:rsidP="00505660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Link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7B18021" w14:textId="3AE15085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Used SWWM example input file for testing</w:t>
      </w:r>
    </w:p>
    <w:p w14:paraId="70DAC439" w14:textId="7CF6C873" w:rsidR="00505660" w:rsidRDefault="00F15AB9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do treatment in links, </w:t>
      </w:r>
      <w:r>
        <w:rPr>
          <w:rFonts w:ascii="Calibri" w:hAnsi="Calibri" w:cs="Calibri"/>
          <w:color w:val="000000" w:themeColor="text1"/>
          <w:sz w:val="22"/>
          <w:szCs w:val="22"/>
        </w:rPr>
        <w:t>so I 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test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like testing 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nodes</w:t>
      </w:r>
      <w:r>
        <w:rPr>
          <w:rFonts w:ascii="Calibri" w:hAnsi="Calibri" w:cs="Calibri"/>
          <w:color w:val="000000" w:themeColor="text1"/>
          <w:sz w:val="22"/>
          <w:szCs w:val="22"/>
        </w:rPr>
        <w:t>, i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nstead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can only check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 mass balance</w:t>
      </w:r>
    </w:p>
    <w:p w14:paraId="629BD25C" w14:textId="19E9D8F4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Tested the following scenarios:</w:t>
      </w:r>
    </w:p>
    <w:p w14:paraId="1A9CB686" w14:textId="77777777" w:rsidR="000A6EBC" w:rsidRDefault="00505660" w:rsidP="00505660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Constant inflow and constant pollutant load: </w:t>
      </w:r>
    </w:p>
    <w:p w14:paraId="3C4DB73B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09B8688C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18DA91FE" w14:textId="656CE40C" w:rsidR="00505660" w:rsidRPr="00861CDE" w:rsidRDefault="00F15AB9" w:rsidP="00861CDE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>(had to change junction to storage node in order to run node treatment)</w:t>
      </w:r>
    </w:p>
    <w:p w14:paraId="55202E63" w14:textId="77777777" w:rsidR="000A6EBC" w:rsidRDefault="00505660" w:rsidP="00CE1589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Variable inflow and variable pollutant load: </w:t>
      </w:r>
    </w:p>
    <w:p w14:paraId="7FF3CCDA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72310958" w14:textId="4EA4B7EA" w:rsidR="00866A96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20306819" w14:textId="2ED08A69" w:rsidR="000A6EBC" w:rsidRDefault="000A6EBC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1FB22583" w14:textId="7745561C" w:rsidR="00F15AB9" w:rsidRPr="00FB49BC" w:rsidRDefault="00F15AB9" w:rsidP="000A6EBC">
      <w:pPr>
        <w:rPr>
          <w:rFonts w:ascii="Calibri" w:hAnsi="Calibri" w:cs="Calibri"/>
          <w:color w:val="000000" w:themeColor="text1"/>
          <w:sz w:val="22"/>
          <w:szCs w:val="22"/>
        </w:rPr>
      </w:pPr>
    </w:p>
    <w:sectPr w:rsidR="00F15AB9" w:rsidRPr="00FB49BC" w:rsidSect="00C22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2D"/>
    <w:multiLevelType w:val="multilevel"/>
    <w:tmpl w:val="DC2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EE5"/>
    <w:multiLevelType w:val="hybridMultilevel"/>
    <w:tmpl w:val="A3D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7136A"/>
    <w:multiLevelType w:val="multilevel"/>
    <w:tmpl w:val="E96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164"/>
    <w:multiLevelType w:val="hybridMultilevel"/>
    <w:tmpl w:val="0FE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13814"/>
    <w:multiLevelType w:val="hybridMultilevel"/>
    <w:tmpl w:val="EE8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3D4"/>
    <w:multiLevelType w:val="hybridMultilevel"/>
    <w:tmpl w:val="C1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7472"/>
    <w:multiLevelType w:val="hybridMultilevel"/>
    <w:tmpl w:val="1F04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1CF1"/>
    <w:multiLevelType w:val="hybridMultilevel"/>
    <w:tmpl w:val="223CB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274E"/>
    <w:multiLevelType w:val="hybridMultilevel"/>
    <w:tmpl w:val="087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B340A"/>
    <w:multiLevelType w:val="hybridMultilevel"/>
    <w:tmpl w:val="362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C7C74"/>
    <w:multiLevelType w:val="hybridMultilevel"/>
    <w:tmpl w:val="2C92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947"/>
    <w:multiLevelType w:val="multilevel"/>
    <w:tmpl w:val="36E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E254A"/>
    <w:multiLevelType w:val="hybridMultilevel"/>
    <w:tmpl w:val="926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A3912"/>
    <w:multiLevelType w:val="hybridMultilevel"/>
    <w:tmpl w:val="725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7EF1"/>
    <w:multiLevelType w:val="hybridMultilevel"/>
    <w:tmpl w:val="146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80CC3"/>
    <w:multiLevelType w:val="hybridMultilevel"/>
    <w:tmpl w:val="3E58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91C9E"/>
    <w:multiLevelType w:val="hybridMultilevel"/>
    <w:tmpl w:val="2B6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B684A"/>
    <w:multiLevelType w:val="hybridMultilevel"/>
    <w:tmpl w:val="37CCE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88715E"/>
    <w:multiLevelType w:val="hybridMultilevel"/>
    <w:tmpl w:val="39D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710F3D"/>
    <w:multiLevelType w:val="hybridMultilevel"/>
    <w:tmpl w:val="062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81BBB"/>
    <w:multiLevelType w:val="hybridMultilevel"/>
    <w:tmpl w:val="2DE27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05B2B06"/>
    <w:multiLevelType w:val="hybridMultilevel"/>
    <w:tmpl w:val="920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D2691"/>
    <w:multiLevelType w:val="hybridMultilevel"/>
    <w:tmpl w:val="7FB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1"/>
  </w:num>
  <w:num w:numId="8">
    <w:abstractNumId w:val="2"/>
  </w:num>
  <w:num w:numId="9">
    <w:abstractNumId w:val="22"/>
  </w:num>
  <w:num w:numId="10">
    <w:abstractNumId w:val="18"/>
  </w:num>
  <w:num w:numId="11">
    <w:abstractNumId w:val="2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9"/>
  </w:num>
  <w:num w:numId="17">
    <w:abstractNumId w:val="17"/>
  </w:num>
  <w:num w:numId="18">
    <w:abstractNumId w:val="7"/>
  </w:num>
  <w:num w:numId="19">
    <w:abstractNumId w:val="14"/>
  </w:num>
  <w:num w:numId="20">
    <w:abstractNumId w:val="9"/>
  </w:num>
  <w:num w:numId="21">
    <w:abstractNumId w:val="12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6"/>
    <w:rsid w:val="00031429"/>
    <w:rsid w:val="00050888"/>
    <w:rsid w:val="00064FAC"/>
    <w:rsid w:val="000809A1"/>
    <w:rsid w:val="00084765"/>
    <w:rsid w:val="0008654D"/>
    <w:rsid w:val="000915C6"/>
    <w:rsid w:val="000A0B9C"/>
    <w:rsid w:val="000A6EBC"/>
    <w:rsid w:val="000C7BE3"/>
    <w:rsid w:val="00144BBF"/>
    <w:rsid w:val="00155CE5"/>
    <w:rsid w:val="001744A0"/>
    <w:rsid w:val="00183499"/>
    <w:rsid w:val="001975BA"/>
    <w:rsid w:val="001B6A93"/>
    <w:rsid w:val="001D2A04"/>
    <w:rsid w:val="001E513C"/>
    <w:rsid w:val="001E7A18"/>
    <w:rsid w:val="00213F64"/>
    <w:rsid w:val="00223009"/>
    <w:rsid w:val="002415AC"/>
    <w:rsid w:val="00250737"/>
    <w:rsid w:val="00267C7D"/>
    <w:rsid w:val="00271A79"/>
    <w:rsid w:val="002C2A8D"/>
    <w:rsid w:val="002E06F3"/>
    <w:rsid w:val="002E298C"/>
    <w:rsid w:val="00301796"/>
    <w:rsid w:val="003111E2"/>
    <w:rsid w:val="003161CE"/>
    <w:rsid w:val="00331C27"/>
    <w:rsid w:val="003728E6"/>
    <w:rsid w:val="00393A30"/>
    <w:rsid w:val="00396E24"/>
    <w:rsid w:val="003D4CFC"/>
    <w:rsid w:val="003D6BF5"/>
    <w:rsid w:val="003E71E8"/>
    <w:rsid w:val="003F51B0"/>
    <w:rsid w:val="00405BF8"/>
    <w:rsid w:val="00415A59"/>
    <w:rsid w:val="004358B1"/>
    <w:rsid w:val="00436B44"/>
    <w:rsid w:val="00464FC8"/>
    <w:rsid w:val="004662AB"/>
    <w:rsid w:val="004675AA"/>
    <w:rsid w:val="004806FF"/>
    <w:rsid w:val="004B0576"/>
    <w:rsid w:val="004B4133"/>
    <w:rsid w:val="004C0C23"/>
    <w:rsid w:val="004E4C41"/>
    <w:rsid w:val="004E6557"/>
    <w:rsid w:val="004F0CAF"/>
    <w:rsid w:val="00505660"/>
    <w:rsid w:val="00522E12"/>
    <w:rsid w:val="005447E8"/>
    <w:rsid w:val="005713B6"/>
    <w:rsid w:val="00574073"/>
    <w:rsid w:val="0057641F"/>
    <w:rsid w:val="00580AA1"/>
    <w:rsid w:val="005C32B3"/>
    <w:rsid w:val="005C61E0"/>
    <w:rsid w:val="005E7686"/>
    <w:rsid w:val="005F708B"/>
    <w:rsid w:val="00605CF7"/>
    <w:rsid w:val="006130D4"/>
    <w:rsid w:val="00617A3C"/>
    <w:rsid w:val="00624E14"/>
    <w:rsid w:val="00634671"/>
    <w:rsid w:val="00645507"/>
    <w:rsid w:val="00664282"/>
    <w:rsid w:val="006654CA"/>
    <w:rsid w:val="00673175"/>
    <w:rsid w:val="00685E3E"/>
    <w:rsid w:val="006C2A78"/>
    <w:rsid w:val="006D25BE"/>
    <w:rsid w:val="006D5AB0"/>
    <w:rsid w:val="006D7C73"/>
    <w:rsid w:val="006F11F5"/>
    <w:rsid w:val="006F17E3"/>
    <w:rsid w:val="00727E31"/>
    <w:rsid w:val="007518A9"/>
    <w:rsid w:val="0075627B"/>
    <w:rsid w:val="00757688"/>
    <w:rsid w:val="007577E2"/>
    <w:rsid w:val="00772461"/>
    <w:rsid w:val="007A096D"/>
    <w:rsid w:val="007B2DDE"/>
    <w:rsid w:val="007B4FC4"/>
    <w:rsid w:val="007E181E"/>
    <w:rsid w:val="008356F2"/>
    <w:rsid w:val="008513EC"/>
    <w:rsid w:val="00851FC5"/>
    <w:rsid w:val="00855E00"/>
    <w:rsid w:val="00861CDE"/>
    <w:rsid w:val="00866A96"/>
    <w:rsid w:val="008A6881"/>
    <w:rsid w:val="008B2D04"/>
    <w:rsid w:val="008C7D7E"/>
    <w:rsid w:val="008E3521"/>
    <w:rsid w:val="008F2EBF"/>
    <w:rsid w:val="00920BE7"/>
    <w:rsid w:val="00930E58"/>
    <w:rsid w:val="009B20BF"/>
    <w:rsid w:val="009B31D1"/>
    <w:rsid w:val="009F330C"/>
    <w:rsid w:val="009F3778"/>
    <w:rsid w:val="00A121A4"/>
    <w:rsid w:val="00A95D0D"/>
    <w:rsid w:val="00AB3703"/>
    <w:rsid w:val="00AB7362"/>
    <w:rsid w:val="00AD295A"/>
    <w:rsid w:val="00AF323A"/>
    <w:rsid w:val="00B11E73"/>
    <w:rsid w:val="00B14658"/>
    <w:rsid w:val="00B271E9"/>
    <w:rsid w:val="00B47E46"/>
    <w:rsid w:val="00B608DC"/>
    <w:rsid w:val="00B60A6F"/>
    <w:rsid w:val="00B71640"/>
    <w:rsid w:val="00BA461B"/>
    <w:rsid w:val="00BB560A"/>
    <w:rsid w:val="00BC3D52"/>
    <w:rsid w:val="00BC5C1A"/>
    <w:rsid w:val="00C2221B"/>
    <w:rsid w:val="00C24E32"/>
    <w:rsid w:val="00C444E3"/>
    <w:rsid w:val="00C45387"/>
    <w:rsid w:val="00C816FB"/>
    <w:rsid w:val="00C92F80"/>
    <w:rsid w:val="00CB6E0E"/>
    <w:rsid w:val="00CC5AF2"/>
    <w:rsid w:val="00CC7F36"/>
    <w:rsid w:val="00CD4CA9"/>
    <w:rsid w:val="00CE1589"/>
    <w:rsid w:val="00CE58CE"/>
    <w:rsid w:val="00CF723A"/>
    <w:rsid w:val="00D362C3"/>
    <w:rsid w:val="00D5384A"/>
    <w:rsid w:val="00D57A75"/>
    <w:rsid w:val="00D8219B"/>
    <w:rsid w:val="00D926D5"/>
    <w:rsid w:val="00DD50C2"/>
    <w:rsid w:val="00DF545C"/>
    <w:rsid w:val="00E011C7"/>
    <w:rsid w:val="00E12835"/>
    <w:rsid w:val="00E40A2A"/>
    <w:rsid w:val="00E423F5"/>
    <w:rsid w:val="00E505B9"/>
    <w:rsid w:val="00E519EC"/>
    <w:rsid w:val="00E52C60"/>
    <w:rsid w:val="00E7132D"/>
    <w:rsid w:val="00E728B9"/>
    <w:rsid w:val="00E7408C"/>
    <w:rsid w:val="00EC447F"/>
    <w:rsid w:val="00ED34F5"/>
    <w:rsid w:val="00ED78E3"/>
    <w:rsid w:val="00EE414A"/>
    <w:rsid w:val="00EF5206"/>
    <w:rsid w:val="00F15AB9"/>
    <w:rsid w:val="00F7089E"/>
    <w:rsid w:val="00F86699"/>
    <w:rsid w:val="00F87044"/>
    <w:rsid w:val="00FA5181"/>
    <w:rsid w:val="00FA674E"/>
    <w:rsid w:val="00FB30F4"/>
    <w:rsid w:val="00FB49BC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3C"/>
  <w15:chartTrackingRefBased/>
  <w15:docId w15:val="{A91E250C-4D86-FB46-8830-51C6D21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B0576"/>
  </w:style>
  <w:style w:type="character" w:customStyle="1" w:styleId="cm-comment">
    <w:name w:val="cm-comment"/>
    <w:basedOn w:val="DefaultParagraphFont"/>
    <w:rsid w:val="004B0576"/>
  </w:style>
  <w:style w:type="character" w:customStyle="1" w:styleId="cm-strong">
    <w:name w:val="cm-strong"/>
    <w:basedOn w:val="DefaultParagraphFont"/>
    <w:rsid w:val="004B0576"/>
  </w:style>
  <w:style w:type="paragraph" w:styleId="ListParagraph">
    <w:name w:val="List Paragraph"/>
    <w:basedOn w:val="Normal"/>
    <w:uiPriority w:val="34"/>
    <w:qFormat/>
    <w:rsid w:val="004B0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0F4"/>
    <w:rPr>
      <w:color w:val="954F72" w:themeColor="followedHyperlink"/>
      <w:u w:val="single"/>
    </w:rPr>
  </w:style>
  <w:style w:type="character" w:customStyle="1" w:styleId="c-messageeditedlabel">
    <w:name w:val="c-message__edited_label"/>
    <w:basedOn w:val="DefaultParagraphFont"/>
    <w:rsid w:val="00851FC5"/>
  </w:style>
  <w:style w:type="character" w:customStyle="1" w:styleId="c-messagelistunreaddividerlabel">
    <w:name w:val="c-message_list__unread_divider__label"/>
    <w:basedOn w:val="DefaultParagraphFont"/>
    <w:rsid w:val="00CC5AF2"/>
  </w:style>
  <w:style w:type="character" w:customStyle="1" w:styleId="c-timestamplabel">
    <w:name w:val="c-timestamp__label"/>
    <w:basedOn w:val="DefaultParagraphFont"/>
    <w:rsid w:val="00CC5AF2"/>
  </w:style>
  <w:style w:type="paragraph" w:styleId="BalloonText">
    <w:name w:val="Balloon Text"/>
    <w:basedOn w:val="Normal"/>
    <w:link w:val="BalloonTextChar"/>
    <w:uiPriority w:val="99"/>
    <w:semiHidden/>
    <w:unhideWhenUsed/>
    <w:rsid w:val="003017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3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05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5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d0471daf-39ed-4b14-8826-492996a84f70" TargetMode="External"/><Relationship Id="rId5" Type="http://schemas.openxmlformats.org/officeDocument/2006/relationships/hyperlink" Target="https://www.lucidchart.com/invitations/accept/319e57a8-ba2b-4886-af6a-30d6fda83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1080</Words>
  <Characters>5719</Characters>
  <Application>Microsoft Office Word</Application>
  <DocSecurity>0</DocSecurity>
  <Lines>114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Brooke Elizabeth</dc:creator>
  <cp:keywords/>
  <dc:description/>
  <cp:lastModifiedBy>Mason, Brooke Elizabeth</cp:lastModifiedBy>
  <cp:revision>137</cp:revision>
  <dcterms:created xsi:type="dcterms:W3CDTF">2020-03-11T14:44:00Z</dcterms:created>
  <dcterms:modified xsi:type="dcterms:W3CDTF">2020-04-23T17:56:00Z</dcterms:modified>
</cp:coreProperties>
</file>