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0B7A75"/>
          <w:sz w:val="52"/>
        </w:rPr>
        <w:t>Abhiranjan Upadhyay</w:t>
      </w:r>
    </w:p>
    <w:p>
      <w:pPr>
        <w:spacing w:after="0" w:before="0"/>
      </w:pPr>
      <w:r>
        <w:rPr>
          <w:b w:val="0"/>
          <w:i w:val="0"/>
          <w:color w:val="16212B"/>
          <w:sz w:val="26"/>
        </w:rPr>
        <w:t>Senior ServiceNow Technical Consultant</w:t>
      </w:r>
    </w:p>
    <w:p>
      <w:pPr>
        <w:spacing w:after="80" w:before="0"/>
        <w:pBdr>
          <w:bottom w:val="single" w:sz="14" w:space="1" w:color="0B7A75"/>
        </w:pBdr>
      </w:pPr>
      <w:r>
        <w:rPr>
          <w:b w:val="0"/>
          <w:i w:val="0"/>
          <w:color w:val="5A6772"/>
          <w:sz w:val="18"/>
        </w:rPr>
        <w:t>Bangalore, India  ·  abhiranjanservicenow@gmail.com  ·  +91 74838 10486  ·  linkedin.com/in/abhiranjan-upadhyay-a74326197</w:t>
      </w:r>
    </w:p>
    <w:p>
      <w:pPr>
        <w:spacing w:after="60" w:before="180"/>
        <w:pBdr>
          <w:bottom w:val="single" w:sz="4" w:space="1" w:color="C9D6DC"/>
        </w:pBdr>
      </w:pPr>
      <w:r>
        <w:rPr>
          <w:b/>
          <w:i w:val="0"/>
          <w:color w:val="0B7A75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color w:val="16212B"/>
          <w:sz w:val="19"/>
        </w:rPr>
        <w:t>Results-driven ServiceNow consultant with 11 years of hands-on experience across ITSM, CSM, HRSD, SecOps and Performance Analytics. Delivered end-to-end integrations, custom applications and platform enhancements for enterprises across telecom, finance, packaging and professional services.</w:t>
      </w:r>
    </w:p>
    <w:p>
      <w:pPr>
        <w:spacing w:after="60" w:before="180"/>
        <w:pBdr>
          <w:bottom w:val="single" w:sz="4" w:space="1" w:color="C9D6DC"/>
        </w:pBdr>
      </w:pPr>
      <w:r>
        <w:rPr>
          <w:b/>
          <w:i w:val="0"/>
          <w:color w:val="0B7A75"/>
          <w:sz w:val="21"/>
        </w:rPr>
        <w:t>CORE SKILLS</w:t>
      </w:r>
    </w:p>
    <w:p>
      <w:pPr>
        <w:spacing w:after="20" w:before="0"/>
      </w:pPr>
      <w:r>
        <w:rPr>
          <w:b/>
          <w:sz w:val="19"/>
        </w:rPr>
        <w:t xml:space="preserve">ServiceNow modules: </w:t>
      </w:r>
      <w:r>
        <w:rPr>
          <w:sz w:val="19"/>
        </w:rPr>
        <w:t>ITSM, CSM, HRSD, SecOps, GRC, ITAM (HAM, SAM), ITOM, CSDM, Discovery, Performance Analytics, Platform Analytics</w:t>
      </w:r>
    </w:p>
    <w:p>
      <w:pPr>
        <w:spacing w:after="20" w:before="0"/>
      </w:pPr>
      <w:r>
        <w:rPr>
          <w:b/>
          <w:sz w:val="19"/>
        </w:rPr>
        <w:t xml:space="preserve">Scripting &amp; platform: </w:t>
      </w:r>
      <w:r>
        <w:rPr>
          <w:sz w:val="19"/>
        </w:rPr>
        <w:t>JavaScript, Glide Script, jQuery, CSS, Business Rules, Script Includes, UI Policies, UI Actions, Fix Scripts, Flow Designer</w:t>
      </w:r>
    </w:p>
    <w:p>
      <w:pPr>
        <w:spacing w:after="20" w:before="0"/>
      </w:pPr>
      <w:r>
        <w:rPr>
          <w:b/>
          <w:sz w:val="19"/>
        </w:rPr>
        <w:t xml:space="preserve">Integration: </w:t>
      </w:r>
      <w:r>
        <w:rPr>
          <w:sz w:val="19"/>
        </w:rPr>
        <w:t>REST API, Scripted REST, Integration Hub, MID Server, LDAP, Dell Boomi</w:t>
      </w:r>
    </w:p>
    <w:p>
      <w:pPr>
        <w:spacing w:after="20" w:before="0"/>
      </w:pPr>
      <w:r>
        <w:rPr>
          <w:b/>
          <w:sz w:val="19"/>
        </w:rPr>
        <w:t xml:space="preserve">Other technology: </w:t>
      </w:r>
      <w:r>
        <w:rPr>
          <w:sz w:val="19"/>
        </w:rPr>
        <w:t>Java, Spring, Hibernate, XML / XSLT, Oracle, MySQL, SVN, Maven</w:t>
      </w:r>
    </w:p>
    <w:p>
      <w:pPr>
        <w:spacing w:after="60" w:before="180"/>
        <w:pBdr>
          <w:bottom w:val="single" w:sz="4" w:space="1" w:color="C9D6DC"/>
        </w:pBdr>
      </w:pPr>
      <w:r>
        <w:rPr>
          <w:b/>
          <w:i w:val="0"/>
          <w:color w:val="0B7A75"/>
          <w:sz w:val="21"/>
        </w:rPr>
        <w:t>EXPERIENCE</w:t>
      </w:r>
    </w:p>
    <w:p>
      <w:pPr>
        <w:keepNext/>
        <w:tabs>
          <w:tab w:pos="9865" w:val="right"/>
        </w:tabs>
        <w:spacing w:after="0" w:before="80"/>
      </w:pPr>
      <w:r>
        <w:rPr>
          <w:b/>
          <w:sz w:val="21"/>
        </w:rPr>
        <w:t>Senior Software Engineer — ServiceNow</w:t>
      </w:r>
      <w:r>
        <w:rPr>
          <w:color w:val="5A6772"/>
          <w:sz w:val="19"/>
        </w:rPr>
        <w:tab/>
        <w:t>May 2024 – Present</w:t>
      </w:r>
    </w:p>
    <w:p>
      <w:pPr>
        <w:keepNext/>
        <w:spacing w:after="20" w:before="0"/>
      </w:pPr>
      <w:r>
        <w:rPr>
          <w:b w:val="0"/>
          <w:i/>
          <w:color w:val="5A6772"/>
          <w:sz w:val="19"/>
        </w:rPr>
        <w:t>ServiceNow, Bangalore</w:t>
      </w:r>
    </w:p>
    <w:p>
      <w:pPr>
        <w:pStyle w:val="ListBullet"/>
        <w:spacing w:after="20"/>
      </w:pPr>
      <w:r>
        <w:rPr>
          <w:sz w:val="19"/>
        </w:rPr>
        <w:t>Accelerate customer adoption and value realisation of the ServiceNow platform through tailored technical guidance.</w:t>
      </w:r>
    </w:p>
    <w:p>
      <w:pPr>
        <w:pStyle w:val="ListBullet"/>
        <w:spacing w:after="20"/>
      </w:pPr>
      <w:r>
        <w:rPr>
          <w:sz w:val="19"/>
        </w:rPr>
        <w:t>Develop custom applications and Service Portal designs to support client business processes.</w:t>
      </w:r>
    </w:p>
    <w:p>
      <w:pPr>
        <w:pStyle w:val="ListBullet"/>
        <w:spacing w:after="20"/>
      </w:pPr>
      <w:r>
        <w:rPr>
          <w:sz w:val="19"/>
        </w:rPr>
        <w:t>Drive platform health, performance and feature adoption across assigned enterprise accounts.</w:t>
      </w:r>
    </w:p>
    <w:p>
      <w:pPr>
        <w:keepNext/>
        <w:tabs>
          <w:tab w:pos="9865" w:val="right"/>
        </w:tabs>
        <w:spacing w:after="0" w:before="80"/>
      </w:pPr>
      <w:r>
        <w:rPr>
          <w:b/>
          <w:sz w:val="21"/>
        </w:rPr>
        <w:t>Senior Technical Consultant</w:t>
      </w:r>
      <w:r>
        <w:rPr>
          <w:color w:val="5A6772"/>
          <w:sz w:val="19"/>
        </w:rPr>
        <w:tab/>
        <w:t>May 2022 – Apr 2024</w:t>
      </w:r>
    </w:p>
    <w:p>
      <w:pPr>
        <w:keepNext/>
        <w:spacing w:after="20" w:before="0"/>
      </w:pPr>
      <w:r>
        <w:rPr>
          <w:b w:val="0"/>
          <w:i/>
          <w:color w:val="5A6772"/>
          <w:sz w:val="19"/>
        </w:rPr>
        <w:t>Deloitte, Bangalore</w:t>
      </w:r>
    </w:p>
    <w:p>
      <w:pPr>
        <w:pStyle w:val="ListBullet"/>
        <w:spacing w:after="20"/>
      </w:pPr>
      <w:r>
        <w:rPr>
          <w:sz w:val="19"/>
        </w:rPr>
        <w:t>Led ITSM development and enhancements for Invesco: Record Producers, Catalog, Workflows and Dashboards.</w:t>
      </w:r>
    </w:p>
    <w:p>
      <w:pPr>
        <w:pStyle w:val="ListBullet"/>
        <w:spacing w:after="20"/>
      </w:pPr>
      <w:r>
        <w:rPr>
          <w:sz w:val="19"/>
        </w:rPr>
        <w:t>Built integrations with Service Exchange Tool, Cisco Integration Hub, GitHub and Tangoe using REST APIs and Integration Hub.</w:t>
      </w:r>
    </w:p>
    <w:p>
      <w:pPr>
        <w:pStyle w:val="ListBullet"/>
        <w:spacing w:after="20"/>
      </w:pPr>
      <w:r>
        <w:rPr>
          <w:sz w:val="19"/>
        </w:rPr>
        <w:t>Delivered custom Scripted REST APIs and Performance Analytics dashboards for enterprise reporting.</w:t>
      </w:r>
    </w:p>
    <w:p>
      <w:pPr>
        <w:pStyle w:val="ListBullet"/>
        <w:spacing w:after="20"/>
      </w:pPr>
      <w:r>
        <w:rPr>
          <w:sz w:val="19"/>
        </w:rPr>
        <w:t>Worked with global teams to deliver solutions aligned to design specifications.</w:t>
      </w:r>
    </w:p>
    <w:p>
      <w:pPr>
        <w:keepNext/>
        <w:tabs>
          <w:tab w:pos="9865" w:val="right"/>
        </w:tabs>
        <w:spacing w:after="0" w:before="80"/>
      </w:pPr>
      <w:r>
        <w:rPr>
          <w:b/>
          <w:sz w:val="21"/>
        </w:rPr>
        <w:t>Senior Technical Consultant</w:t>
      </w:r>
      <w:r>
        <w:rPr>
          <w:color w:val="5A6772"/>
          <w:sz w:val="19"/>
        </w:rPr>
        <w:tab/>
        <w:t>Jan 2021 – Apr 2022</w:t>
      </w:r>
    </w:p>
    <w:p>
      <w:pPr>
        <w:keepNext/>
        <w:spacing w:after="20" w:before="0"/>
      </w:pPr>
      <w:r>
        <w:rPr>
          <w:b w:val="0"/>
          <w:i/>
          <w:color w:val="5A6772"/>
          <w:sz w:val="19"/>
        </w:rPr>
        <w:t>Ernst &amp; Young (EY) Global Delivery Services, Bangalore</w:t>
      </w:r>
    </w:p>
    <w:p>
      <w:pPr>
        <w:pStyle w:val="ListBullet"/>
        <w:spacing w:after="20"/>
      </w:pPr>
      <w:r>
        <w:rPr>
          <w:sz w:val="19"/>
        </w:rPr>
        <w:t>Implemented ServiceNow Discovery for EY's internal network: schedules, range sets and IP/port analysis.</w:t>
      </w:r>
    </w:p>
    <w:p>
      <w:pPr>
        <w:pStyle w:val="ListBullet"/>
        <w:spacing w:after="20"/>
      </w:pPr>
      <w:r>
        <w:rPr>
          <w:sz w:val="19"/>
        </w:rPr>
        <w:t>Built and maintained CMDB dashboards to visualise discovered infrastructure.</w:t>
      </w:r>
    </w:p>
    <w:p>
      <w:pPr>
        <w:pStyle w:val="ListBullet"/>
        <w:spacing w:after="20"/>
      </w:pPr>
      <w:r>
        <w:rPr>
          <w:sz w:val="19"/>
        </w:rPr>
        <w:t>Contributed to ITSM process improvements and platform governance.</w:t>
      </w:r>
    </w:p>
    <w:p>
      <w:pPr>
        <w:keepNext/>
        <w:tabs>
          <w:tab w:pos="9865" w:val="right"/>
        </w:tabs>
        <w:spacing w:after="0" w:before="80"/>
      </w:pPr>
      <w:r>
        <w:rPr>
          <w:b/>
          <w:sz w:val="21"/>
        </w:rPr>
        <w:t>Senior Technical Consultant</w:t>
      </w:r>
      <w:r>
        <w:rPr>
          <w:color w:val="5A6772"/>
          <w:sz w:val="19"/>
        </w:rPr>
        <w:tab/>
        <w:t>Mar 2020 – Jan 2021</w:t>
      </w:r>
    </w:p>
    <w:p>
      <w:pPr>
        <w:keepNext/>
        <w:spacing w:after="20" w:before="0"/>
      </w:pPr>
      <w:r>
        <w:rPr>
          <w:b w:val="0"/>
          <w:i/>
          <w:color w:val="5A6772"/>
          <w:sz w:val="19"/>
        </w:rPr>
        <w:t>IBM India, Bangalore</w:t>
      </w:r>
    </w:p>
    <w:p>
      <w:pPr>
        <w:pStyle w:val="ListBullet"/>
        <w:spacing w:after="20"/>
      </w:pPr>
      <w:r>
        <w:rPr>
          <w:sz w:val="19"/>
        </w:rPr>
        <w:t>Delivered ITSM and CSM implementation for TPX Communication (telecom).</w:t>
      </w:r>
    </w:p>
    <w:p>
      <w:pPr>
        <w:pStyle w:val="ListBullet"/>
        <w:spacing w:after="20"/>
      </w:pPr>
      <w:r>
        <w:rPr>
          <w:sz w:val="19"/>
        </w:rPr>
        <w:t>Integrated Netcool, SolarWinds, Datto RMM and Webroot to auto-raise tickets from device and server alerts.</w:t>
      </w:r>
    </w:p>
    <w:p>
      <w:pPr>
        <w:pStyle w:val="ListBullet"/>
        <w:spacing w:after="20"/>
      </w:pPr>
      <w:r>
        <w:rPr>
          <w:sz w:val="19"/>
        </w:rPr>
        <w:t>Configured LDAP Active Directory integration for user provisioning.</w:t>
      </w:r>
    </w:p>
    <w:p>
      <w:pPr>
        <w:pStyle w:val="ListBullet"/>
        <w:spacing w:after="20"/>
      </w:pPr>
      <w:r>
        <w:rPr>
          <w:sz w:val="19"/>
        </w:rPr>
        <w:t>Led dashboard and report development for Mauser Packaging Services' custom application.</w:t>
      </w:r>
    </w:p>
    <w:p>
      <w:pPr>
        <w:keepNext/>
        <w:tabs>
          <w:tab w:pos="9865" w:val="right"/>
        </w:tabs>
        <w:spacing w:after="0" w:before="80"/>
      </w:pPr>
      <w:r>
        <w:rPr>
          <w:b/>
          <w:sz w:val="21"/>
        </w:rPr>
        <w:t>Senior Software Engineer</w:t>
      </w:r>
      <w:r>
        <w:rPr>
          <w:color w:val="5A6772"/>
          <w:sz w:val="19"/>
        </w:rPr>
        <w:tab/>
        <w:t>Feb 2018 – Feb 2020</w:t>
      </w:r>
    </w:p>
    <w:p>
      <w:pPr>
        <w:keepNext/>
        <w:spacing w:after="20" w:before="0"/>
      </w:pPr>
      <w:r>
        <w:rPr>
          <w:b w:val="0"/>
          <w:i/>
          <w:color w:val="5A6772"/>
          <w:sz w:val="19"/>
        </w:rPr>
        <w:t>Tech Mahindra, Bangalore</w:t>
      </w:r>
    </w:p>
    <w:p>
      <w:pPr>
        <w:pStyle w:val="ListBullet"/>
        <w:spacing w:after="20"/>
      </w:pPr>
      <w:r>
        <w:rPr>
          <w:sz w:val="19"/>
        </w:rPr>
        <w:t>Designed and developed integrations for Incident, Service Request and Configuration modules.</w:t>
      </w:r>
    </w:p>
    <w:p>
      <w:pPr>
        <w:pStyle w:val="ListBullet"/>
        <w:spacing w:after="20"/>
      </w:pPr>
      <w:r>
        <w:rPr>
          <w:sz w:val="19"/>
        </w:rPr>
        <w:t>Built dashboards, PA scripts, Scripted REST APIs, Transform Maps and Business Rules.</w:t>
      </w:r>
    </w:p>
    <w:p>
      <w:pPr>
        <w:pStyle w:val="ListBullet"/>
        <w:spacing w:after="20"/>
      </w:pPr>
      <w:r>
        <w:rPr>
          <w:sz w:val="19"/>
        </w:rPr>
        <w:t>Delivered Service Catalog enhancements and fix scripts for ITSM.</w:t>
      </w:r>
    </w:p>
    <w:p>
      <w:pPr>
        <w:pStyle w:val="ListBullet"/>
        <w:spacing w:after="20"/>
      </w:pPr>
      <w:r>
        <w:rPr>
          <w:sz w:val="19"/>
        </w:rPr>
        <w:t>Consulted for global stakeholder groups at intermediate-to-advanced level.</w:t>
      </w:r>
    </w:p>
    <w:p>
      <w:pPr>
        <w:keepNext/>
        <w:tabs>
          <w:tab w:pos="9865" w:val="right"/>
        </w:tabs>
        <w:spacing w:after="0" w:before="80"/>
      </w:pPr>
      <w:r>
        <w:rPr>
          <w:b/>
          <w:sz w:val="21"/>
        </w:rPr>
        <w:t>Software Engineer</w:t>
      </w:r>
      <w:r>
        <w:rPr>
          <w:color w:val="5A6772"/>
          <w:sz w:val="19"/>
        </w:rPr>
        <w:tab/>
        <w:t>Oct 2015 – Jan 2018</w:t>
      </w:r>
    </w:p>
    <w:p>
      <w:pPr>
        <w:keepNext/>
        <w:spacing w:after="20" w:before="0"/>
      </w:pPr>
      <w:r>
        <w:rPr>
          <w:b w:val="0"/>
          <w:i/>
          <w:color w:val="5A6772"/>
          <w:sz w:val="19"/>
        </w:rPr>
        <w:t>Paragon Solutions / Marlabs Software, Bangalore</w:t>
      </w:r>
    </w:p>
    <w:p>
      <w:pPr>
        <w:pStyle w:val="ListBullet"/>
        <w:spacing w:after="20"/>
      </w:pPr>
      <w:r>
        <w:rPr>
          <w:sz w:val="19"/>
        </w:rPr>
        <w:t>ServiceNow configuration: Business Rules, UI Pages, Script Includes, ACLs, Client Scripts, Workflows and Reports.</w:t>
      </w:r>
    </w:p>
    <w:p>
      <w:pPr>
        <w:pStyle w:val="ListBullet"/>
        <w:spacing w:after="20"/>
      </w:pPr>
      <w:r>
        <w:rPr>
          <w:sz w:val="19"/>
        </w:rPr>
        <w:t>Monitored and maintained the MID Server; authored Knowledge Articles and access controls.</w:t>
      </w:r>
    </w:p>
    <w:p>
      <w:pPr>
        <w:pStyle w:val="ListBullet"/>
        <w:spacing w:after="20"/>
      </w:pPr>
      <w:r>
        <w:rPr>
          <w:sz w:val="19"/>
        </w:rPr>
        <w:t>Built PMA, an internal Java / Spring / Hibernate tool for HR, project tracking, resource allocation and leave management.</w:t>
      </w:r>
    </w:p>
    <w:p>
      <w:pPr>
        <w:pStyle w:val="ListBullet"/>
        <w:spacing w:after="20"/>
      </w:pPr>
      <w:r>
        <w:rPr>
          <w:sz w:val="19"/>
        </w:rPr>
        <w:t>Produced Excel and PowerPoint reports with Apache POI; built responsive UIs with jQuery, Bootstrap and Ajax.</w:t>
      </w:r>
    </w:p>
    <w:p>
      <w:pPr>
        <w:spacing w:after="60" w:before="180"/>
        <w:pBdr>
          <w:bottom w:val="single" w:sz="4" w:space="1" w:color="C9D6DC"/>
        </w:pBdr>
      </w:pPr>
      <w:r>
        <w:rPr>
          <w:b/>
          <w:i w:val="0"/>
          <w:color w:val="0B7A75"/>
          <w:sz w:val="21"/>
        </w:rPr>
        <w:t>SELECTED INTEGRATIONS</w:t>
      </w:r>
    </w:p>
    <w:p>
      <w:pPr>
        <w:spacing w:after="0" w:before="0"/>
      </w:pPr>
      <w:r>
        <w:rPr>
          <w:b w:val="0"/>
          <w:i w:val="0"/>
          <w:color w:val="16212B"/>
          <w:sz w:val="19"/>
        </w:rPr>
        <w:t>Service Exchange Tool, TTEC ServiceNow &amp; Cisco Integration Hub, Cisco Service Requests, GitHub, Tangoe, Custom Scripted REST APIs, Dell Boomi, LDAP / Active Directory, Netcool, SolarWinds, Datto RMM, Webroot, Jira</w:t>
      </w:r>
    </w:p>
    <w:p>
      <w:pPr>
        <w:spacing w:after="60" w:before="180"/>
        <w:pBdr>
          <w:bottom w:val="single" w:sz="4" w:space="1" w:color="C9D6DC"/>
        </w:pBdr>
      </w:pPr>
      <w:r>
        <w:rPr>
          <w:b/>
          <w:i w:val="0"/>
          <w:color w:val="0B7A75"/>
          <w:sz w:val="21"/>
        </w:rPr>
        <w:t>CERTIFICATIONS &amp; TRAINING</w:t>
      </w:r>
    </w:p>
    <w:p>
      <w:pPr>
        <w:pStyle w:val="ListBullet"/>
      </w:pPr>
      <w:r>
        <w:rPr>
          <w:sz w:val="19"/>
        </w:rPr>
        <w:t>ServiceNow Certified System Administrator (CSA)</w:t>
      </w:r>
    </w:p>
    <w:p>
      <w:pPr>
        <w:pStyle w:val="ListBullet"/>
      </w:pPr>
      <w:r>
        <w:rPr>
          <w:sz w:val="19"/>
        </w:rPr>
        <w:t>ITIL v4 Foundation</w:t>
      </w:r>
    </w:p>
    <w:p>
      <w:pPr>
        <w:pStyle w:val="ListBullet"/>
      </w:pPr>
      <w:r>
        <w:rPr>
          <w:sz w:val="19"/>
        </w:rPr>
        <w:t>Trained in HRSD, SecOps, Cloud Management, GRC</w:t>
      </w:r>
    </w:p>
    <w:p>
      <w:pPr>
        <w:spacing w:after="60" w:before="180"/>
        <w:pBdr>
          <w:bottom w:val="single" w:sz="4" w:space="1" w:color="C9D6DC"/>
        </w:pBdr>
      </w:pPr>
      <w:r>
        <w:rPr>
          <w:b/>
          <w:i w:val="0"/>
          <w:color w:val="0B7A75"/>
          <w:sz w:val="21"/>
        </w:rPr>
        <w:t>EDUCATION &amp; LANGUAGES</w:t>
      </w:r>
    </w:p>
    <w:p>
      <w:pPr>
        <w:spacing w:after="0" w:before="0"/>
      </w:pPr>
      <w:r>
        <w:rPr>
          <w:b/>
        </w:rPr>
        <w:t>Bachelor of Technology (B.Tech)</w:t>
      </w:r>
      <w:r>
        <w:t xml:space="preserve"> — 2014</w:t>
      </w:r>
    </w:p>
    <w:p>
      <w:pPr>
        <w:spacing w:after="0" w:before="0"/>
      </w:pPr>
      <w:r>
        <w:rPr>
          <w:b/>
        </w:rPr>
        <w:t xml:space="preserve">Languages: </w:t>
      </w:r>
      <w:r>
        <w:t>English, Hindi</w:t>
      </w:r>
    </w:p>
    <w:sectPr w:rsidR="00FC693F" w:rsidRPr="0006063C" w:rsidSect="00034616">
      <w:pgSz w:w="11906" w:h="16838"/>
      <w:pgMar w:top="79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Abhiranjan Upadhyay — Resume</dc:title>
  <dc:subject/>
  <dc:creator>Abhiranjan Upadhyay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