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3F" w:rsidRDefault="00FA7B3F" w:rsidP="00FA7B3F">
      <w:pPr>
        <w:pStyle w:val="Heading1"/>
        <w:ind w:left="2880" w:firstLine="720"/>
      </w:pPr>
      <w:r>
        <w:t xml:space="preserve">TRIGGERS </w:t>
      </w:r>
    </w:p>
    <w:p w:rsidR="00FA7B3F" w:rsidRPr="00FA7B3F" w:rsidRDefault="00FA7B3F" w:rsidP="00FA7B3F"/>
    <w:p w:rsidR="00FA7B3F" w:rsidRDefault="00FA7B3F" w:rsidP="00FA7B3F">
      <w:r>
        <w:t xml:space="preserve">// Don't use these triggers on the database created for phase 2.......the foreign key constraint will take precedent and </w:t>
      </w:r>
      <w:r>
        <w:t xml:space="preserve">second </w:t>
      </w:r>
      <w:r>
        <w:t>trigger will not be activated</w:t>
      </w:r>
    </w:p>
    <w:p w:rsidR="00FA7B3F" w:rsidRDefault="00FA7B3F" w:rsidP="00FA7B3F"/>
    <w:p w:rsidR="00FA7B3F" w:rsidRDefault="00FA7B3F" w:rsidP="00FA7B3F">
      <w:pPr>
        <w:rPr>
          <w:b/>
          <w:i/>
        </w:rPr>
      </w:pPr>
      <w:r w:rsidRPr="00FA7B3F">
        <w:rPr>
          <w:b/>
          <w:i/>
        </w:rPr>
        <w:t>CREATE TRIGGER `check1` BEFORE INSERT ON `operator` FOR EACH ROW begin if new.Status &gt;1 OR new.Status &lt; 0 then set new.Id = NULL; end if; end;</w:t>
      </w:r>
    </w:p>
    <w:p w:rsidR="00FA7B3F" w:rsidRDefault="00FA7B3F" w:rsidP="00FA7B3F">
      <w:r>
        <w:t>The status field of the operator table should either be 0 (Currently not available i.e. in line with some customer) or 1 (currently available i.e. ready to speak to a new customer). A constraint is set during table creation which ensures that the value being stored is single digit. But we can still any value from 2 to 9 other than 0 or 1. This trigger will make sure the value is only 0 or 1. If the value is other than them, the Id field is set to NULL which results in query failing primary key constraint.</w:t>
      </w:r>
    </w:p>
    <w:p w:rsidR="00FA7B3F" w:rsidRDefault="00FA7B3F" w:rsidP="00FA7B3F">
      <w:r>
        <w:rPr>
          <w:noProof/>
        </w:rPr>
        <w:drawing>
          <wp:inline distT="0" distB="0" distL="0" distR="0">
            <wp:extent cx="3353268" cy="222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o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F" w:rsidRDefault="00FA7B3F" w:rsidP="00FA7B3F">
      <w:pPr>
        <w:tabs>
          <w:tab w:val="left" w:pos="1581"/>
        </w:tabs>
      </w:pPr>
      <w:r>
        <w:t>Error message when we try to execute a query with status value other than 0 or 1.</w:t>
      </w:r>
    </w:p>
    <w:p w:rsidR="00FA7B3F" w:rsidRPr="00FA7B3F" w:rsidRDefault="00FA7B3F" w:rsidP="00FA7B3F">
      <w:pPr>
        <w:tabs>
          <w:tab w:val="left" w:pos="1581"/>
        </w:tabs>
      </w:pPr>
      <w:r>
        <w:lastRenderedPageBreak/>
        <w:t>The picture shows the data in the table after execution of query.</w:t>
      </w:r>
      <w:r>
        <w:rPr>
          <w:noProof/>
        </w:rPr>
        <w:drawing>
          <wp:inline distT="0" distB="0" distL="0" distR="0">
            <wp:extent cx="3172268" cy="31436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3F" w:rsidRDefault="00FA7B3F" w:rsidP="00FA7B3F"/>
    <w:p w:rsidR="00FA7B3F" w:rsidRDefault="00FA7B3F" w:rsidP="00FA7B3F">
      <w:pPr>
        <w:rPr>
          <w:b/>
          <w:i/>
        </w:rPr>
      </w:pPr>
      <w:r w:rsidRPr="00FA7B3F">
        <w:rPr>
          <w:b/>
          <w:i/>
        </w:rPr>
        <w:t>CREATE TRIGGER `checkid` BEFORE INSERT ON `resolved` FOR EACH ROW BEGIN DECLARE sid int(1);SELECT COUNT(1) INTO sid FROM specialist</w:t>
      </w:r>
      <w:r>
        <w:rPr>
          <w:b/>
          <w:i/>
        </w:rPr>
        <w:t xml:space="preserve"> </w:t>
      </w:r>
      <w:r w:rsidRPr="00FA7B3F">
        <w:rPr>
          <w:b/>
          <w:i/>
        </w:rPr>
        <w:t>WHERE Id = NEW.Specialist_id; if sid = 0 then SET new.Specialist_id = NULL; end if; END</w:t>
      </w:r>
    </w:p>
    <w:p w:rsidR="00FA7B3F" w:rsidRDefault="00FA7B3F" w:rsidP="00FA7B3F">
      <w:r>
        <w:t xml:space="preserve">The above trigger ensures the foreign key constraint. The specialist_id in resolved table should be in the </w:t>
      </w:r>
      <w:r w:rsidR="00025B4C">
        <w:t xml:space="preserve">specialist table. Whenever we don’t find the specialist_id in the specialist table we make the specialist_id in the resolved table NULL which fails the not null constraint. </w:t>
      </w:r>
    </w:p>
    <w:p w:rsidR="00025B4C" w:rsidRDefault="00025B4C" w:rsidP="00FA7B3F">
      <w:r>
        <w:t>Data in the specialist table</w:t>
      </w:r>
    </w:p>
    <w:p w:rsidR="00025B4C" w:rsidRDefault="00025B4C" w:rsidP="00025B4C">
      <w:r>
        <w:rPr>
          <w:noProof/>
        </w:rPr>
        <w:drawing>
          <wp:inline distT="0" distB="0" distL="0" distR="0">
            <wp:extent cx="5544324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4C" w:rsidRDefault="00025B4C" w:rsidP="00025B4C"/>
    <w:p w:rsidR="00025B4C" w:rsidRPr="00025B4C" w:rsidRDefault="00025B4C" w:rsidP="00025B4C">
      <w:r>
        <w:t>Error message when executing the query.</w:t>
      </w:r>
    </w:p>
    <w:p w:rsidR="00025B4C" w:rsidRPr="00FA7B3F" w:rsidRDefault="00025B4C" w:rsidP="00FA7B3F">
      <w:bookmarkStart w:id="0" w:name="_GoBack"/>
      <w:r>
        <w:rPr>
          <w:noProof/>
        </w:rPr>
        <w:drawing>
          <wp:inline distT="0" distB="0" distL="0" distR="0">
            <wp:extent cx="5534797" cy="162900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olv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5B4C" w:rsidRPr="00FA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56D" w:rsidRDefault="003B756D" w:rsidP="00025B4C">
      <w:pPr>
        <w:spacing w:after="0" w:line="240" w:lineRule="auto"/>
      </w:pPr>
      <w:r>
        <w:separator/>
      </w:r>
    </w:p>
  </w:endnote>
  <w:endnote w:type="continuationSeparator" w:id="0">
    <w:p w:rsidR="003B756D" w:rsidRDefault="003B756D" w:rsidP="0002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56D" w:rsidRDefault="003B756D" w:rsidP="00025B4C">
      <w:pPr>
        <w:spacing w:after="0" w:line="240" w:lineRule="auto"/>
      </w:pPr>
      <w:r>
        <w:separator/>
      </w:r>
    </w:p>
  </w:footnote>
  <w:footnote w:type="continuationSeparator" w:id="0">
    <w:p w:rsidR="003B756D" w:rsidRDefault="003B756D" w:rsidP="0002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76640"/>
    <w:multiLevelType w:val="hybridMultilevel"/>
    <w:tmpl w:val="F352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1MLI0MzIxMAQCCyUdpeDU4uLM/DyQAsNaAPNsfVgsAAAA"/>
  </w:docVars>
  <w:rsids>
    <w:rsidRoot w:val="00FA7B3F"/>
    <w:rsid w:val="00025B4C"/>
    <w:rsid w:val="003B756D"/>
    <w:rsid w:val="005E5B05"/>
    <w:rsid w:val="00BC3E7C"/>
    <w:rsid w:val="00FA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C756"/>
  <w15:chartTrackingRefBased/>
  <w15:docId w15:val="{EBB1DA61-F0D5-4AA0-881B-19FC1DFA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B4C"/>
  </w:style>
  <w:style w:type="paragraph" w:styleId="Footer">
    <w:name w:val="footer"/>
    <w:basedOn w:val="Normal"/>
    <w:link w:val="FooterChar"/>
    <w:uiPriority w:val="99"/>
    <w:unhideWhenUsed/>
    <w:rsid w:val="0002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TRIGGERS </vt:lpstr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Ravilla</dc:creator>
  <cp:keywords/>
  <dc:description/>
  <cp:lastModifiedBy>Abhimanyu Ravilla</cp:lastModifiedBy>
  <cp:revision>1</cp:revision>
  <dcterms:created xsi:type="dcterms:W3CDTF">2017-04-13T18:49:00Z</dcterms:created>
  <dcterms:modified xsi:type="dcterms:W3CDTF">2017-04-13T19:06:00Z</dcterms:modified>
</cp:coreProperties>
</file>