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int rs[50], i, j, k, m, f, cntr[20], a[20], min, pf=0;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clrscr();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printf("\nEnter number of page references -- ");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scanf("%d",&amp;m);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printf("\nEnter the reference string -- ");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for(i=0;i&lt;m;i++)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scanf("%d",&amp;rs[i]);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printf("\nEnter the available no. of frames -- ");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scanf("%d",&amp;f);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for(i=0;i&lt;f;i++)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cntr[i]=0; a[i]=-1;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printf(“\nThe Page Replacement Process is – \n“);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for(i=0;i&lt;m;i++)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for(j=0;j&lt;f;j++)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if(rs[i]==a[j])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cntr[j]++;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if(j==f)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{     min = 0;  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for(k=1;k&lt;f;k++)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 if(cntr[k]&lt;cntr[min])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min=k;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 a[min]=rs[i]; cntr[min]=1;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 pf++;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printf("\n");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for(j=0;j&lt;f;j++)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printf("\t%d",a[j]);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if(j==f)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printf(“\tPF No. %d”,pf);}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printf("\n\n Total number of page faults -- %d",pf);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