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rFonts w:ascii="Impact" w:cs="Impact" w:eastAsia="Impact" w:hAnsi="Impact"/>
          <w:u w:val="single"/>
        </w:rPr>
      </w:pPr>
      <w:bookmarkStart w:colFirst="0" w:colLast="0" w:name="_8cfkw162eci7" w:id="0"/>
      <w:bookmarkEnd w:id="0"/>
      <w:r w:rsidDel="00000000" w:rsidR="00000000" w:rsidRPr="00000000">
        <w:rPr>
          <w:rFonts w:ascii="Impact" w:cs="Impact" w:eastAsia="Impact" w:hAnsi="Impact"/>
          <w:u w:val="single"/>
          <w:rtl w:val="0"/>
        </w:rPr>
        <w:t xml:space="preserve">TIC-TAC-TOE</w:t>
      </w:r>
    </w:p>
    <w:p w:rsidR="00000000" w:rsidDel="00000000" w:rsidP="00000000" w:rsidRDefault="00000000" w:rsidRPr="00000000">
      <w:pPr>
        <w:contextualSpacing w:val="0"/>
        <w:jc w:val="center"/>
        <w:rPr>
          <w:rFonts w:ascii="Courier New" w:cs="Courier New" w:eastAsia="Courier New" w:hAnsi="Courier New"/>
          <w:b w:val="1"/>
          <w:sz w:val="36"/>
          <w:szCs w:val="36"/>
        </w:rPr>
      </w:pPr>
      <w:r w:rsidDel="00000000" w:rsidR="00000000" w:rsidRPr="00000000">
        <w:rPr>
          <w:rFonts w:ascii="Courier New" w:cs="Courier New" w:eastAsia="Courier New" w:hAnsi="Courier New"/>
          <w:b w:val="1"/>
          <w:sz w:val="36"/>
          <w:szCs w:val="36"/>
          <w:rtl w:val="0"/>
        </w:rPr>
        <w:t xml:space="preserve">A Reinforcement Learning Application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20" w:before="320" w:line="480" w:lineRule="auto"/>
        <w:contextualSpacing w:val="0"/>
        <w:jc w:val="center"/>
        <w:rPr/>
      </w:pPr>
      <w:r w:rsidDel="00000000" w:rsidR="00000000" w:rsidRPr="00000000">
        <w:rPr/>
        <w:drawing>
          <wp:inline distB="114300" distT="114300" distL="114300" distR="114300">
            <wp:extent cx="5257800" cy="5189769"/>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57800" cy="518976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jc w:val="center"/>
        <w:rPr>
          <w:b w:val="1"/>
          <w:color w:val="783f04"/>
          <w:sz w:val="36"/>
          <w:szCs w:val="36"/>
        </w:rPr>
      </w:pPr>
      <w:r w:rsidDel="00000000" w:rsidR="00000000" w:rsidRPr="00000000">
        <w:rPr>
          <w:b w:val="1"/>
          <w:color w:val="783f04"/>
          <w:sz w:val="36"/>
          <w:szCs w:val="36"/>
          <w:rtl w:val="0"/>
        </w:rPr>
        <w:t xml:space="preserve">AKASH KUMAR SINGH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00" w:lineRule="auto"/>
        <w:contextualSpacing w:val="0"/>
        <w:jc w:val="center"/>
        <w:rPr>
          <w:b w:val="1"/>
          <w:color w:val="783f04"/>
          <w:sz w:val="36"/>
          <w:szCs w:val="36"/>
        </w:rPr>
      </w:pPr>
      <w:r w:rsidDel="00000000" w:rsidR="00000000" w:rsidRPr="00000000">
        <w:rPr>
          <w:b w:val="1"/>
          <w:color w:val="783f04"/>
          <w:sz w:val="36"/>
          <w:szCs w:val="36"/>
          <w:rtl w:val="0"/>
        </w:rPr>
        <w:t xml:space="preserve">ABHISHEK SAINI</w:t>
      </w:r>
    </w:p>
    <w:p w:rsidR="00000000" w:rsidDel="00000000" w:rsidP="00000000" w:rsidRDefault="00000000" w:rsidRPr="00000000">
      <w:pPr>
        <w:widowControl w:val="1"/>
        <w:spacing w:before="0" w:line="276" w:lineRule="auto"/>
        <w:contextualSpacing w:val="0"/>
        <w:rPr>
          <w:rFonts w:ascii="Courier New" w:cs="Courier New" w:eastAsia="Courier New" w:hAnsi="Courier New"/>
          <w:b w:val="1"/>
          <w:color w:val="b45f06"/>
          <w:sz w:val="72"/>
          <w:szCs w:val="72"/>
        </w:rPr>
      </w:pPr>
      <w:r w:rsidDel="00000000" w:rsidR="00000000" w:rsidRPr="00000000">
        <w:rPr>
          <w:rFonts w:ascii="Courier New" w:cs="Courier New" w:eastAsia="Courier New" w:hAnsi="Courier New"/>
          <w:b w:val="1"/>
          <w:color w:val="b45f06"/>
          <w:sz w:val="72"/>
          <w:szCs w:val="72"/>
          <w:rtl w:val="0"/>
        </w:rPr>
        <w:t xml:space="preserve">Procedure</w:t>
      </w:r>
    </w:p>
    <w:p w:rsidR="00000000" w:rsidDel="00000000" w:rsidP="00000000" w:rsidRDefault="00000000" w:rsidRPr="00000000">
      <w:pPr>
        <w:numPr>
          <w:ilvl w:val="0"/>
          <w:numId w:val="1"/>
        </w:numPr>
        <w:ind w:left="720" w:hanging="360"/>
        <w:contextualSpacing w:val="1"/>
        <w:rPr>
          <w:rFonts w:ascii="Comfortaa" w:cs="Comfortaa" w:eastAsia="Comfortaa" w:hAnsi="Comfortaa"/>
          <w:sz w:val="36"/>
          <w:szCs w:val="36"/>
        </w:rPr>
      </w:pPr>
      <w:r w:rsidDel="00000000" w:rsidR="00000000" w:rsidRPr="00000000">
        <w:rPr>
          <w:rFonts w:ascii="Comfortaa" w:cs="Comfortaa" w:eastAsia="Comfortaa" w:hAnsi="Comfortaa"/>
          <w:sz w:val="36"/>
          <w:szCs w:val="36"/>
          <w:rtl w:val="0"/>
        </w:rPr>
        <w:t xml:space="preserve">Tried to implement Reinforcement Learning Algorithm on tic tac toe Game.</w:t>
      </w:r>
    </w:p>
    <w:p w:rsidR="00000000" w:rsidDel="00000000" w:rsidP="00000000" w:rsidRDefault="00000000" w:rsidRPr="00000000">
      <w:pPr>
        <w:numPr>
          <w:ilvl w:val="0"/>
          <w:numId w:val="1"/>
        </w:numPr>
        <w:ind w:left="720" w:hanging="360"/>
        <w:contextualSpacing w:val="1"/>
        <w:rPr>
          <w:rFonts w:ascii="Comfortaa" w:cs="Comfortaa" w:eastAsia="Comfortaa" w:hAnsi="Comfortaa"/>
          <w:sz w:val="36"/>
          <w:szCs w:val="36"/>
          <w:u w:val="none"/>
        </w:rPr>
      </w:pPr>
      <w:r w:rsidDel="00000000" w:rsidR="00000000" w:rsidRPr="00000000">
        <w:rPr>
          <w:rFonts w:ascii="Comfortaa" w:cs="Comfortaa" w:eastAsia="Comfortaa" w:hAnsi="Comfortaa"/>
          <w:sz w:val="36"/>
          <w:szCs w:val="36"/>
          <w:rtl w:val="0"/>
        </w:rPr>
        <w:t xml:space="preserve">Recorded several graphs after varying some variables.</w:t>
      </w:r>
    </w:p>
    <w:p w:rsidR="00000000" w:rsidDel="00000000" w:rsidP="00000000" w:rsidRDefault="00000000" w:rsidRPr="00000000">
      <w:pPr>
        <w:spacing w:before="0" w:line="240" w:lineRule="auto"/>
        <w:contextualSpacing w:val="0"/>
        <w:rPr>
          <w:rFonts w:ascii="Comfortaa" w:cs="Comfortaa" w:eastAsia="Comfortaa" w:hAnsi="Comfortaa"/>
          <w:sz w:val="36"/>
          <w:szCs w:val="36"/>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Comfortaa" w:cs="Comfortaa" w:eastAsia="Comfortaa" w:hAnsi="Comfortaa"/>
          <w:sz w:val="36"/>
          <w:szCs w:val="36"/>
        </w:rPr>
      </w:pPr>
      <w:r w:rsidDel="00000000" w:rsidR="00000000" w:rsidRPr="00000000">
        <w:rPr>
          <w:rFonts w:ascii="Courier New" w:cs="Courier New" w:eastAsia="Courier New" w:hAnsi="Courier New"/>
          <w:b w:val="1"/>
          <w:color w:val="b45f06"/>
          <w:sz w:val="48"/>
          <w:szCs w:val="48"/>
          <w:rtl w:val="0"/>
        </w:rPr>
        <w:t xml:space="preserve">Variables</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omfortaa" w:cs="Comfortaa" w:eastAsia="Comfortaa" w:hAnsi="Comfortaa"/>
          <w:sz w:val="36"/>
          <w:szCs w:val="36"/>
          <w:u w:val="none"/>
        </w:rPr>
      </w:pPr>
      <w:r w:rsidDel="00000000" w:rsidR="00000000" w:rsidRPr="00000000">
        <w:rPr>
          <w:rFonts w:ascii="Comfortaa" w:cs="Comfortaa" w:eastAsia="Comfortaa" w:hAnsi="Comfortaa"/>
          <w:b w:val="1"/>
          <w:sz w:val="36"/>
          <w:szCs w:val="36"/>
          <w:rtl w:val="0"/>
        </w:rPr>
        <w:t xml:space="preserve">Epsilon :</w:t>
      </w:r>
      <w:r w:rsidDel="00000000" w:rsidR="00000000" w:rsidRPr="00000000">
        <w:rPr>
          <w:rFonts w:ascii="Comfortaa" w:cs="Comfortaa" w:eastAsia="Comfortaa" w:hAnsi="Comfortaa"/>
          <w:sz w:val="36"/>
          <w:szCs w:val="36"/>
          <w:rtl w:val="0"/>
        </w:rPr>
        <w:t xml:space="preserve">  No of exploratory moves to be played per 100 moves.</w:t>
      </w:r>
    </w:p>
    <w:p w:rsidR="00000000" w:rsidDel="00000000" w:rsidP="00000000" w:rsidRDefault="00000000" w:rsidRPr="00000000">
      <w:pPr>
        <w:numPr>
          <w:ilvl w:val="0"/>
          <w:numId w:val="2"/>
        </w:numPr>
        <w:ind w:left="720" w:hanging="360"/>
        <w:contextualSpacing w:val="1"/>
        <w:rPr>
          <w:rFonts w:ascii="Comfortaa" w:cs="Comfortaa" w:eastAsia="Comfortaa" w:hAnsi="Comfortaa"/>
          <w:sz w:val="36"/>
          <w:szCs w:val="36"/>
          <w:u w:val="none"/>
        </w:rPr>
      </w:pPr>
      <w:r w:rsidDel="00000000" w:rsidR="00000000" w:rsidRPr="00000000">
        <w:rPr>
          <w:rFonts w:ascii="Comfortaa" w:cs="Comfortaa" w:eastAsia="Comfortaa" w:hAnsi="Comfortaa"/>
          <w:b w:val="1"/>
          <w:sz w:val="36"/>
          <w:szCs w:val="36"/>
          <w:rtl w:val="0"/>
        </w:rPr>
        <w:t xml:space="preserve">Gridsize</w:t>
      </w:r>
      <w:r w:rsidDel="00000000" w:rsidR="00000000" w:rsidRPr="00000000">
        <w:rPr>
          <w:rFonts w:ascii="Comfortaa" w:cs="Comfortaa" w:eastAsia="Comfortaa" w:hAnsi="Comfortaa"/>
          <w:sz w:val="36"/>
          <w:szCs w:val="36"/>
          <w:rtl w:val="0"/>
        </w:rPr>
        <w:t xml:space="preserve"> :  Size of tic-tac-toe Arena</w:t>
      </w:r>
    </w:p>
    <w:p w:rsidR="00000000" w:rsidDel="00000000" w:rsidP="00000000" w:rsidRDefault="00000000" w:rsidRPr="00000000">
      <w:pPr>
        <w:numPr>
          <w:ilvl w:val="0"/>
          <w:numId w:val="2"/>
        </w:numPr>
        <w:ind w:left="720" w:hanging="360"/>
        <w:contextualSpacing w:val="1"/>
        <w:rPr>
          <w:rFonts w:ascii="Comfortaa" w:cs="Comfortaa" w:eastAsia="Comfortaa" w:hAnsi="Comfortaa"/>
          <w:sz w:val="36"/>
          <w:szCs w:val="36"/>
          <w:u w:val="none"/>
        </w:rPr>
      </w:pPr>
      <w:r w:rsidDel="00000000" w:rsidR="00000000" w:rsidRPr="00000000">
        <w:rPr>
          <w:rFonts w:ascii="Comfortaa" w:cs="Comfortaa" w:eastAsia="Comfortaa" w:hAnsi="Comfortaa"/>
          <w:b w:val="1"/>
          <w:sz w:val="36"/>
          <w:szCs w:val="36"/>
          <w:rtl w:val="0"/>
        </w:rPr>
        <w:t xml:space="preserve">Alpha</w:t>
      </w:r>
      <w:r w:rsidDel="00000000" w:rsidR="00000000" w:rsidRPr="00000000">
        <w:rPr>
          <w:rFonts w:ascii="Comfortaa" w:cs="Comfortaa" w:eastAsia="Comfortaa" w:hAnsi="Comfortaa"/>
          <w:sz w:val="36"/>
          <w:szCs w:val="36"/>
          <w:rtl w:val="0"/>
        </w:rPr>
        <w:t xml:space="preserve"> : Step Size Parameter</w:t>
      </w:r>
    </w:p>
    <w:p w:rsidR="00000000" w:rsidDel="00000000" w:rsidP="00000000" w:rsidRDefault="00000000" w:rsidRPr="00000000">
      <w:pPr>
        <w:numPr>
          <w:ilvl w:val="0"/>
          <w:numId w:val="2"/>
        </w:numPr>
        <w:ind w:left="720" w:hanging="360"/>
        <w:contextualSpacing w:val="1"/>
        <w:rPr>
          <w:rFonts w:ascii="Comfortaa" w:cs="Comfortaa" w:eastAsia="Comfortaa" w:hAnsi="Comfortaa"/>
          <w:sz w:val="36"/>
          <w:szCs w:val="36"/>
          <w:u w:val="none"/>
        </w:rPr>
      </w:pPr>
      <w:r w:rsidDel="00000000" w:rsidR="00000000" w:rsidRPr="00000000">
        <w:rPr>
          <w:rFonts w:ascii="Comfortaa" w:cs="Comfortaa" w:eastAsia="Comfortaa" w:hAnsi="Comfortaa"/>
          <w:b w:val="1"/>
          <w:sz w:val="36"/>
          <w:szCs w:val="36"/>
          <w:rtl w:val="0"/>
        </w:rPr>
        <w:t xml:space="preserve">Trains</w:t>
      </w:r>
      <w:r w:rsidDel="00000000" w:rsidR="00000000" w:rsidRPr="00000000">
        <w:rPr>
          <w:rFonts w:ascii="Comfortaa" w:cs="Comfortaa" w:eastAsia="Comfortaa" w:hAnsi="Comfortaa"/>
          <w:sz w:val="36"/>
          <w:szCs w:val="36"/>
          <w:rtl w:val="0"/>
        </w:rPr>
        <w:t xml:space="preserve"> : Total No of Trainings(Value Functions For States Updated)</w:t>
      </w:r>
    </w:p>
    <w:p w:rsidR="00000000" w:rsidDel="00000000" w:rsidP="00000000" w:rsidRDefault="00000000" w:rsidRPr="00000000">
      <w:pPr>
        <w:numPr>
          <w:ilvl w:val="0"/>
          <w:numId w:val="2"/>
        </w:numPr>
        <w:ind w:left="720" w:hanging="360"/>
        <w:contextualSpacing w:val="1"/>
        <w:rPr>
          <w:rFonts w:ascii="Comfortaa" w:cs="Comfortaa" w:eastAsia="Comfortaa" w:hAnsi="Comfortaa"/>
          <w:sz w:val="36"/>
          <w:szCs w:val="36"/>
          <w:u w:val="none"/>
        </w:rPr>
      </w:pPr>
      <w:r w:rsidDel="00000000" w:rsidR="00000000" w:rsidRPr="00000000">
        <w:rPr>
          <w:rFonts w:ascii="Comfortaa" w:cs="Comfortaa" w:eastAsia="Comfortaa" w:hAnsi="Comfortaa"/>
          <w:b w:val="1"/>
          <w:sz w:val="36"/>
          <w:szCs w:val="36"/>
          <w:rtl w:val="0"/>
        </w:rPr>
        <w:t xml:space="preserve">CheckCount</w:t>
      </w:r>
      <w:r w:rsidDel="00000000" w:rsidR="00000000" w:rsidRPr="00000000">
        <w:rPr>
          <w:rFonts w:ascii="Comfortaa" w:cs="Comfortaa" w:eastAsia="Comfortaa" w:hAnsi="Comfortaa"/>
          <w:sz w:val="36"/>
          <w:szCs w:val="36"/>
          <w:rtl w:val="0"/>
        </w:rPr>
        <w:t xml:space="preserve"> : Total no of games played to calculate probablity after each training.(Value Functions For States not updated)</w:t>
      </w:r>
    </w:p>
    <w:p w:rsidR="00000000" w:rsidDel="00000000" w:rsidP="00000000" w:rsidRDefault="00000000" w:rsidRPr="00000000">
      <w:pPr>
        <w:numPr>
          <w:ilvl w:val="0"/>
          <w:numId w:val="2"/>
        </w:numPr>
        <w:ind w:left="720" w:hanging="360"/>
        <w:contextualSpacing w:val="1"/>
        <w:rPr>
          <w:rFonts w:ascii="Comfortaa" w:cs="Comfortaa" w:eastAsia="Comfortaa" w:hAnsi="Comfortaa"/>
          <w:sz w:val="36"/>
          <w:szCs w:val="36"/>
          <w:u w:val="none"/>
        </w:rPr>
      </w:pPr>
      <w:r w:rsidDel="00000000" w:rsidR="00000000" w:rsidRPr="00000000">
        <w:rPr>
          <w:rFonts w:ascii="Comfortaa" w:cs="Comfortaa" w:eastAsia="Comfortaa" w:hAnsi="Comfortaa"/>
          <w:b w:val="1"/>
          <w:sz w:val="36"/>
          <w:szCs w:val="36"/>
          <w:rtl w:val="0"/>
        </w:rPr>
        <w:t xml:space="preserve">Win</w:t>
      </w:r>
      <w:r w:rsidDel="00000000" w:rsidR="00000000" w:rsidRPr="00000000">
        <w:rPr>
          <w:rFonts w:ascii="Comfortaa" w:cs="Comfortaa" w:eastAsia="Comfortaa" w:hAnsi="Comfortaa"/>
          <w:sz w:val="36"/>
          <w:szCs w:val="36"/>
          <w:rtl w:val="0"/>
        </w:rPr>
        <w:t xml:space="preserve"> </w:t>
      </w:r>
      <w:r w:rsidDel="00000000" w:rsidR="00000000" w:rsidRPr="00000000">
        <w:rPr>
          <w:rFonts w:ascii="Comfortaa" w:cs="Comfortaa" w:eastAsia="Comfortaa" w:hAnsi="Comfortaa"/>
          <w:b w:val="1"/>
          <w:sz w:val="36"/>
          <w:szCs w:val="36"/>
          <w:rtl w:val="0"/>
        </w:rPr>
        <w:t xml:space="preserve">Percent</w:t>
      </w:r>
      <w:r w:rsidDel="00000000" w:rsidR="00000000" w:rsidRPr="00000000">
        <w:rPr>
          <w:rFonts w:ascii="Comfortaa" w:cs="Comfortaa" w:eastAsia="Comfortaa" w:hAnsi="Comfortaa"/>
          <w:sz w:val="36"/>
          <w:szCs w:val="36"/>
          <w:rtl w:val="0"/>
        </w:rPr>
        <w:t xml:space="preserve"> : Percentage of winning after each training</w:t>
      </w:r>
    </w:p>
    <w:p w:rsidR="00000000" w:rsidDel="00000000" w:rsidP="00000000" w:rsidRDefault="00000000" w:rsidRPr="00000000">
      <w:pPr>
        <w:numPr>
          <w:ilvl w:val="0"/>
          <w:numId w:val="2"/>
        </w:numPr>
        <w:ind w:left="720" w:hanging="360"/>
        <w:contextualSpacing w:val="1"/>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Graph was plotted between the variables Percent and Trains .</w:t>
      </w: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Courier New" w:cs="Courier New" w:eastAsia="Courier New" w:hAnsi="Courier New"/>
          <w:b w:val="1"/>
          <w:color w:val="b45f06"/>
          <w:sz w:val="72"/>
          <w:szCs w:val="72"/>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Courier New" w:cs="Courier New" w:eastAsia="Courier New" w:hAnsi="Courier New"/>
          <w:b w:val="1"/>
          <w:color w:val="b45f06"/>
          <w:sz w:val="72"/>
          <w:szCs w:val="72"/>
        </w:rPr>
      </w:pPr>
      <w:r w:rsidDel="00000000" w:rsidR="00000000" w:rsidRPr="00000000">
        <w:rPr>
          <w:rtl w:val="0"/>
        </w:rPr>
      </w:r>
    </w:p>
    <w:p w:rsidR="00000000" w:rsidDel="00000000" w:rsidP="00000000" w:rsidRDefault="00000000" w:rsidRPr="00000000">
      <w:pPr>
        <w:widowControl w:val="1"/>
        <w:spacing w:before="0" w:line="276" w:lineRule="auto"/>
        <w:contextualSpacing w:val="0"/>
        <w:rPr>
          <w:rFonts w:ascii="Courier New" w:cs="Courier New" w:eastAsia="Courier New" w:hAnsi="Courier New"/>
          <w:b w:val="1"/>
          <w:color w:val="b45f06"/>
          <w:sz w:val="72"/>
          <w:szCs w:val="72"/>
        </w:rPr>
      </w:pPr>
      <w:r w:rsidDel="00000000" w:rsidR="00000000" w:rsidRPr="00000000">
        <w:rPr>
          <w:rFonts w:ascii="Courier New" w:cs="Courier New" w:eastAsia="Courier New" w:hAnsi="Courier New"/>
          <w:b w:val="1"/>
          <w:color w:val="b45f06"/>
          <w:sz w:val="72"/>
          <w:szCs w:val="72"/>
          <w:rtl w:val="0"/>
        </w:rPr>
        <w:t xml:space="preserve">Results</w:t>
      </w:r>
    </w:p>
    <w:p w:rsidR="00000000" w:rsidDel="00000000" w:rsidP="00000000" w:rsidRDefault="00000000" w:rsidRPr="00000000">
      <w:pPr>
        <w:widowControl w:val="1"/>
        <w:spacing w:before="0" w:line="276" w:lineRule="auto"/>
        <w:contextualSpacing w:val="0"/>
        <w:rPr>
          <w:color w:val="783f04"/>
        </w:rPr>
      </w:pPr>
      <w:r w:rsidDel="00000000" w:rsidR="00000000" w:rsidRPr="00000000">
        <w:rPr>
          <w:rtl w:val="0"/>
        </w:rPr>
      </w:r>
    </w:p>
    <w:p w:rsidR="00000000" w:rsidDel="00000000" w:rsidP="00000000" w:rsidRDefault="00000000" w:rsidRPr="00000000">
      <w:pPr>
        <w:widowControl w:val="1"/>
        <w:spacing w:before="0" w:line="276" w:lineRule="auto"/>
        <w:contextualSpacing w:val="0"/>
        <w:rPr>
          <w:b w:val="1"/>
          <w:color w:val="b45f06"/>
          <w:sz w:val="28"/>
          <w:szCs w:val="28"/>
        </w:rPr>
      </w:pPr>
      <w:r w:rsidDel="00000000" w:rsidR="00000000" w:rsidRPr="00000000">
        <w:rPr>
          <w:rFonts w:ascii="Amatic SC" w:cs="Amatic SC" w:eastAsia="Amatic SC" w:hAnsi="Amatic SC"/>
          <w:b w:val="1"/>
          <w:color w:val="b45f06"/>
          <w:sz w:val="48"/>
          <w:szCs w:val="48"/>
          <w:rtl w:val="0"/>
        </w:rPr>
        <w:t xml:space="preserve">1 </w:t>
      </w:r>
      <w:r w:rsidDel="00000000" w:rsidR="00000000" w:rsidRPr="00000000">
        <w:rPr>
          <w:rFonts w:ascii="Amatic SC" w:cs="Amatic SC" w:eastAsia="Amatic SC" w:hAnsi="Amatic SC"/>
          <w:b w:val="1"/>
          <w:color w:val="b45f06"/>
          <w:sz w:val="60"/>
          <w:szCs w:val="60"/>
          <w:rtl w:val="0"/>
        </w:rPr>
        <w:t xml:space="preserve">.</w:t>
      </w:r>
      <w:r w:rsidDel="00000000" w:rsidR="00000000" w:rsidRPr="00000000">
        <w:rPr>
          <w:rFonts w:ascii="Courier New" w:cs="Courier New" w:eastAsia="Courier New" w:hAnsi="Courier New"/>
          <w:b w:val="1"/>
          <w:color w:val="b45f06"/>
          <w:sz w:val="42"/>
          <w:szCs w:val="42"/>
          <w:rtl w:val="0"/>
        </w:rPr>
        <w:t xml:space="preserve">Graph for Certain Fixed Parameters</w:t>
      </w:r>
      <w:r w:rsidDel="00000000" w:rsidR="00000000" w:rsidRPr="00000000">
        <w:rPr>
          <w:rFonts w:ascii="Courier New" w:cs="Courier New" w:eastAsia="Courier New" w:hAnsi="Courier New"/>
          <w:b w:val="1"/>
          <w:color w:val="b45f06"/>
          <w:sz w:val="48"/>
          <w:szCs w:val="48"/>
          <w:rtl w:val="0"/>
        </w:rPr>
        <w:t xml:space="preserve">:</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sz w:val="36"/>
          <w:szCs w:val="36"/>
        </w:rPr>
      </w:pPr>
      <w:bookmarkStart w:colFirst="0" w:colLast="0" w:name="_75rf4vta81ax" w:id="1"/>
      <w:bookmarkEnd w:id="1"/>
      <w:r w:rsidDel="00000000" w:rsidR="00000000" w:rsidRPr="00000000">
        <w:rPr>
          <w:sz w:val="36"/>
          <w:szCs w:val="36"/>
          <w:rtl w:val="0"/>
        </w:rPr>
        <w:t xml:space="preserve">-For Grid-3 Arena</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8"/>
          <w:szCs w:val="28"/>
        </w:rPr>
      </w:pPr>
      <w:r w:rsidDel="00000000" w:rsidR="00000000" w:rsidRPr="00000000">
        <w:rPr>
          <w:sz w:val="28"/>
          <w:szCs w:val="28"/>
          <w:rtl w:val="0"/>
        </w:rPr>
        <w:t xml:space="preserve">For  Alpha= 0.99 , Epsilon = 0.1 , Total Trainings = 1000, Games Played After Each Trainings =1000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om91f6ry7bfu" w:id="2"/>
      <w:bookmarkEnd w:id="2"/>
      <w:r w:rsidDel="00000000" w:rsidR="00000000" w:rsidRPr="00000000">
        <w:rPr>
          <w:sz w:val="36"/>
          <w:szCs w:val="36"/>
          <w:rtl w:val="0"/>
        </w:rPr>
        <w:t xml:space="preserve">-For Grid-4 Arena</w:t>
      </w:r>
    </w:p>
    <w:p w:rsidR="00000000" w:rsidDel="00000000" w:rsidP="00000000" w:rsidRDefault="00000000" w:rsidRPr="00000000">
      <w:pPr>
        <w:numPr>
          <w:ilvl w:val="0"/>
          <w:numId w:val="4"/>
        </w:numPr>
        <w:ind w:left="720" w:hanging="360"/>
        <w:contextualSpacing w:val="1"/>
        <w:rPr>
          <w:sz w:val="28"/>
          <w:szCs w:val="28"/>
        </w:rPr>
      </w:pPr>
      <w:r w:rsidDel="00000000" w:rsidR="00000000" w:rsidRPr="00000000">
        <w:rPr>
          <w:sz w:val="28"/>
          <w:szCs w:val="28"/>
          <w:rtl w:val="0"/>
        </w:rPr>
        <w:t xml:space="preserve">For  Alpha= 0.91 , Epsilon = 0. 1 , Total Trainings = 100, Games Played After Each Trainings =100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xvl1enbflqmg" w:id="3"/>
      <w:bookmarkEnd w:id="3"/>
      <w:r w:rsidDel="00000000" w:rsidR="00000000" w:rsidRPr="00000000">
        <w:rPr/>
        <w:drawing>
          <wp:inline distB="114300" distT="114300" distL="114300" distR="114300">
            <wp:extent cx="5943600" cy="44577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1"/>
        <w:spacing w:before="0" w:line="276" w:lineRule="auto"/>
        <w:contextualSpacing w:val="0"/>
        <w:rPr>
          <w:b w:val="1"/>
          <w:color w:val="b45f06"/>
          <w:sz w:val="28"/>
          <w:szCs w:val="28"/>
        </w:rPr>
      </w:pPr>
      <w:r w:rsidDel="00000000" w:rsidR="00000000" w:rsidRPr="00000000">
        <w:rPr>
          <w:rFonts w:ascii="Amatic SC" w:cs="Amatic SC" w:eastAsia="Amatic SC" w:hAnsi="Amatic SC"/>
          <w:b w:val="1"/>
          <w:color w:val="b45f06"/>
          <w:sz w:val="48"/>
          <w:szCs w:val="48"/>
          <w:rtl w:val="0"/>
        </w:rPr>
        <w:t xml:space="preserve">2 </w:t>
      </w:r>
      <w:r w:rsidDel="00000000" w:rsidR="00000000" w:rsidRPr="00000000">
        <w:rPr>
          <w:rFonts w:ascii="Amatic SC" w:cs="Amatic SC" w:eastAsia="Amatic SC" w:hAnsi="Amatic SC"/>
          <w:b w:val="1"/>
          <w:color w:val="b45f06"/>
          <w:sz w:val="60"/>
          <w:szCs w:val="60"/>
          <w:rtl w:val="0"/>
        </w:rPr>
        <w:t xml:space="preserve">.</w:t>
      </w:r>
      <w:r w:rsidDel="00000000" w:rsidR="00000000" w:rsidRPr="00000000">
        <w:rPr>
          <w:rFonts w:ascii="Courier New" w:cs="Courier New" w:eastAsia="Courier New" w:hAnsi="Courier New"/>
          <w:b w:val="1"/>
          <w:color w:val="b45f06"/>
          <w:sz w:val="42"/>
          <w:szCs w:val="42"/>
          <w:rtl w:val="0"/>
        </w:rPr>
        <w:t xml:space="preserve">Graph for varied Epsilons</w:t>
      </w:r>
      <w:r w:rsidDel="00000000" w:rsidR="00000000" w:rsidRPr="00000000">
        <w:rPr>
          <w:rFonts w:ascii="Courier New" w:cs="Courier New" w:eastAsia="Courier New" w:hAnsi="Courier New"/>
          <w:b w:val="1"/>
          <w:color w:val="b45f06"/>
          <w:sz w:val="48"/>
          <w:szCs w:val="48"/>
          <w:rtl w:val="0"/>
        </w:rPr>
        <w:t xml:space="preserve">:</w:t>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3g80248g2t7" w:id="4"/>
      <w:bookmarkEnd w:id="4"/>
      <w:r w:rsidDel="00000000" w:rsidR="00000000" w:rsidRPr="00000000">
        <w:rPr>
          <w:sz w:val="36"/>
          <w:szCs w:val="36"/>
          <w:rtl w:val="0"/>
        </w:rPr>
        <w:t xml:space="preserve">-For Grid-3 Arena</w:t>
      </w:r>
    </w:p>
    <w:p w:rsidR="00000000" w:rsidDel="00000000" w:rsidP="00000000" w:rsidRDefault="00000000" w:rsidRPr="00000000">
      <w:pPr>
        <w:numPr>
          <w:ilvl w:val="0"/>
          <w:numId w:val="4"/>
        </w:numPr>
        <w:ind w:left="720" w:hanging="360"/>
        <w:contextualSpacing w:val="1"/>
        <w:rPr>
          <w:rFonts w:ascii="Droid Serif" w:cs="Droid Serif" w:eastAsia="Droid Serif" w:hAnsi="Droid Serif"/>
          <w:color w:val="666666"/>
        </w:rPr>
      </w:pPr>
      <w:r w:rsidDel="00000000" w:rsidR="00000000" w:rsidRPr="00000000">
        <w:rPr>
          <w:sz w:val="28"/>
          <w:szCs w:val="28"/>
          <w:rtl w:val="0"/>
        </w:rPr>
        <w:t xml:space="preserve">For  Alpha= 0.92 , Epsilon1 = 0.6 ,Epsilon1 = 0.01, Total Trainings = 1000, Games Played After Each Trainings =1000</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5943600" cy="44577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Droid Serif" w:cs="Droid Serif" w:eastAsia="Droid Serif" w:hAnsi="Droid Serif"/>
          <w:color w:val="666666"/>
          <w:sz w:val="22"/>
          <w:szCs w:val="22"/>
        </w:rPr>
      </w:pPr>
      <w:r w:rsidDel="00000000" w:rsidR="00000000" w:rsidRPr="00000000">
        <w:rPr>
          <w:sz w:val="28"/>
          <w:szCs w:val="28"/>
          <w:rtl w:val="0"/>
        </w:rPr>
        <w:t xml:space="preserve">For  Alpha= 0.75 , Epsilon1 = 0. 1 , Epsilon2==1;Total Trainings = 100, Games Played After Each Trainings =1000</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9xwn6lfu2uer" w:id="5"/>
      <w:bookmarkEnd w:id="5"/>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7mhsiw08jbk" w:id="6"/>
      <w:bookmarkEnd w:id="6"/>
      <w:r w:rsidDel="00000000" w:rsidR="00000000" w:rsidRPr="00000000">
        <w:rPr/>
        <w:drawing>
          <wp:inline distB="114300" distT="114300" distL="114300" distR="114300">
            <wp:extent cx="5943600" cy="44577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p50f2rp2yeg9" w:id="7"/>
      <w:bookmarkEnd w:id="7"/>
      <w:r w:rsidDel="00000000" w:rsidR="00000000" w:rsidRPr="00000000">
        <w:rPr>
          <w:sz w:val="36"/>
          <w:szCs w:val="36"/>
          <w:rtl w:val="0"/>
        </w:rPr>
        <w:t xml:space="preserve">-For Grid-4 Arena</w:t>
      </w:r>
    </w:p>
    <w:p w:rsidR="00000000" w:rsidDel="00000000" w:rsidP="00000000" w:rsidRDefault="00000000" w:rsidRPr="00000000">
      <w:pPr>
        <w:numPr>
          <w:ilvl w:val="0"/>
          <w:numId w:val="4"/>
        </w:numPr>
        <w:ind w:left="720" w:hanging="360"/>
        <w:contextualSpacing w:val="1"/>
        <w:rPr/>
      </w:pPr>
      <w:r w:rsidDel="00000000" w:rsidR="00000000" w:rsidRPr="00000000">
        <w:rPr>
          <w:sz w:val="28"/>
          <w:szCs w:val="28"/>
          <w:rtl w:val="0"/>
        </w:rPr>
        <w:t xml:space="preserve">For  Alpha= 0.95 , Epsilon1 = 0.001 ,Epsilon2=.4, Total Trainings = 50, Games Played After Each Trainings =500</w:t>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5943600" cy="44577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sz w:val="28"/>
          <w:szCs w:val="28"/>
          <w:rtl w:val="0"/>
        </w:rPr>
        <w:t xml:space="preserve">For  Alpha= 0.9 , Epsilon1 = 0.01 ,Epsilon2=0.7, Total Trainings = 100, Games Played After Each Trainings =100</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457700"/>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sistfh30m8pf" w:id="8"/>
      <w:bookmarkEnd w:id="8"/>
      <w:r w:rsidDel="00000000" w:rsidR="00000000" w:rsidRPr="00000000">
        <w:rPr>
          <w:rtl w:val="0"/>
        </w:rPr>
      </w:r>
    </w:p>
    <w:p w:rsidR="00000000" w:rsidDel="00000000" w:rsidP="00000000" w:rsidRDefault="00000000" w:rsidRPr="00000000">
      <w:pPr>
        <w:widowControl w:val="1"/>
        <w:spacing w:before="0" w:line="276" w:lineRule="auto"/>
        <w:contextualSpacing w:val="0"/>
        <w:rPr>
          <w:rFonts w:ascii="Courier New" w:cs="Courier New" w:eastAsia="Courier New" w:hAnsi="Courier New"/>
          <w:b w:val="1"/>
          <w:color w:val="b45f06"/>
          <w:sz w:val="72"/>
          <w:szCs w:val="72"/>
        </w:rPr>
      </w:pPr>
      <w:r w:rsidDel="00000000" w:rsidR="00000000" w:rsidRPr="00000000">
        <w:rPr>
          <w:rFonts w:ascii="Courier New" w:cs="Courier New" w:eastAsia="Courier New" w:hAnsi="Courier New"/>
          <w:b w:val="1"/>
          <w:color w:val="b45f06"/>
          <w:sz w:val="72"/>
          <w:szCs w:val="72"/>
          <w:rtl w:val="0"/>
        </w:rPr>
        <w:t xml:space="preserve">Conclusion</w:t>
      </w:r>
    </w:p>
    <w:p w:rsidR="00000000" w:rsidDel="00000000" w:rsidP="00000000" w:rsidRDefault="00000000" w:rsidRPr="00000000">
      <w:pPr>
        <w:pStyle w:val="Heading1"/>
        <w:numPr>
          <w:ilvl w:val="0"/>
          <w:numId w:val="3"/>
        </w:numPr>
        <w:spacing w:line="360" w:lineRule="auto"/>
        <w:ind w:left="720" w:hanging="360"/>
        <w:contextualSpacing w:val="1"/>
        <w:rPr>
          <w:u w:val="none"/>
        </w:rPr>
      </w:pPr>
      <w:bookmarkStart w:colFirst="0" w:colLast="0" w:name="_yhgqtax1yovz" w:id="9"/>
      <w:bookmarkEnd w:id="9"/>
      <w:r w:rsidDel="00000000" w:rsidR="00000000" w:rsidRPr="00000000">
        <w:rPr>
          <w:b w:val="1"/>
          <w:sz w:val="30"/>
          <w:szCs w:val="30"/>
          <w:rtl w:val="0"/>
        </w:rPr>
        <w:t xml:space="preserve">Trainings</w:t>
      </w:r>
      <w:r w:rsidDel="00000000" w:rsidR="00000000" w:rsidRPr="00000000">
        <w:rPr>
          <w:sz w:val="36"/>
          <w:szCs w:val="36"/>
          <w:rtl w:val="0"/>
        </w:rPr>
        <w:t xml:space="preserve">: </w:t>
      </w:r>
      <w:r w:rsidDel="00000000" w:rsidR="00000000" w:rsidRPr="00000000">
        <w:rPr>
          <w:rFonts w:ascii="Droid Serif" w:cs="Droid Serif" w:eastAsia="Droid Serif" w:hAnsi="Droid Serif"/>
          <w:color w:val="666666"/>
          <w:rtl w:val="0"/>
        </w:rPr>
        <w:t xml:space="preserve">For 3x3 grid Arena if we increase the no of trains then the Win Percent increases(For Epsilon&lt;1).So we can conclude that the higher we train our game,higher its win percent will be.</w:t>
      </w:r>
      <w:r w:rsidDel="00000000" w:rsidR="00000000" w:rsidRPr="00000000">
        <w:rPr>
          <w:rtl w:val="0"/>
        </w:rPr>
      </w:r>
    </w:p>
    <w:p w:rsidR="00000000" w:rsidDel="00000000" w:rsidP="00000000" w:rsidRDefault="00000000" w:rsidRPr="00000000">
      <w:pPr>
        <w:pStyle w:val="Heading1"/>
        <w:numPr>
          <w:ilvl w:val="0"/>
          <w:numId w:val="3"/>
        </w:numPr>
        <w:ind w:left="720" w:hanging="360"/>
        <w:contextualSpacing w:val="1"/>
        <w:rPr/>
      </w:pPr>
      <w:bookmarkStart w:colFirst="0" w:colLast="0" w:name="_c89zgdjcdsiv" w:id="10"/>
      <w:bookmarkEnd w:id="10"/>
      <w:r w:rsidDel="00000000" w:rsidR="00000000" w:rsidRPr="00000000">
        <w:rPr>
          <w:b w:val="1"/>
          <w:sz w:val="30"/>
          <w:szCs w:val="30"/>
          <w:rtl w:val="0"/>
        </w:rPr>
        <w:t xml:space="preserve">On varying Epsilon </w:t>
      </w:r>
      <w:r w:rsidDel="00000000" w:rsidR="00000000" w:rsidRPr="00000000">
        <w:rPr>
          <w:sz w:val="36"/>
          <w:szCs w:val="36"/>
          <w:rtl w:val="0"/>
        </w:rPr>
        <w:t xml:space="preserve">: </w:t>
      </w:r>
      <w:r w:rsidDel="00000000" w:rsidR="00000000" w:rsidRPr="00000000">
        <w:rPr>
          <w:rFonts w:ascii="Droid Serif" w:cs="Droid Serif" w:eastAsia="Droid Serif" w:hAnsi="Droid Serif"/>
          <w:color w:val="666666"/>
          <w:rtl w:val="0"/>
        </w:rPr>
        <w:t xml:space="preserve">For 3x3 grid Arena if we increase Epsilon the  Win Percent increases slowly and we will require more trainings to get good results.So we can conclude that in 3x3 arena precision decreases with exploration.</w:t>
      </w:r>
    </w:p>
    <w:p w:rsidR="00000000" w:rsidDel="00000000" w:rsidP="00000000" w:rsidRDefault="00000000" w:rsidRPr="00000000">
      <w:pPr>
        <w:pStyle w:val="Heading1"/>
        <w:numPr>
          <w:ilvl w:val="0"/>
          <w:numId w:val="3"/>
        </w:numPr>
        <w:ind w:left="720" w:hanging="360"/>
        <w:contextualSpacing w:val="1"/>
        <w:rPr>
          <w:rFonts w:ascii="Oswald" w:cs="Oswald" w:eastAsia="Oswald" w:hAnsi="Oswald"/>
          <w:color w:val="b45f06"/>
          <w:sz w:val="28"/>
          <w:szCs w:val="28"/>
        </w:rPr>
      </w:pPr>
      <w:bookmarkStart w:colFirst="0" w:colLast="0" w:name="_hv0h4kyd4pur" w:id="11"/>
      <w:bookmarkEnd w:id="11"/>
      <w:r w:rsidDel="00000000" w:rsidR="00000000" w:rsidRPr="00000000">
        <w:rPr>
          <w:b w:val="1"/>
          <w:sz w:val="30"/>
          <w:szCs w:val="30"/>
          <w:rtl w:val="0"/>
        </w:rPr>
        <w:t xml:space="preserve">Rate of percentage increase : </w:t>
      </w:r>
      <w:r w:rsidDel="00000000" w:rsidR="00000000" w:rsidRPr="00000000">
        <w:rPr>
          <w:rFonts w:ascii="Droid Serif" w:cs="Droid Serif" w:eastAsia="Droid Serif" w:hAnsi="Droid Serif"/>
          <w:color w:val="666666"/>
          <w:rtl w:val="0"/>
        </w:rPr>
        <w:t xml:space="preserve">For initial trains Win Percent increases rapidly but later the rate decreases(for 3x3 grid tic tac toe)</w:t>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ezv0tvokyqy1" w:id="12"/>
      <w:bookmarkEnd w:id="12"/>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13" w:type="default"/>
      <w:footerReference r:id="rId14" w:type="default"/>
      <w:footerReference r:id="rId15"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Impact"/>
  <w:font w:name="Courier New"/>
  <w:font w:name="Amatic SC">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 w:name="Comfortaa">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jc w:val="left"/>
      <w:rPr>
        <w:b w:val="1"/>
      </w:rPr>
    </w:pPr>
    <w:bookmarkStart w:colFirst="0" w:colLast="0" w:name="_37o5xb65948r" w:id="13"/>
    <w:bookmarkEnd w:id="13"/>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y0ojsicse0ov" w:id="14"/>
    <w:bookmarkEnd w:id="1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Droid Serif" w:cs="Droid Serif" w:eastAsia="Droid Serif" w:hAnsi="Droid Serif"/>
        <w:b w:val="0"/>
        <w:i w:val="0"/>
        <w:smallCaps w:val="0"/>
        <w:strike w:val="0"/>
        <w:color w:val="666666"/>
        <w:sz w:val="22"/>
        <w:szCs w:val="22"/>
        <w:u w:val="none"/>
        <w:shd w:fill="auto" w:val="clear"/>
        <w:vertAlign w:val="baseline"/>
        <w:lang w:val="en"/>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contextualSpacing w:val="1"/>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header" Target="header1.xml"/><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Oswald-regular.ttf"/><Relationship Id="rId4" Type="http://schemas.openxmlformats.org/officeDocument/2006/relationships/font" Target="fonts/Oswald-bold.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