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Skill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To Store Commands, Maintain History Buffer, Handle Capacity Limits, Retrieve Entries, Display History, Validate Consistency.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To Create Pipeline Structures, Store Commands, Maintain Execution Order, Connect Processes, Validate Pipeline Layout, Test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Code:-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5629275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