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4E0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  <w:t xml:space="preserve">-- 1. Create </w:t>
      </w:r>
    </w:p>
    <w:p w14:paraId="697DA132">
      <w:pPr>
        <w:rPr>
          <w:rFonts w:hint="default"/>
          <w:lang w:val="en-US"/>
        </w:rPr>
      </w:pPr>
      <w:r>
        <w:rPr>
          <w:rFonts w:hint="default"/>
          <w:lang w:val="en-US"/>
        </w:rPr>
        <w:t>Table</w:t>
      </w:r>
    </w:p>
    <w:p w14:paraId="1196E4CD">
      <w:pPr>
        <w:rPr>
          <w:rFonts w:hint="default"/>
          <w:lang w:val="en-US"/>
        </w:rPr>
      </w:pPr>
    </w:p>
    <w:p w14:paraId="46F036BE">
      <w:pPr>
        <w:rPr>
          <w:rFonts w:hint="default"/>
          <w:lang w:val="en-US"/>
        </w:rPr>
      </w:pPr>
    </w:p>
    <w:p w14:paraId="0DEB1443">
      <w:r>
        <w:drawing>
          <wp:inline distT="0" distB="0" distL="114300" distR="114300">
            <wp:extent cx="5273040" cy="1186180"/>
            <wp:effectExtent l="0" t="0" r="381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F964">
      <w:r>
        <w:rPr>
          <w:rFonts w:hint="default"/>
        </w:rPr>
        <w:t>-- 2. Insert Data</w:t>
      </w:r>
    </w:p>
    <w:p w14:paraId="0AA3295C">
      <w:r>
        <w:drawing>
          <wp:inline distT="0" distB="0" distL="114300" distR="114300">
            <wp:extent cx="5273040" cy="1926590"/>
            <wp:effectExtent l="0" t="0" r="381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2A66">
      <w:pPr>
        <w:rPr>
          <w:rFonts w:hint="default"/>
          <w:lang w:val="en-US"/>
        </w:rPr>
      </w:pPr>
      <w:r>
        <w:rPr>
          <w:rFonts w:hint="default"/>
          <w:lang w:val="en-US"/>
        </w:rPr>
        <w:t>-- 3. Simple Select</w:t>
      </w:r>
    </w:p>
    <w:p w14:paraId="7530CA45">
      <w:r>
        <w:drawing>
          <wp:inline distT="0" distB="0" distL="114300" distR="114300">
            <wp:extent cx="4991100" cy="2581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F2969">
      <w:pPr>
        <w:rPr>
          <w:rFonts w:hint="default"/>
          <w:lang w:val="en-US"/>
        </w:rPr>
      </w:pPr>
      <w:r>
        <w:rPr>
          <w:rFonts w:hint="default"/>
          <w:lang w:val="en-US"/>
        </w:rPr>
        <w:t>-- 4. Aggregate Functions</w:t>
      </w:r>
    </w:p>
    <w:p w14:paraId="511BE28B">
      <w:r>
        <w:drawing>
          <wp:inline distT="0" distB="0" distL="114300" distR="114300">
            <wp:extent cx="5273040" cy="1209675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AA64">
      <w:r>
        <w:drawing>
          <wp:inline distT="0" distB="0" distL="114300" distR="114300">
            <wp:extent cx="3352800" cy="1076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934E8"/>
    <w:p w14:paraId="1E9D75B6">
      <w:r>
        <w:drawing>
          <wp:inline distT="0" distB="0" distL="114300" distR="114300">
            <wp:extent cx="5268595" cy="932180"/>
            <wp:effectExtent l="0" t="0" r="825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078F">
      <w:r>
        <w:drawing>
          <wp:inline distT="0" distB="0" distL="114300" distR="114300">
            <wp:extent cx="4476750" cy="1323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FD7D">
      <w:r>
        <w:drawing>
          <wp:inline distT="0" distB="0" distL="114300" distR="114300">
            <wp:extent cx="4886325" cy="11715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A99B">
      <w:pPr>
        <w:rPr>
          <w:rFonts w:hint="default"/>
          <w:lang w:val="en-US"/>
        </w:rPr>
      </w:pPr>
      <w:r>
        <w:rPr>
          <w:rFonts w:hint="default"/>
          <w:lang w:val="en-US"/>
        </w:rPr>
        <w:t>-- 5. Filtering with WHERE</w:t>
      </w:r>
    </w:p>
    <w:p w14:paraId="48A44FF3">
      <w:r>
        <w:drawing>
          <wp:inline distT="0" distB="0" distL="114300" distR="114300">
            <wp:extent cx="5269865" cy="1569085"/>
            <wp:effectExtent l="0" t="0" r="698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1E6B"/>
    <w:p w14:paraId="16552FF5">
      <w:r>
        <w:drawing>
          <wp:inline distT="0" distB="0" distL="114300" distR="114300">
            <wp:extent cx="5274310" cy="1201420"/>
            <wp:effectExtent l="0" t="0" r="2540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BEC7"/>
    <w:p w14:paraId="3F6E7992">
      <w:r>
        <w:drawing>
          <wp:inline distT="0" distB="0" distL="114300" distR="114300">
            <wp:extent cx="5269230" cy="1476375"/>
            <wp:effectExtent l="0" t="0" r="762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651E">
      <w:pPr>
        <w:rPr>
          <w:rFonts w:hint="default"/>
          <w:lang w:val="en-US"/>
        </w:rPr>
      </w:pPr>
    </w:p>
    <w:p w14:paraId="4505336A">
      <w:r>
        <w:drawing>
          <wp:inline distT="0" distB="0" distL="114300" distR="114300">
            <wp:extent cx="5273675" cy="1176655"/>
            <wp:effectExtent l="0" t="0" r="317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5A58">
      <w:pPr>
        <w:rPr>
          <w:rFonts w:hint="default"/>
          <w:lang w:val="en-US"/>
        </w:rPr>
      </w:pPr>
    </w:p>
    <w:p w14:paraId="787C2252">
      <w:r>
        <w:drawing>
          <wp:inline distT="0" distB="0" distL="114300" distR="114300">
            <wp:extent cx="5271135" cy="939800"/>
            <wp:effectExtent l="0" t="0" r="571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AA675E">
      <w:r>
        <w:rPr>
          <w:rFonts w:hint="default"/>
        </w:rPr>
        <w:t>-- 6. Update Queries</w:t>
      </w:r>
    </w:p>
    <w:p w14:paraId="478F6726">
      <w:r>
        <w:drawing>
          <wp:inline distT="0" distB="0" distL="114300" distR="114300">
            <wp:extent cx="5273675" cy="510540"/>
            <wp:effectExtent l="0" t="0" r="317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5435">
      <w:pPr>
        <w:rPr>
          <w:rFonts w:hint="default"/>
          <w:lang w:val="en-US"/>
        </w:rPr>
      </w:pPr>
    </w:p>
    <w:p w14:paraId="34AF7C5F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461645"/>
            <wp:effectExtent l="0" t="0" r="7620" b="14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B2B79"/>
    <w:rsid w:val="6BBB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2026-08-11T05:13:00Z</dcterms:created>
  <dc:creator>WPS_1742357054</dc:creator>
  <cp:lastModifiedBy>WPS_1742357054</cp:lastModifiedBy>
  <dcterms:modified xsi:type="dcterms:W3CDTF">2026-08-11T05:54:01Z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1D393C3869DE4B55B935BD6392B8B940_11</vt:lpwstr>
  </property>
  <property fmtid="{D5CDD505-2E9C-101B-9397-08002B2CF9AE}" pid="4" name="KSOTemplateDocerSaveRecord">
    <vt:lpwstr>eyJoZGlkIjoiMzcwNjcxMGJjY2UwNjdjNGI4NzE5ZGYwNGFiYzljMTYiLCJ1c2VySWQiOiI1Njc1NjA3NjQyNjcifQ==</vt:lpwstr>
  </property>
</Properties>
</file>