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Pr="008D4482" w:rsidRDefault="009E7704">
      <w:pPr>
        <w:rPr>
          <w:b/>
        </w:rPr>
      </w:pPr>
      <w:bookmarkStart w:id="0" w:name="_GoBack"/>
      <w:bookmarkEnd w:id="0"/>
      <w:r>
        <w:t xml:space="preserve">                            </w:t>
      </w:r>
      <w:r w:rsidR="008D4482">
        <w:t xml:space="preserve"> </w:t>
      </w:r>
      <w:r>
        <w:t xml:space="preserve">   </w:t>
      </w:r>
      <w:r w:rsidR="008D4482">
        <w:tab/>
      </w:r>
      <w:r>
        <w:t xml:space="preserve">  </w:t>
      </w:r>
      <w:r w:rsidRPr="008D4482">
        <w:rPr>
          <w:b/>
        </w:rPr>
        <w:t>PROCESS FOR DSO ASSESSMENT OF NEW APPLICATION</w:t>
      </w:r>
    </w:p>
    <w:p w:rsidR="009E7704" w:rsidRDefault="009E7704"/>
    <w:p w:rsidR="009E7704" w:rsidRPr="006139A5" w:rsidRDefault="00B05D5C" w:rsidP="008D4482">
      <w:pPr>
        <w:pStyle w:val="ListParagraph"/>
        <w:numPr>
          <w:ilvl w:val="0"/>
          <w:numId w:val="6"/>
        </w:numPr>
        <w:rPr>
          <w:rFonts w:eastAsia="Times New Roman"/>
          <w:color w:val="002060"/>
          <w:sz w:val="20"/>
          <w:szCs w:val="20"/>
        </w:rPr>
      </w:pPr>
      <w:r w:rsidRPr="006139A5">
        <w:rPr>
          <w:rFonts w:eastAsia="Times New Roman"/>
          <w:color w:val="002060"/>
          <w:sz w:val="20"/>
          <w:szCs w:val="20"/>
        </w:rPr>
        <w:t xml:space="preserve">To start the </w:t>
      </w:r>
      <w:r w:rsidR="008D4482" w:rsidRPr="006139A5">
        <w:rPr>
          <w:rFonts w:eastAsia="Times New Roman"/>
          <w:color w:val="002060"/>
          <w:sz w:val="20"/>
          <w:szCs w:val="20"/>
        </w:rPr>
        <w:t>assessment,</w:t>
      </w:r>
      <w:r w:rsidRPr="006139A5">
        <w:rPr>
          <w:rFonts w:eastAsia="Times New Roman"/>
          <w:color w:val="002060"/>
          <w:sz w:val="20"/>
          <w:szCs w:val="20"/>
        </w:rPr>
        <w:t xml:space="preserve"> </w:t>
      </w:r>
      <w:r w:rsidR="001B6DDF" w:rsidRPr="006139A5">
        <w:rPr>
          <w:rFonts w:eastAsia="Times New Roman"/>
          <w:color w:val="002060"/>
          <w:sz w:val="20"/>
          <w:szCs w:val="20"/>
        </w:rPr>
        <w:t xml:space="preserve">open the link shared by DSO </w:t>
      </w:r>
      <w:r w:rsidR="00E11FB9" w:rsidRPr="006139A5">
        <w:rPr>
          <w:rFonts w:eastAsia="Times New Roman"/>
          <w:color w:val="002060"/>
          <w:sz w:val="20"/>
          <w:szCs w:val="20"/>
        </w:rPr>
        <w:t xml:space="preserve">Core </w:t>
      </w:r>
      <w:r w:rsidR="001B6DDF" w:rsidRPr="006139A5">
        <w:rPr>
          <w:rFonts w:eastAsia="Times New Roman"/>
          <w:color w:val="002060"/>
          <w:sz w:val="20"/>
          <w:szCs w:val="20"/>
        </w:rPr>
        <w:t>team.</w:t>
      </w:r>
    </w:p>
    <w:p w:rsidR="00E11FB9" w:rsidRDefault="00E11FB9" w:rsidP="008D4482">
      <w:pPr>
        <w:numPr>
          <w:ilvl w:val="0"/>
          <w:numId w:val="6"/>
        </w:numPr>
        <w:spacing w:after="0" w:line="240" w:lineRule="auto"/>
        <w:rPr>
          <w:rFonts w:eastAsia="Times New Roman"/>
          <w:color w:val="002060"/>
          <w:sz w:val="20"/>
          <w:szCs w:val="20"/>
        </w:rPr>
      </w:pPr>
      <w:r>
        <w:rPr>
          <w:rFonts w:eastAsia="Times New Roman"/>
          <w:color w:val="002060"/>
          <w:sz w:val="20"/>
          <w:szCs w:val="20"/>
        </w:rPr>
        <w:t>Click through each tab to fill the form.</w:t>
      </w:r>
    </w:p>
    <w:p w:rsidR="00E11FB9" w:rsidRDefault="00E11FB9" w:rsidP="008D4482">
      <w:pPr>
        <w:numPr>
          <w:ilvl w:val="0"/>
          <w:numId w:val="6"/>
        </w:numPr>
        <w:spacing w:after="0" w:line="240" w:lineRule="auto"/>
        <w:rPr>
          <w:rFonts w:eastAsia="Times New Roman"/>
          <w:b/>
          <w:bCs/>
          <w:color w:val="002060"/>
          <w:sz w:val="20"/>
          <w:szCs w:val="20"/>
        </w:rPr>
      </w:pPr>
      <w:r>
        <w:rPr>
          <w:rFonts w:eastAsia="Times New Roman"/>
          <w:color w:val="002060"/>
          <w:sz w:val="20"/>
          <w:szCs w:val="20"/>
        </w:rPr>
        <w:t xml:space="preserve">Click on </w:t>
      </w:r>
      <w:r>
        <w:rPr>
          <w:rFonts w:eastAsia="Times New Roman"/>
          <w:b/>
          <w:bCs/>
          <w:color w:val="002060"/>
          <w:sz w:val="20"/>
          <w:szCs w:val="20"/>
        </w:rPr>
        <w:t>“? – to get more information on scoring”.</w:t>
      </w:r>
    </w:p>
    <w:p w:rsidR="00E11FB9" w:rsidRDefault="00E11FB9" w:rsidP="008D4482">
      <w:pPr>
        <w:numPr>
          <w:ilvl w:val="0"/>
          <w:numId w:val="6"/>
        </w:numPr>
        <w:spacing w:after="0" w:line="240" w:lineRule="auto"/>
        <w:rPr>
          <w:rFonts w:eastAsia="Times New Roman"/>
          <w:color w:val="002060"/>
          <w:sz w:val="20"/>
          <w:szCs w:val="20"/>
        </w:rPr>
      </w:pPr>
      <w:r>
        <w:rPr>
          <w:rFonts w:eastAsia="Times New Roman"/>
          <w:color w:val="002060"/>
          <w:sz w:val="20"/>
          <w:szCs w:val="20"/>
        </w:rPr>
        <w:t>Fill up the form then “Save” on each page to save the details. Notify the DSO focal.</w:t>
      </w:r>
    </w:p>
    <w:p w:rsidR="00E11FB9" w:rsidRDefault="00E11FB9" w:rsidP="008D4482">
      <w:pPr>
        <w:numPr>
          <w:ilvl w:val="0"/>
          <w:numId w:val="6"/>
        </w:numPr>
        <w:spacing w:after="0" w:line="240" w:lineRule="auto"/>
        <w:rPr>
          <w:rFonts w:eastAsia="Times New Roman"/>
          <w:color w:val="002060"/>
          <w:sz w:val="20"/>
          <w:szCs w:val="20"/>
        </w:rPr>
      </w:pPr>
      <w:r>
        <w:rPr>
          <w:rFonts w:eastAsia="Times New Roman"/>
          <w:color w:val="002060"/>
          <w:sz w:val="20"/>
          <w:szCs w:val="20"/>
        </w:rPr>
        <w:t>Make sure that comments/Rationale are added for the scores that are entered.</w:t>
      </w:r>
    </w:p>
    <w:p w:rsidR="00E11FB9" w:rsidRDefault="00E11FB9" w:rsidP="008D4482">
      <w:pPr>
        <w:numPr>
          <w:ilvl w:val="0"/>
          <w:numId w:val="6"/>
        </w:numPr>
        <w:spacing w:after="0" w:line="240" w:lineRule="auto"/>
        <w:rPr>
          <w:rFonts w:eastAsia="Times New Roman"/>
          <w:color w:val="002060"/>
          <w:sz w:val="20"/>
          <w:szCs w:val="20"/>
        </w:rPr>
      </w:pPr>
      <w:r>
        <w:rPr>
          <w:rFonts w:eastAsia="Times New Roman"/>
          <w:color w:val="002060"/>
          <w:sz w:val="20"/>
          <w:szCs w:val="20"/>
        </w:rPr>
        <w:t>Once everything filled up on a page, need to click “Submit” on each page. This will be done by the DSO focal.</w:t>
      </w:r>
    </w:p>
    <w:p w:rsidR="00E11FB9" w:rsidRDefault="00E11FB9" w:rsidP="008D4482">
      <w:pPr>
        <w:numPr>
          <w:ilvl w:val="0"/>
          <w:numId w:val="6"/>
        </w:numPr>
        <w:spacing w:after="0" w:line="240" w:lineRule="auto"/>
        <w:rPr>
          <w:rFonts w:eastAsia="Times New Roman"/>
          <w:color w:val="002060"/>
          <w:sz w:val="20"/>
          <w:szCs w:val="20"/>
        </w:rPr>
      </w:pPr>
      <w:r>
        <w:rPr>
          <w:rFonts w:eastAsia="Times New Roman"/>
          <w:color w:val="002060"/>
          <w:sz w:val="20"/>
          <w:szCs w:val="20"/>
        </w:rPr>
        <w:t>Once submitted the page can’t be edited again.</w:t>
      </w:r>
    </w:p>
    <w:p w:rsidR="00E11FB9" w:rsidRDefault="00E11FB9" w:rsidP="008D4482">
      <w:pPr>
        <w:numPr>
          <w:ilvl w:val="0"/>
          <w:numId w:val="6"/>
        </w:numPr>
        <w:spacing w:after="0" w:line="240" w:lineRule="auto"/>
        <w:rPr>
          <w:rFonts w:eastAsia="Times New Roman"/>
          <w:color w:val="002060"/>
          <w:sz w:val="20"/>
          <w:szCs w:val="20"/>
        </w:rPr>
      </w:pPr>
      <w:r>
        <w:rPr>
          <w:rFonts w:eastAsia="Times New Roman"/>
          <w:color w:val="002060"/>
          <w:sz w:val="20"/>
          <w:szCs w:val="20"/>
        </w:rPr>
        <w:t xml:space="preserve">After submitting each </w:t>
      </w:r>
      <w:proofErr w:type="gramStart"/>
      <w:r>
        <w:rPr>
          <w:rFonts w:eastAsia="Times New Roman"/>
          <w:color w:val="002060"/>
          <w:sz w:val="20"/>
          <w:szCs w:val="20"/>
        </w:rPr>
        <w:t>tab</w:t>
      </w:r>
      <w:proofErr w:type="gramEnd"/>
      <w:r>
        <w:rPr>
          <w:rFonts w:eastAsia="Times New Roman"/>
          <w:color w:val="002060"/>
          <w:sz w:val="20"/>
          <w:szCs w:val="20"/>
        </w:rPr>
        <w:t xml:space="preserve"> you will be able to see the score and the roadmap to proceed with DSO alignment.</w:t>
      </w:r>
    </w:p>
    <w:p w:rsidR="008D4482" w:rsidRDefault="008D4482" w:rsidP="008D4482">
      <w:pPr>
        <w:ind w:left="360"/>
      </w:pPr>
    </w:p>
    <w:p w:rsidR="008D4482" w:rsidRDefault="008D4482" w:rsidP="008D4482">
      <w:pPr>
        <w:rPr>
          <w:b/>
          <w:bCs/>
        </w:rPr>
      </w:pPr>
      <w:r>
        <w:rPr>
          <w:b/>
          <w:bCs/>
        </w:rPr>
        <w:t xml:space="preserve">Outcomes- </w:t>
      </w:r>
    </w:p>
    <w:p w:rsidR="008D4482" w:rsidRPr="008D4482" w:rsidRDefault="008D4482" w:rsidP="008D4482">
      <w:pPr>
        <w:numPr>
          <w:ilvl w:val="0"/>
          <w:numId w:val="3"/>
        </w:numPr>
        <w:spacing w:after="0" w:line="240" w:lineRule="auto"/>
        <w:rPr>
          <w:rFonts w:eastAsia="Times New Roman"/>
          <w:color w:val="002060"/>
          <w:sz w:val="20"/>
          <w:szCs w:val="20"/>
        </w:rPr>
      </w:pPr>
      <w:r w:rsidRPr="008D4482">
        <w:rPr>
          <w:rFonts w:eastAsia="Times New Roman"/>
          <w:color w:val="002060"/>
          <w:sz w:val="20"/>
          <w:szCs w:val="20"/>
        </w:rPr>
        <w:t xml:space="preserve">At the end of DSO assessment, Team will come up baseline maturity  levels for application. </w:t>
      </w:r>
    </w:p>
    <w:p w:rsidR="008D4482" w:rsidRPr="008D4482" w:rsidRDefault="008D4482" w:rsidP="008D4482">
      <w:pPr>
        <w:numPr>
          <w:ilvl w:val="0"/>
          <w:numId w:val="3"/>
        </w:numPr>
        <w:spacing w:after="0" w:line="240" w:lineRule="auto"/>
        <w:rPr>
          <w:rFonts w:eastAsia="Times New Roman"/>
          <w:color w:val="002060"/>
          <w:sz w:val="20"/>
          <w:szCs w:val="20"/>
        </w:rPr>
      </w:pPr>
      <w:r w:rsidRPr="008D4482">
        <w:rPr>
          <w:rFonts w:eastAsia="Times New Roman"/>
          <w:color w:val="002060"/>
          <w:sz w:val="20"/>
          <w:szCs w:val="20"/>
        </w:rPr>
        <w:t xml:space="preserve">Recommendations and next steps to improve the maturity. </w:t>
      </w:r>
    </w:p>
    <w:p w:rsidR="008D4482" w:rsidRPr="008D4482" w:rsidRDefault="008D4482" w:rsidP="008D4482">
      <w:pPr>
        <w:numPr>
          <w:ilvl w:val="0"/>
          <w:numId w:val="3"/>
        </w:numPr>
        <w:spacing w:after="0" w:line="240" w:lineRule="auto"/>
        <w:rPr>
          <w:rFonts w:eastAsia="Times New Roman"/>
          <w:color w:val="002060"/>
          <w:sz w:val="20"/>
          <w:szCs w:val="20"/>
        </w:rPr>
      </w:pPr>
      <w:r w:rsidRPr="008D4482">
        <w:rPr>
          <w:rFonts w:eastAsia="Times New Roman"/>
          <w:color w:val="002060"/>
          <w:sz w:val="20"/>
          <w:szCs w:val="20"/>
        </w:rPr>
        <w:t>Application team to come up with implementation plan based on the Recommendations</w:t>
      </w:r>
    </w:p>
    <w:p w:rsidR="008D4482" w:rsidRPr="008D4482" w:rsidRDefault="008D4482" w:rsidP="008D4482">
      <w:pPr>
        <w:ind w:left="720"/>
        <w:rPr>
          <w:rFonts w:eastAsia="Times New Roman"/>
          <w:color w:val="002060"/>
          <w:sz w:val="20"/>
          <w:szCs w:val="20"/>
        </w:rPr>
      </w:pPr>
      <w:r w:rsidRPr="008D4482">
        <w:rPr>
          <w:rFonts w:eastAsia="Times New Roman"/>
          <w:color w:val="002060"/>
          <w:sz w:val="20"/>
          <w:szCs w:val="20"/>
        </w:rPr>
        <w:t>Note: Application team to come up with the timelines for implementation based on the prioritization discussions with stakeholders.</w:t>
      </w:r>
    </w:p>
    <w:p w:rsidR="008D4482" w:rsidRPr="008D4482" w:rsidRDefault="008D4482" w:rsidP="008D4482">
      <w:pPr>
        <w:numPr>
          <w:ilvl w:val="0"/>
          <w:numId w:val="3"/>
        </w:numPr>
        <w:spacing w:after="0" w:line="240" w:lineRule="auto"/>
        <w:rPr>
          <w:rFonts w:eastAsia="Times New Roman"/>
          <w:color w:val="002060"/>
          <w:sz w:val="20"/>
          <w:szCs w:val="20"/>
        </w:rPr>
      </w:pPr>
      <w:r w:rsidRPr="008D4482">
        <w:rPr>
          <w:rFonts w:eastAsia="Times New Roman"/>
          <w:color w:val="002060"/>
          <w:sz w:val="20"/>
          <w:szCs w:val="20"/>
        </w:rPr>
        <w:t>Review Maturity levels for application.</w:t>
      </w:r>
    </w:p>
    <w:p w:rsidR="008D4482" w:rsidRDefault="008D4482" w:rsidP="008D4482"/>
    <w:p w:rsidR="008D4482" w:rsidRDefault="008D4482" w:rsidP="008D4482"/>
    <w:p w:rsidR="008D4482" w:rsidRPr="008D4482" w:rsidRDefault="008D4482" w:rsidP="008D4482">
      <w:pPr>
        <w:rPr>
          <w:b/>
        </w:rPr>
      </w:pPr>
      <w:r w:rsidRPr="008D4482">
        <w:rPr>
          <w:b/>
        </w:rPr>
        <w:t xml:space="preserve">                                      </w:t>
      </w:r>
      <w:r>
        <w:rPr>
          <w:b/>
        </w:rPr>
        <w:tab/>
      </w:r>
      <w:r w:rsidRPr="008D4482">
        <w:rPr>
          <w:b/>
        </w:rPr>
        <w:t xml:space="preserve">   PROCESS FOR DSO REASSESSMENT OF APPLICATION</w:t>
      </w:r>
    </w:p>
    <w:p w:rsidR="008D4482" w:rsidRPr="008D4482" w:rsidRDefault="008D4482" w:rsidP="008D4482">
      <w:pPr>
        <w:numPr>
          <w:ilvl w:val="0"/>
          <w:numId w:val="6"/>
        </w:numPr>
        <w:spacing w:after="0" w:line="240" w:lineRule="auto"/>
      </w:pPr>
      <w:r w:rsidRPr="008D4482">
        <w:rPr>
          <w:rFonts w:eastAsia="Times New Roman"/>
          <w:color w:val="002060"/>
          <w:sz w:val="20"/>
          <w:szCs w:val="20"/>
        </w:rPr>
        <w:t xml:space="preserve">To start the </w:t>
      </w:r>
      <w:r w:rsidR="00D5388C">
        <w:rPr>
          <w:rFonts w:eastAsia="Times New Roman"/>
          <w:color w:val="002060"/>
          <w:sz w:val="20"/>
          <w:szCs w:val="20"/>
        </w:rPr>
        <w:t>re</w:t>
      </w:r>
      <w:r w:rsidRPr="008D4482">
        <w:rPr>
          <w:rFonts w:eastAsia="Times New Roman"/>
          <w:color w:val="002060"/>
          <w:sz w:val="20"/>
          <w:szCs w:val="20"/>
        </w:rPr>
        <w:t>assessment, open the link shared by DSO Core team.</w:t>
      </w:r>
    </w:p>
    <w:p w:rsidR="008D4482" w:rsidRPr="008D4482" w:rsidRDefault="008D4482" w:rsidP="008D4482">
      <w:pPr>
        <w:pStyle w:val="ListParagraph"/>
        <w:numPr>
          <w:ilvl w:val="0"/>
          <w:numId w:val="3"/>
        </w:numPr>
      </w:pPr>
      <w:r w:rsidRPr="008D4482">
        <w:rPr>
          <w:rFonts w:eastAsia="Times New Roman"/>
          <w:color w:val="002060"/>
          <w:sz w:val="20"/>
          <w:szCs w:val="20"/>
        </w:rPr>
        <w:t>Click through each tab to fill the form.</w:t>
      </w:r>
    </w:p>
    <w:p w:rsidR="008D4482" w:rsidRPr="008D4482" w:rsidRDefault="008D4482" w:rsidP="008D4482">
      <w:pPr>
        <w:pStyle w:val="ListParagraph"/>
        <w:numPr>
          <w:ilvl w:val="0"/>
          <w:numId w:val="3"/>
        </w:numPr>
      </w:pPr>
      <w:r w:rsidRPr="008D4482">
        <w:rPr>
          <w:rFonts w:eastAsia="Times New Roman"/>
          <w:color w:val="002060"/>
          <w:sz w:val="20"/>
          <w:szCs w:val="20"/>
        </w:rPr>
        <w:t xml:space="preserve">Click on </w:t>
      </w:r>
      <w:r w:rsidRPr="008D4482">
        <w:rPr>
          <w:rFonts w:eastAsia="Times New Roman"/>
          <w:b/>
          <w:bCs/>
          <w:color w:val="002060"/>
          <w:sz w:val="20"/>
          <w:szCs w:val="20"/>
        </w:rPr>
        <w:t>“? – to get more information on scoring”.</w:t>
      </w:r>
    </w:p>
    <w:p w:rsidR="008D4482" w:rsidRPr="008D4482" w:rsidRDefault="008D4482" w:rsidP="008D4482">
      <w:pPr>
        <w:pStyle w:val="ListParagraph"/>
        <w:numPr>
          <w:ilvl w:val="0"/>
          <w:numId w:val="3"/>
        </w:numPr>
      </w:pPr>
      <w:r w:rsidRPr="008D4482">
        <w:rPr>
          <w:rFonts w:eastAsia="Times New Roman"/>
          <w:color w:val="002060"/>
          <w:sz w:val="20"/>
          <w:szCs w:val="20"/>
        </w:rPr>
        <w:t>We have pre-populated scores and comments from the previous assessment. Please ensure to update activities that has improved before clicking the submit button.</w:t>
      </w:r>
    </w:p>
    <w:p w:rsidR="008D4482" w:rsidRPr="008D4482" w:rsidRDefault="008D4482" w:rsidP="008D4482">
      <w:pPr>
        <w:pStyle w:val="ListParagraph"/>
        <w:numPr>
          <w:ilvl w:val="0"/>
          <w:numId w:val="3"/>
        </w:numPr>
      </w:pPr>
      <w:r w:rsidRPr="008D4482">
        <w:rPr>
          <w:rFonts w:eastAsia="Times New Roman"/>
          <w:color w:val="002060"/>
          <w:sz w:val="20"/>
          <w:szCs w:val="20"/>
        </w:rPr>
        <w:t xml:space="preserve">Fill up the form then “Save” on each page to save the details. </w:t>
      </w:r>
    </w:p>
    <w:p w:rsidR="008D4482" w:rsidRPr="008D4482" w:rsidRDefault="008D4482" w:rsidP="008D4482">
      <w:pPr>
        <w:pStyle w:val="ListParagraph"/>
        <w:numPr>
          <w:ilvl w:val="0"/>
          <w:numId w:val="3"/>
        </w:numPr>
      </w:pPr>
      <w:r w:rsidRPr="008D4482">
        <w:rPr>
          <w:rFonts w:eastAsia="Times New Roman"/>
          <w:color w:val="002060"/>
          <w:sz w:val="20"/>
          <w:szCs w:val="20"/>
        </w:rPr>
        <w:t>Make sure that comments/Rationale are added for the scores that are entered.</w:t>
      </w:r>
    </w:p>
    <w:p w:rsidR="008D4482" w:rsidRPr="008D4482" w:rsidRDefault="008D4482" w:rsidP="008D4482">
      <w:pPr>
        <w:pStyle w:val="ListParagraph"/>
        <w:numPr>
          <w:ilvl w:val="0"/>
          <w:numId w:val="3"/>
        </w:numPr>
      </w:pPr>
      <w:r w:rsidRPr="008D4482">
        <w:rPr>
          <w:rFonts w:eastAsia="Times New Roman"/>
          <w:color w:val="002060"/>
          <w:sz w:val="20"/>
          <w:szCs w:val="20"/>
        </w:rPr>
        <w:t xml:space="preserve">Once everything filled up on a page, need to click “Submit” on each page. </w:t>
      </w:r>
      <w:r w:rsidRPr="008D4482">
        <w:rPr>
          <w:rFonts w:eastAsia="Times New Roman"/>
          <w:b/>
          <w:bCs/>
          <w:color w:val="002060"/>
          <w:sz w:val="20"/>
          <w:szCs w:val="20"/>
        </w:rPr>
        <w:t>Once submitted the page can’t be edited again.</w:t>
      </w:r>
    </w:p>
    <w:p w:rsidR="008D4482" w:rsidRPr="008D4482" w:rsidRDefault="008D4482" w:rsidP="008D4482">
      <w:pPr>
        <w:pStyle w:val="ListParagraph"/>
        <w:numPr>
          <w:ilvl w:val="0"/>
          <w:numId w:val="3"/>
        </w:numPr>
      </w:pPr>
      <w:r w:rsidRPr="008D4482">
        <w:rPr>
          <w:rFonts w:eastAsia="Times New Roman"/>
          <w:color w:val="002060"/>
          <w:sz w:val="20"/>
          <w:szCs w:val="20"/>
        </w:rPr>
        <w:t xml:space="preserve">After submitting each </w:t>
      </w:r>
      <w:proofErr w:type="gramStart"/>
      <w:r w:rsidRPr="008D4482">
        <w:rPr>
          <w:rFonts w:eastAsia="Times New Roman"/>
          <w:color w:val="002060"/>
          <w:sz w:val="20"/>
          <w:szCs w:val="20"/>
        </w:rPr>
        <w:t>tab</w:t>
      </w:r>
      <w:proofErr w:type="gramEnd"/>
      <w:r w:rsidRPr="008D4482">
        <w:rPr>
          <w:rFonts w:eastAsia="Times New Roman"/>
          <w:color w:val="002060"/>
          <w:sz w:val="20"/>
          <w:szCs w:val="20"/>
        </w:rPr>
        <w:t xml:space="preserve"> you will be able to see the score and the roadmap to proceed with DSO alignment.</w:t>
      </w:r>
    </w:p>
    <w:p w:rsidR="008D4482" w:rsidRDefault="008D4482" w:rsidP="008D4482"/>
    <w:p w:rsidR="005D3EC4" w:rsidRDefault="006139A5" w:rsidP="006139A5">
      <w:pPr>
        <w:rPr>
          <w:b/>
          <w:bCs/>
          <w:color w:val="222A35" w:themeColor="text2" w:themeShade="80"/>
        </w:rPr>
      </w:pPr>
      <w:r w:rsidRPr="006139A5">
        <w:rPr>
          <w:b/>
          <w:bCs/>
          <w:color w:val="222A35" w:themeColor="text2" w:themeShade="80"/>
        </w:rPr>
        <w:t>DevSecOps Assessment Process Flow (Swimlane)</w:t>
      </w:r>
    </w:p>
    <w:p w:rsidR="005D3EC4" w:rsidRPr="005D3EC4" w:rsidRDefault="006139A5" w:rsidP="006139A5">
      <w:pPr>
        <w:rPr>
          <w:b/>
          <w:bCs/>
          <w:color w:val="222A35" w:themeColor="text2" w:themeShade="80"/>
        </w:rPr>
      </w:pPr>
      <w:r w:rsidRPr="008D4482">
        <w:t>Please refer to the attached PDF</w:t>
      </w:r>
      <w:r w:rsidR="002044D2">
        <w:t xml:space="preserve"> to get more details</w:t>
      </w:r>
      <w:r w:rsidRPr="008D4482">
        <w:t>.</w:t>
      </w:r>
      <w:r>
        <w:t xml:space="preserve"> </w:t>
      </w:r>
      <w:r w:rsidR="005D3EC4"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5pt;height:49.05pt" o:ole="">
            <v:imagedata r:id="rId5" o:title=""/>
          </v:shape>
          <o:OLEObject Type="Embed" ProgID="AcroExch.Document.DC" ShapeID="_x0000_i1025" DrawAspect="Icon" ObjectID="_1763471578" r:id="rId6"/>
        </w:object>
      </w:r>
    </w:p>
    <w:p w:rsidR="008D4482" w:rsidRDefault="008D4482" w:rsidP="008D4482"/>
    <w:p w:rsidR="006139A5" w:rsidRDefault="006139A5" w:rsidP="008D4482">
      <w:pPr>
        <w:rPr>
          <w:b/>
          <w:bCs/>
          <w:color w:val="222A35" w:themeColor="text2" w:themeShade="80"/>
        </w:rPr>
      </w:pPr>
      <w:r>
        <w:rPr>
          <w:b/>
          <w:bCs/>
          <w:color w:val="222A35" w:themeColor="text2" w:themeShade="80"/>
        </w:rPr>
        <w:t xml:space="preserve">  </w:t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  <w:t>VIEW APPLICATION STATUS</w:t>
      </w:r>
    </w:p>
    <w:p w:rsidR="006139A5" w:rsidRPr="006139A5" w:rsidRDefault="006139A5" w:rsidP="006139A5">
      <w:pPr>
        <w:pStyle w:val="ListParagraph"/>
        <w:numPr>
          <w:ilvl w:val="0"/>
          <w:numId w:val="7"/>
        </w:numPr>
        <w:rPr>
          <w:rFonts w:eastAsia="Times New Roman"/>
          <w:color w:val="002060"/>
          <w:sz w:val="20"/>
          <w:szCs w:val="20"/>
        </w:rPr>
      </w:pPr>
      <w:r w:rsidRPr="006139A5">
        <w:rPr>
          <w:rFonts w:eastAsia="Times New Roman"/>
          <w:color w:val="002060"/>
          <w:sz w:val="20"/>
          <w:szCs w:val="20"/>
        </w:rPr>
        <w:t>To view the application assessment and reasse</w:t>
      </w:r>
      <w:r>
        <w:rPr>
          <w:rFonts w:eastAsia="Times New Roman"/>
          <w:color w:val="002060"/>
          <w:sz w:val="20"/>
          <w:szCs w:val="20"/>
        </w:rPr>
        <w:t>ss</w:t>
      </w:r>
      <w:r w:rsidRPr="006139A5">
        <w:rPr>
          <w:rFonts w:eastAsia="Times New Roman"/>
          <w:color w:val="002060"/>
          <w:sz w:val="20"/>
          <w:szCs w:val="20"/>
        </w:rPr>
        <w:t xml:space="preserve">ment status click on the GSESP </w:t>
      </w:r>
      <w:hyperlink r:id="rId7" w:history="1">
        <w:proofErr w:type="spellStart"/>
        <w:r w:rsidRPr="006139A5">
          <w:rPr>
            <w:rFonts w:eastAsia="Times New Roman"/>
            <w:color w:val="FF0000"/>
            <w:sz w:val="20"/>
            <w:szCs w:val="20"/>
            <w:u w:val="single"/>
          </w:rPr>
          <w:t>search_app_link</w:t>
        </w:r>
        <w:proofErr w:type="spellEnd"/>
      </w:hyperlink>
      <w:r w:rsidRPr="006139A5">
        <w:rPr>
          <w:rFonts w:eastAsia="Times New Roman"/>
          <w:color w:val="FF0000"/>
          <w:sz w:val="20"/>
          <w:szCs w:val="20"/>
        </w:rPr>
        <w:t>.</w:t>
      </w:r>
    </w:p>
    <w:p w:rsidR="006139A5" w:rsidRPr="006139A5" w:rsidRDefault="006139A5" w:rsidP="006139A5">
      <w:pPr>
        <w:pStyle w:val="ListParagraph"/>
        <w:numPr>
          <w:ilvl w:val="0"/>
          <w:numId w:val="7"/>
        </w:numPr>
        <w:rPr>
          <w:rFonts w:eastAsia="Times New Roman"/>
          <w:color w:val="002060"/>
          <w:sz w:val="20"/>
          <w:szCs w:val="20"/>
        </w:rPr>
      </w:pPr>
      <w:r w:rsidRPr="006139A5">
        <w:rPr>
          <w:rFonts w:eastAsia="Times New Roman"/>
          <w:color w:val="002060"/>
          <w:sz w:val="20"/>
          <w:szCs w:val="20"/>
        </w:rPr>
        <w:t>Filter your application using either Business Application name or ESATS ID of the application</w:t>
      </w:r>
      <w:r>
        <w:rPr>
          <w:rFonts w:eastAsia="Times New Roman"/>
          <w:color w:val="002060"/>
          <w:sz w:val="20"/>
          <w:szCs w:val="20"/>
        </w:rPr>
        <w:t xml:space="preserve"> and view the current state of the application</w:t>
      </w:r>
      <w:r w:rsidRPr="006139A5">
        <w:rPr>
          <w:rFonts w:eastAsia="Times New Roman"/>
          <w:color w:val="002060"/>
          <w:sz w:val="20"/>
          <w:szCs w:val="20"/>
        </w:rPr>
        <w:t>.</w:t>
      </w:r>
    </w:p>
    <w:p w:rsidR="006139A5" w:rsidRPr="006139A5" w:rsidRDefault="006139A5" w:rsidP="006139A5">
      <w:pPr>
        <w:pStyle w:val="ListParagraph"/>
        <w:numPr>
          <w:ilvl w:val="0"/>
          <w:numId w:val="7"/>
        </w:numPr>
        <w:rPr>
          <w:rFonts w:eastAsia="Times New Roman"/>
          <w:color w:val="002060"/>
          <w:sz w:val="20"/>
          <w:szCs w:val="20"/>
        </w:rPr>
      </w:pPr>
      <w:r w:rsidRPr="006139A5">
        <w:rPr>
          <w:rFonts w:eastAsia="Times New Roman"/>
          <w:color w:val="002060"/>
          <w:sz w:val="20"/>
          <w:szCs w:val="20"/>
        </w:rPr>
        <w:t>If the above link is not accessible follow the below steps to get the access to the Dashboard.</w:t>
      </w:r>
    </w:p>
    <w:p w:rsidR="006139A5" w:rsidRPr="006139A5" w:rsidRDefault="006139A5" w:rsidP="006139A5">
      <w:pPr>
        <w:pStyle w:val="ListParagraph"/>
        <w:rPr>
          <w:b/>
          <w:bCs/>
          <w:color w:val="222A35" w:themeColor="text2" w:themeShade="80"/>
        </w:rPr>
      </w:pPr>
    </w:p>
    <w:p w:rsidR="008D4482" w:rsidRPr="008D4482" w:rsidRDefault="008D4482" w:rsidP="006139A5">
      <w:pPr>
        <w:ind w:left="2880"/>
      </w:pPr>
      <w:r w:rsidRPr="008D4482">
        <w:rPr>
          <w:b/>
          <w:bCs/>
        </w:rPr>
        <w:t>GSEP Process for Dashboard Access</w:t>
      </w:r>
    </w:p>
    <w:p w:rsidR="008D4482" w:rsidRPr="006139A5" w:rsidRDefault="008D4482" w:rsidP="008D4482">
      <w:pPr>
        <w:rPr>
          <w:rFonts w:eastAsia="Times New Roman"/>
          <w:color w:val="002060"/>
          <w:sz w:val="20"/>
          <w:szCs w:val="20"/>
        </w:rPr>
      </w:pPr>
      <w:r w:rsidRPr="006139A5">
        <w:rPr>
          <w:rFonts w:eastAsia="Times New Roman"/>
          <w:color w:val="002060"/>
          <w:sz w:val="20"/>
          <w:szCs w:val="20"/>
        </w:rPr>
        <w:t xml:space="preserve">Please use the </w:t>
      </w:r>
      <w:hyperlink r:id="rId8" w:history="1">
        <w:r w:rsidRPr="006139A5">
          <w:rPr>
            <w:rStyle w:val="Hyperlink"/>
            <w:rFonts w:eastAsia="Times New Roman"/>
            <w:color w:val="FF0000"/>
            <w:sz w:val="20"/>
            <w:szCs w:val="20"/>
          </w:rPr>
          <w:t>link</w:t>
        </w:r>
      </w:hyperlink>
      <w:r w:rsidRPr="006139A5">
        <w:rPr>
          <w:rFonts w:eastAsia="Times New Roman"/>
          <w:color w:val="002060"/>
          <w:sz w:val="20"/>
          <w:szCs w:val="20"/>
        </w:rPr>
        <w:t xml:space="preserve"> to get access to the assessment dashboard. This is an auto approval process. Please select the first option for Business Stakeholder group. </w:t>
      </w:r>
    </w:p>
    <w:p w:rsidR="008D4482" w:rsidRPr="006139A5" w:rsidRDefault="008D4482" w:rsidP="008D4482">
      <w:pPr>
        <w:rPr>
          <w:rFonts w:eastAsia="Times New Roman"/>
          <w:color w:val="002060"/>
          <w:sz w:val="20"/>
          <w:szCs w:val="20"/>
        </w:rPr>
      </w:pPr>
      <w:r w:rsidRPr="006139A5">
        <w:rPr>
          <w:rFonts w:eastAsia="Times New Roman"/>
          <w:color w:val="002060"/>
          <w:sz w:val="20"/>
          <w:szCs w:val="20"/>
        </w:rPr>
        <w:t xml:space="preserve">Try to access this </w:t>
      </w:r>
      <w:hyperlink r:id="rId9" w:history="1">
        <w:r w:rsidRPr="006139A5">
          <w:rPr>
            <w:rFonts w:eastAsia="Times New Roman"/>
            <w:color w:val="FF0000"/>
            <w:sz w:val="20"/>
            <w:szCs w:val="20"/>
            <w:u w:val="single"/>
          </w:rPr>
          <w:t>Dashboard Link</w:t>
        </w:r>
        <w:r w:rsidRPr="006139A5">
          <w:rPr>
            <w:rFonts w:eastAsia="Times New Roman"/>
            <w:color w:val="002060"/>
            <w:sz w:val="20"/>
            <w:szCs w:val="20"/>
          </w:rPr>
          <w:t xml:space="preserve"> </w:t>
        </w:r>
      </w:hyperlink>
      <w:r w:rsidRPr="006139A5">
        <w:rPr>
          <w:rFonts w:eastAsia="Times New Roman"/>
          <w:color w:val="002060"/>
          <w:sz w:val="20"/>
          <w:szCs w:val="20"/>
        </w:rPr>
        <w:t>after few minutes.</w:t>
      </w:r>
    </w:p>
    <w:p w:rsidR="008D4482" w:rsidRDefault="008D4482" w:rsidP="008D4482"/>
    <w:p w:rsidR="008D4482" w:rsidRDefault="008D4482" w:rsidP="008D4482"/>
    <w:sectPr w:rsidR="008D4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0C4D"/>
    <w:multiLevelType w:val="hybridMultilevel"/>
    <w:tmpl w:val="5476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B0398"/>
    <w:multiLevelType w:val="hybridMultilevel"/>
    <w:tmpl w:val="00A03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A2982"/>
    <w:multiLevelType w:val="hybridMultilevel"/>
    <w:tmpl w:val="42169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E3AAB"/>
    <w:multiLevelType w:val="hybridMultilevel"/>
    <w:tmpl w:val="5C98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F57AE"/>
    <w:multiLevelType w:val="hybridMultilevel"/>
    <w:tmpl w:val="42169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561F8"/>
    <w:multiLevelType w:val="hybridMultilevel"/>
    <w:tmpl w:val="7186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04"/>
    <w:rsid w:val="001B6DDF"/>
    <w:rsid w:val="002044D2"/>
    <w:rsid w:val="00556DCC"/>
    <w:rsid w:val="005D3EC4"/>
    <w:rsid w:val="006139A5"/>
    <w:rsid w:val="008D4482"/>
    <w:rsid w:val="00921084"/>
    <w:rsid w:val="009E7704"/>
    <w:rsid w:val="00A41336"/>
    <w:rsid w:val="00B05D5C"/>
    <w:rsid w:val="00BC0719"/>
    <w:rsid w:val="00C66F74"/>
    <w:rsid w:val="00D5388C"/>
    <w:rsid w:val="00E1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BCDB6-35EF-4E0D-8C2C-705A9261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7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4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9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9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eing.service-now.com/sp?id=sc_cat_item&amp;sys_id=6b56695f1bef8c543ddd777e0a4bcb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eing.service-now.com/now/nav/ui/classic/params/target/x_bomp_devsecops_0_boeing_application_questionnaire_response_list.do%3Fsysparm_query%3D%26sysparm_first_row%3D1%26sysparm_view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eing.service-now.com/nav_to.do?uri=%2F$pa_dashboard.do%3Fsysparm_dashboard%3D468cd8c697bfcdd41927b41e6253afa6%26sysparm_tab%3D13fc540e97bfcdd41927b41e6253af7f%26sysparm_cancelable%3Dtrue%26sysparm_editable%3Dfalse%26sysparm_active_panel%3D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2</cp:revision>
  <dcterms:created xsi:type="dcterms:W3CDTF">2023-12-07T10:57:00Z</dcterms:created>
  <dcterms:modified xsi:type="dcterms:W3CDTF">2023-12-07T10:57:00Z</dcterms:modified>
</cp:coreProperties>
</file>