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6F74" w:rsidRPr="00791646" w:rsidRDefault="000F27FF">
      <w:pPr>
        <w:rPr>
          <w:b/>
        </w:rPr>
      </w:pPr>
      <w:r>
        <w:tab/>
      </w:r>
      <w:r>
        <w:tab/>
      </w:r>
      <w:r>
        <w:tab/>
      </w:r>
      <w:r>
        <w:tab/>
      </w:r>
      <w:r w:rsidR="00791646">
        <w:t xml:space="preserve">           </w:t>
      </w:r>
      <w:r w:rsidR="00791646">
        <w:tab/>
      </w:r>
      <w:r>
        <w:tab/>
      </w:r>
      <w:r w:rsidRPr="00791646">
        <w:rPr>
          <w:b/>
        </w:rPr>
        <w:t xml:space="preserve">EJB </w:t>
      </w:r>
    </w:p>
    <w:p w:rsidR="00791646" w:rsidRDefault="00791646">
      <w:r>
        <w:t>Enterprise Java Beans i</w:t>
      </w:r>
      <w:r w:rsidR="00E734B6">
        <w:t xml:space="preserve">s a software element </w:t>
      </w:r>
      <w:r>
        <w:t xml:space="preserve">designed to build </w:t>
      </w:r>
      <w:proofErr w:type="gramStart"/>
      <w:r>
        <w:t>robust ,</w:t>
      </w:r>
      <w:proofErr w:type="gramEnd"/>
      <w:r>
        <w:t xml:space="preserve"> scalable enterprise applications. </w:t>
      </w:r>
      <w:r w:rsidR="00E734B6">
        <w:t>It is a service side component which contains business logic.</w:t>
      </w:r>
    </w:p>
    <w:p w:rsidR="009B6D70" w:rsidRDefault="009B6D70">
      <w:r>
        <w:rPr>
          <w:noProof/>
        </w:rPr>
        <w:drawing>
          <wp:inline distT="0" distB="0" distL="0" distR="0" wp14:anchorId="22F0C874" wp14:editId="74DC3669">
            <wp:extent cx="5943600" cy="29629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53A" w:rsidRDefault="0090153A">
      <w:r>
        <w:rPr>
          <w:noProof/>
        </w:rPr>
        <w:drawing>
          <wp:inline distT="0" distB="0" distL="0" distR="0" wp14:anchorId="7A7019ED" wp14:editId="5662A4CC">
            <wp:extent cx="5943600" cy="30613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53A" w:rsidRDefault="0090153A"/>
    <w:p w:rsidR="0090153A" w:rsidRDefault="0090153A">
      <w:r>
        <w:t>In enterprise application development EJB comes in middle layer which deals with actual business logics.</w:t>
      </w:r>
    </w:p>
    <w:p w:rsidR="0090153A" w:rsidRDefault="0090153A">
      <w:pPr>
        <w:rPr>
          <w:b/>
        </w:rPr>
      </w:pPr>
      <w:r w:rsidRPr="0090153A">
        <w:rPr>
          <w:b/>
        </w:rPr>
        <w:t>What is business logic?</w:t>
      </w:r>
    </w:p>
    <w:p w:rsidR="0090153A" w:rsidRDefault="0090153A">
      <w:pPr>
        <w:rPr>
          <w:b/>
        </w:rPr>
      </w:pPr>
      <w:r>
        <w:rPr>
          <w:b/>
        </w:rPr>
        <w:lastRenderedPageBreak/>
        <w:t>In our enterprise application business logic is actual thinking part. It is a portion which determines how data is transformed or calculated and how it is routed to people and software.</w:t>
      </w:r>
    </w:p>
    <w:p w:rsidR="0090153A" w:rsidRDefault="0090153A">
      <w:pPr>
        <w:rPr>
          <w:b/>
        </w:rPr>
      </w:pPr>
    </w:p>
    <w:p w:rsidR="00586F0E" w:rsidRDefault="00586F0E">
      <w:pPr>
        <w:rPr>
          <w:b/>
        </w:rPr>
      </w:pPr>
      <w:r>
        <w:rPr>
          <w:b/>
        </w:rPr>
        <w:t>Examples:</w:t>
      </w:r>
    </w:p>
    <w:p w:rsidR="0090153A" w:rsidRPr="00586F0E" w:rsidRDefault="0090153A" w:rsidP="00586F0E">
      <w:pPr>
        <w:pStyle w:val="ListParagraph"/>
        <w:numPr>
          <w:ilvl w:val="0"/>
          <w:numId w:val="1"/>
        </w:numPr>
        <w:rPr>
          <w:b/>
        </w:rPr>
      </w:pPr>
      <w:r w:rsidRPr="00586F0E">
        <w:rPr>
          <w:b/>
        </w:rPr>
        <w:t>Workflow behind a courier service</w:t>
      </w:r>
      <w:r w:rsidR="00586F0E" w:rsidRPr="00586F0E">
        <w:rPr>
          <w:b/>
        </w:rPr>
        <w:t xml:space="preserve"> or order service</w:t>
      </w:r>
    </w:p>
    <w:p w:rsidR="00586F0E" w:rsidRDefault="00586F0E">
      <w:pPr>
        <w:rPr>
          <w:b/>
        </w:rPr>
      </w:pPr>
      <w:r>
        <w:rPr>
          <w:noProof/>
        </w:rPr>
        <w:drawing>
          <wp:inline distT="0" distB="0" distL="0" distR="0" wp14:anchorId="5FCC220B" wp14:editId="61B9EC41">
            <wp:extent cx="4724400" cy="180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0E" w:rsidRDefault="00586F0E">
      <w:pPr>
        <w:rPr>
          <w:b/>
        </w:rPr>
      </w:pPr>
      <w:r>
        <w:rPr>
          <w:noProof/>
        </w:rPr>
        <w:drawing>
          <wp:inline distT="0" distB="0" distL="0" distR="0" wp14:anchorId="3F395954" wp14:editId="6C64B501">
            <wp:extent cx="5943600" cy="2995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0E" w:rsidRPr="00586F0E" w:rsidRDefault="00586F0E">
      <w:r w:rsidRPr="00586F0E">
        <w:t>Now all 4 steps above need to be calculated somewhere.</w:t>
      </w:r>
    </w:p>
    <w:p w:rsidR="00586F0E" w:rsidRDefault="00586F0E">
      <w:pPr>
        <w:rPr>
          <w:b/>
        </w:rPr>
      </w:pPr>
      <w:r>
        <w:rPr>
          <w:b/>
        </w:rPr>
        <w:t xml:space="preserve">Why business logic is not written in presentation or </w:t>
      </w:r>
      <w:proofErr w:type="gramStart"/>
      <w:r>
        <w:rPr>
          <w:b/>
        </w:rPr>
        <w:t>front end</w:t>
      </w:r>
      <w:proofErr w:type="gramEnd"/>
      <w:r>
        <w:rPr>
          <w:b/>
        </w:rPr>
        <w:t xml:space="preserve"> layer?</w:t>
      </w:r>
    </w:p>
    <w:p w:rsidR="00586F0E" w:rsidRDefault="00586F0E">
      <w:r w:rsidRPr="00586F0E">
        <w:t>Presentation layer or front end can be different, we can use apps or website both UI is different. Vender UI can be different but all these needs to connect to a business logic to track the workflow.</w:t>
      </w:r>
    </w:p>
    <w:p w:rsidR="006504B0" w:rsidRDefault="006504B0">
      <w:r>
        <w:t>We have multiple way to access our business</w:t>
      </w:r>
      <w:r w:rsidR="00B9390B">
        <w:t>. Website, apps or and API exposed so that other application can use it.</w:t>
      </w:r>
    </w:p>
    <w:p w:rsidR="006504B0" w:rsidRDefault="006504B0">
      <w:r>
        <w:rPr>
          <w:noProof/>
        </w:rPr>
        <w:lastRenderedPageBreak/>
        <w:drawing>
          <wp:inline distT="0" distB="0" distL="0" distR="0" wp14:anchorId="253AF028" wp14:editId="69B8F5C9">
            <wp:extent cx="5943600" cy="32435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0E" w:rsidRDefault="00586F0E"/>
    <w:p w:rsidR="00586F0E" w:rsidRPr="00586F0E" w:rsidRDefault="00586F0E" w:rsidP="00586F0E">
      <w:pPr>
        <w:pStyle w:val="ListParagraph"/>
        <w:numPr>
          <w:ilvl w:val="0"/>
          <w:numId w:val="1"/>
        </w:numPr>
        <w:rPr>
          <w:b/>
        </w:rPr>
      </w:pPr>
      <w:r w:rsidRPr="00586F0E">
        <w:rPr>
          <w:b/>
        </w:rPr>
        <w:t>E-commerce business logic</w:t>
      </w:r>
    </w:p>
    <w:p w:rsidR="00586F0E" w:rsidRDefault="00586F0E">
      <w:r>
        <w:rPr>
          <w:noProof/>
        </w:rPr>
        <w:drawing>
          <wp:inline distT="0" distB="0" distL="0" distR="0" wp14:anchorId="7CA70C15" wp14:editId="077DF640">
            <wp:extent cx="5943600" cy="2661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0E" w:rsidRDefault="00586F0E"/>
    <w:p w:rsidR="00586F0E" w:rsidRDefault="00586F0E"/>
    <w:p w:rsidR="00586F0E" w:rsidRDefault="00586F0E" w:rsidP="00586F0E">
      <w:pPr>
        <w:pStyle w:val="ListParagraph"/>
        <w:numPr>
          <w:ilvl w:val="0"/>
          <w:numId w:val="1"/>
        </w:numPr>
      </w:pPr>
      <w:r>
        <w:t>Decision making</w:t>
      </w:r>
    </w:p>
    <w:p w:rsidR="00586F0E" w:rsidRDefault="00586F0E" w:rsidP="00586F0E">
      <w:pPr>
        <w:pStyle w:val="ListParagraph"/>
      </w:pPr>
      <w:r>
        <w:rPr>
          <w:noProof/>
        </w:rPr>
        <w:lastRenderedPageBreak/>
        <w:drawing>
          <wp:inline distT="0" distB="0" distL="0" distR="0" wp14:anchorId="4E4A3F5E" wp14:editId="5A5DD45D">
            <wp:extent cx="5943600" cy="2739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0E" w:rsidRDefault="00586F0E" w:rsidP="00586F0E">
      <w:pPr>
        <w:pStyle w:val="ListParagraph"/>
      </w:pPr>
      <w:r>
        <w:t>A simple if else statement will do the task and the code which is running this is called business logic.</w:t>
      </w:r>
    </w:p>
    <w:p w:rsidR="00A85787" w:rsidRDefault="00A85787" w:rsidP="00586F0E">
      <w:pPr>
        <w:pStyle w:val="ListParagraph"/>
      </w:pPr>
      <w:r>
        <w:rPr>
          <w:noProof/>
        </w:rPr>
        <w:drawing>
          <wp:inline distT="0" distB="0" distL="0" distR="0" wp14:anchorId="4C5DC27D" wp14:editId="2E1A9C26">
            <wp:extent cx="5943600" cy="38093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8FC" w:rsidRDefault="00E468FC" w:rsidP="00586F0E">
      <w:pPr>
        <w:pStyle w:val="ListParagraph"/>
      </w:pPr>
      <w:r>
        <w:rPr>
          <w:noProof/>
        </w:rPr>
        <w:lastRenderedPageBreak/>
        <w:drawing>
          <wp:inline distT="0" distB="0" distL="0" distR="0" wp14:anchorId="5B32C006" wp14:editId="62C1C9CC">
            <wp:extent cx="5943600" cy="32899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8FC" w:rsidRDefault="00E468FC" w:rsidP="00586F0E">
      <w:pPr>
        <w:pStyle w:val="ListParagraph"/>
      </w:pPr>
      <w:r>
        <w:rPr>
          <w:noProof/>
        </w:rPr>
        <w:drawing>
          <wp:inline distT="0" distB="0" distL="0" distR="0" wp14:anchorId="0269D971" wp14:editId="4E6784FE">
            <wp:extent cx="5943600" cy="49193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D70" w:rsidRDefault="009B6D70" w:rsidP="00586F0E">
      <w:pPr>
        <w:pStyle w:val="ListParagraph"/>
        <w:rPr>
          <w:b/>
        </w:rPr>
      </w:pPr>
      <w:r>
        <w:lastRenderedPageBreak/>
        <w:tab/>
      </w:r>
      <w:r>
        <w:tab/>
      </w:r>
      <w:r>
        <w:tab/>
        <w:t xml:space="preserve">                 </w:t>
      </w:r>
      <w:r w:rsidRPr="009B6D70">
        <w:rPr>
          <w:b/>
        </w:rPr>
        <w:t>EJB CONTAINER</w:t>
      </w:r>
    </w:p>
    <w:p w:rsidR="009B6D70" w:rsidRDefault="009B6D70" w:rsidP="00586F0E">
      <w:pPr>
        <w:pStyle w:val="ListParagraph"/>
        <w:rPr>
          <w:b/>
        </w:rPr>
      </w:pPr>
      <w:r>
        <w:rPr>
          <w:b/>
        </w:rPr>
        <w:t>It is a piece of software which manages enterprise beans assigned to it.</w:t>
      </w:r>
    </w:p>
    <w:p w:rsidR="001F57CB" w:rsidRPr="009B6D70" w:rsidRDefault="001F57CB" w:rsidP="00586F0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D8D63E7" wp14:editId="5B7E08CE">
            <wp:extent cx="5943600" cy="2961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D70" w:rsidRDefault="009B6D70" w:rsidP="00586F0E">
      <w:pPr>
        <w:pStyle w:val="ListParagraph"/>
      </w:pPr>
    </w:p>
    <w:p w:rsidR="002454CC" w:rsidRDefault="002454CC" w:rsidP="00586F0E">
      <w:pPr>
        <w:pStyle w:val="ListParagraph"/>
      </w:pPr>
      <w:bookmarkStart w:id="0" w:name="_GoBack"/>
      <w:r>
        <w:rPr>
          <w:noProof/>
        </w:rPr>
        <w:drawing>
          <wp:inline distT="0" distB="0" distL="0" distR="0" wp14:anchorId="10AD633B" wp14:editId="5CEA0887">
            <wp:extent cx="5943600" cy="2974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51714" w:rsidRDefault="00551714" w:rsidP="00586F0E">
      <w:pPr>
        <w:pStyle w:val="ListParagraph"/>
      </w:pPr>
      <w:r>
        <w:t>Job of web container is to bind the data coming from logic layer to pages and forms.</w:t>
      </w:r>
    </w:p>
    <w:p w:rsidR="00E76AAB" w:rsidRDefault="00E76AAB" w:rsidP="00586F0E">
      <w:pPr>
        <w:pStyle w:val="ListParagraph"/>
      </w:pPr>
    </w:p>
    <w:p w:rsidR="00E76AAB" w:rsidRDefault="00E76AAB" w:rsidP="00586F0E">
      <w:pPr>
        <w:pStyle w:val="ListParagraph"/>
      </w:pPr>
    </w:p>
    <w:p w:rsidR="00E76AAB" w:rsidRDefault="00E76AAB" w:rsidP="00586F0E">
      <w:pPr>
        <w:pStyle w:val="ListParagraph"/>
      </w:pPr>
    </w:p>
    <w:p w:rsidR="00E76AAB" w:rsidRDefault="00E76AAB" w:rsidP="00586F0E">
      <w:pPr>
        <w:pStyle w:val="ListParagraph"/>
      </w:pPr>
    </w:p>
    <w:p w:rsidR="00E76AAB" w:rsidRDefault="00E76AAB" w:rsidP="00586F0E">
      <w:pPr>
        <w:pStyle w:val="ListParagraph"/>
      </w:pPr>
    </w:p>
    <w:p w:rsidR="00E76AAB" w:rsidRDefault="00E76AAB" w:rsidP="00586F0E">
      <w:pPr>
        <w:pStyle w:val="ListParagraph"/>
      </w:pPr>
    </w:p>
    <w:p w:rsidR="00E76AAB" w:rsidRDefault="00E76AAB" w:rsidP="00586F0E">
      <w:pPr>
        <w:pStyle w:val="ListParagraph"/>
      </w:pPr>
    </w:p>
    <w:p w:rsidR="00E76AAB" w:rsidRDefault="00E76AAB" w:rsidP="00586F0E">
      <w:pPr>
        <w:pStyle w:val="ListParagraph"/>
      </w:pPr>
    </w:p>
    <w:p w:rsidR="008F1F29" w:rsidRDefault="00E76AAB" w:rsidP="008F1F29">
      <w:pPr>
        <w:pStyle w:val="ListParagraph"/>
        <w:ind w:left="2880" w:firstLine="720"/>
      </w:pPr>
      <w:r>
        <w:lastRenderedPageBreak/>
        <w:t>INVERSION OF CONTROL</w:t>
      </w:r>
    </w:p>
    <w:p w:rsidR="008F1F29" w:rsidRDefault="008F1F29" w:rsidP="008F1F29">
      <w:r>
        <w:rPr>
          <w:noProof/>
        </w:rPr>
        <w:drawing>
          <wp:inline distT="0" distB="0" distL="0" distR="0" wp14:anchorId="7B1AAE2A" wp14:editId="499872D9">
            <wp:extent cx="5943600" cy="33235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29" w:rsidRDefault="008F1F29" w:rsidP="00A46AAD">
      <w:pPr>
        <w:pStyle w:val="ListParagraph"/>
        <w:ind w:left="2880" w:firstLine="720"/>
      </w:pPr>
    </w:p>
    <w:p w:rsidR="00E76AAB" w:rsidRDefault="00D23A3F" w:rsidP="00586F0E">
      <w:pPr>
        <w:pStyle w:val="ListParagraph"/>
      </w:pPr>
      <w:r>
        <w:rPr>
          <w:noProof/>
        </w:rPr>
        <w:drawing>
          <wp:inline distT="0" distB="0" distL="0" distR="0" wp14:anchorId="5FC38BAA" wp14:editId="72B53C92">
            <wp:extent cx="5943600" cy="30410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3F" w:rsidRDefault="00D23A3F" w:rsidP="00586F0E">
      <w:pPr>
        <w:pStyle w:val="ListParagraph"/>
      </w:pPr>
      <w:r>
        <w:rPr>
          <w:noProof/>
        </w:rPr>
        <w:lastRenderedPageBreak/>
        <w:drawing>
          <wp:inline distT="0" distB="0" distL="0" distR="0" wp14:anchorId="02A11366" wp14:editId="36E31703">
            <wp:extent cx="5943600" cy="29692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3F" w:rsidRPr="00586F0E" w:rsidRDefault="00D23A3F" w:rsidP="00586F0E">
      <w:pPr>
        <w:pStyle w:val="ListParagraph"/>
      </w:pPr>
    </w:p>
    <w:sectPr w:rsidR="00D23A3F" w:rsidRPr="00586F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707D92"/>
    <w:multiLevelType w:val="hybridMultilevel"/>
    <w:tmpl w:val="3154EF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7FF"/>
    <w:rsid w:val="000F27FF"/>
    <w:rsid w:val="001F57CB"/>
    <w:rsid w:val="002454CC"/>
    <w:rsid w:val="00551714"/>
    <w:rsid w:val="00556DCC"/>
    <w:rsid w:val="00586F0E"/>
    <w:rsid w:val="006504B0"/>
    <w:rsid w:val="00791646"/>
    <w:rsid w:val="008F1F29"/>
    <w:rsid w:val="0090153A"/>
    <w:rsid w:val="009B6D70"/>
    <w:rsid w:val="00A46AAD"/>
    <w:rsid w:val="00A85787"/>
    <w:rsid w:val="00B661FA"/>
    <w:rsid w:val="00B9390B"/>
    <w:rsid w:val="00C66F74"/>
    <w:rsid w:val="00D23A3F"/>
    <w:rsid w:val="00E468FC"/>
    <w:rsid w:val="00E734B6"/>
    <w:rsid w:val="00E76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C8C9A"/>
  <w15:chartTrackingRefBased/>
  <w15:docId w15:val="{BE2FA3B8-C73C-4095-8702-C8ED65B85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6F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</TotalTime>
  <Pages>1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Boeing Company</Company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Abhishek K</dc:creator>
  <cp:keywords/>
  <dc:description/>
  <cp:lastModifiedBy>Singh, Abhishek K</cp:lastModifiedBy>
  <cp:revision>12</cp:revision>
  <dcterms:created xsi:type="dcterms:W3CDTF">2022-10-01T04:57:00Z</dcterms:created>
  <dcterms:modified xsi:type="dcterms:W3CDTF">2022-10-01T16:27:00Z</dcterms:modified>
</cp:coreProperties>
</file>