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AF1" w:rsidRDefault="00FB1AF1" w:rsidP="00FB1AF1"/>
    <w:p w:rsidR="00FB1AF1" w:rsidRDefault="00FB1AF1" w:rsidP="00FB1AF1">
      <w:r>
        <w:t xml:space="preserve">Q1) </w:t>
      </w:r>
      <w:r w:rsidRPr="00FB1AF1">
        <w:rPr>
          <w:b/>
        </w:rPr>
        <w:t>What are your most valuable priority contributions and lessons learned from the last quarter?</w:t>
      </w:r>
    </w:p>
    <w:p w:rsidR="00FB1AF1" w:rsidRDefault="00FB1AF1" w:rsidP="00FB1AF1"/>
    <w:p w:rsidR="00FB1AF1" w:rsidRDefault="00FB1AF1" w:rsidP="00FB1AF1">
      <w:r>
        <w:t>My most valuable priority from last quarters is OPERATE WITH EXCELLENCE and Delivery excellence &amp; compliance- meet business goals and commitments.</w:t>
      </w:r>
    </w:p>
    <w:p w:rsidR="00FB1AF1" w:rsidRDefault="00FB1AF1" w:rsidP="00FB1AF1"/>
    <w:p w:rsidR="00FB1AF1" w:rsidRDefault="00FB1AF1" w:rsidP="00FB1AF1"/>
    <w:p w:rsidR="00FB1AF1" w:rsidRDefault="00FB1AF1" w:rsidP="00FB1AF1"/>
    <w:p w:rsidR="00FB1AF1" w:rsidRDefault="00FB1AF1" w:rsidP="00FB1AF1">
      <w:r>
        <w:t>Last 4 quarter worked on multiple user stories and issues which were raised by the users.</w:t>
      </w:r>
    </w:p>
    <w:p w:rsidR="00FB1AF1" w:rsidRDefault="00FB1AF1" w:rsidP="00FB1AF1"/>
    <w:p w:rsidR="00FB1AF1" w:rsidRDefault="00FB1AF1" w:rsidP="00FB1AF1">
      <w:r>
        <w:t>We successfully delivered all the user story prioritized for 2021 with first time quality.</w:t>
      </w:r>
    </w:p>
    <w:p w:rsidR="00FB1AF1" w:rsidRDefault="00FB1AF1" w:rsidP="00FB1AF1"/>
    <w:p w:rsidR="00FB1AF1" w:rsidRDefault="00FB1AF1" w:rsidP="00FB1AF1"/>
    <w:p w:rsidR="00FB1AF1" w:rsidRDefault="00FB1AF1" w:rsidP="00FB1AF1">
      <w:r>
        <w:t xml:space="preserve">•In the </w:t>
      </w:r>
      <w:r w:rsidRPr="00FB1AF1">
        <w:rPr>
          <w:b/>
        </w:rPr>
        <w:t xml:space="preserve">first quarter </w:t>
      </w:r>
      <w:r>
        <w:t xml:space="preserve">our main focus was to make DWR build and deployment stable. We first migrated the entire code base to </w:t>
      </w:r>
      <w:proofErr w:type="gramStart"/>
      <w:r>
        <w:t>GIT ,</w:t>
      </w:r>
      <w:proofErr w:type="gramEnd"/>
      <w:r>
        <w:t xml:space="preserve"> automated the build after changing the build scripts , integrated the </w:t>
      </w:r>
      <w:proofErr w:type="spellStart"/>
      <w:r>
        <w:t>coverity</w:t>
      </w:r>
      <w:proofErr w:type="spellEnd"/>
      <w:r>
        <w:t xml:space="preserve"> inside build and done the local profile creation and </w:t>
      </w:r>
      <w:proofErr w:type="spellStart"/>
      <w:r>
        <w:t>websphere</w:t>
      </w:r>
      <w:proofErr w:type="spellEnd"/>
      <w:r>
        <w:t xml:space="preserve"> setups.</w:t>
      </w:r>
    </w:p>
    <w:p w:rsidR="00FB1AF1" w:rsidRDefault="00FB1AF1" w:rsidP="00FB1AF1"/>
    <w:p w:rsidR="00FB1AF1" w:rsidRDefault="00FB1AF1" w:rsidP="00FB1AF1">
      <w:r>
        <w:t xml:space="preserve">•In the </w:t>
      </w:r>
      <w:r w:rsidRPr="00FB1AF1">
        <w:rPr>
          <w:b/>
        </w:rPr>
        <w:t>2nd quarter</w:t>
      </w:r>
      <w:r>
        <w:t xml:space="preserve"> we had a successful first DWR release after several years. Multiple part removal issue was resolved which was critical as it was not allowing user to remove parts. Worked with Michelle to do the integration testing also as it was first release.</w:t>
      </w:r>
    </w:p>
    <w:p w:rsidR="00FB1AF1" w:rsidRDefault="00FB1AF1" w:rsidP="00FB1AF1"/>
    <w:p w:rsidR="00FB1AF1" w:rsidRDefault="00FB1AF1" w:rsidP="00FB1AF1">
      <w:r>
        <w:t>•Gave timely Demo to make user aware of the current status of the US. Raise all questions and scenario prior so that we make sure we follow FIRST TIME QUALITY in all User-Story we work.</w:t>
      </w:r>
    </w:p>
    <w:p w:rsidR="00FB1AF1" w:rsidRDefault="00FB1AF1" w:rsidP="00FB1AF1">
      <w:r>
        <w:t xml:space="preserve">•In the </w:t>
      </w:r>
      <w:r w:rsidRPr="00FB1AF1">
        <w:rPr>
          <w:b/>
        </w:rPr>
        <w:t>3rd quarter</w:t>
      </w:r>
      <w:r>
        <w:t xml:space="preserve"> we had another release in which we delivered Capturing remarks issue (This was one of the critical user </w:t>
      </w:r>
      <w:proofErr w:type="gramStart"/>
      <w:r>
        <w:t>story</w:t>
      </w:r>
      <w:proofErr w:type="gramEnd"/>
      <w:r>
        <w:t xml:space="preserve"> which deals with FAA approval based on final DWR PDF.)</w:t>
      </w:r>
    </w:p>
    <w:p w:rsidR="000641D7" w:rsidRDefault="000641D7" w:rsidP="000641D7"/>
    <w:p w:rsidR="000641D7" w:rsidRPr="00C72C3B" w:rsidRDefault="000641D7" w:rsidP="000641D7">
      <w:pPr>
        <w:pStyle w:val="ListParagraph"/>
        <w:numPr>
          <w:ilvl w:val="0"/>
          <w:numId w:val="2"/>
        </w:numPr>
        <w:rPr>
          <w:b/>
        </w:rPr>
      </w:pPr>
      <w:r w:rsidRPr="00C72C3B">
        <w:rPr>
          <w:b/>
        </w:rPr>
        <w:t>Resolved one of the major issues in WebSphere deployment which use to take 4 hours to reflect changes in development environment. Added one of the steps to synchronize the latest deployment with the cluster.</w:t>
      </w:r>
      <w:bookmarkStart w:id="0" w:name="_GoBack"/>
      <w:bookmarkEnd w:id="0"/>
    </w:p>
    <w:p w:rsidR="000641D7" w:rsidRDefault="000641D7" w:rsidP="000641D7">
      <w:pPr>
        <w:pStyle w:val="ListParagraph"/>
      </w:pPr>
    </w:p>
    <w:p w:rsidR="00FB1AF1" w:rsidRDefault="00FB1AF1" w:rsidP="00FB1AF1">
      <w:pPr>
        <w:pStyle w:val="ListParagraph"/>
        <w:numPr>
          <w:ilvl w:val="0"/>
          <w:numId w:val="2"/>
        </w:numPr>
      </w:pPr>
      <w:r>
        <w:t xml:space="preserve">In </w:t>
      </w:r>
      <w:r w:rsidRPr="00FB1AF1">
        <w:rPr>
          <w:b/>
        </w:rPr>
        <w:t>4</w:t>
      </w:r>
      <w:r w:rsidRPr="00FB1AF1">
        <w:rPr>
          <w:b/>
          <w:vertAlign w:val="superscript"/>
        </w:rPr>
        <w:t>th</w:t>
      </w:r>
      <w:r w:rsidRPr="00FB1AF1">
        <w:rPr>
          <w:b/>
        </w:rPr>
        <w:t xml:space="preserve"> quarter</w:t>
      </w:r>
      <w:r>
        <w:t xml:space="preserve"> we worked on most critical user story of Activity ID issue. Redesigned the activity id logics and interaction with Gold application connection.</w:t>
      </w:r>
    </w:p>
    <w:p w:rsidR="000641D7" w:rsidRDefault="000641D7" w:rsidP="00FB1AF1">
      <w:pPr>
        <w:pStyle w:val="ListParagraph"/>
        <w:numPr>
          <w:ilvl w:val="0"/>
          <w:numId w:val="2"/>
        </w:numPr>
      </w:pPr>
      <w:r>
        <w:t xml:space="preserve">Worked on </w:t>
      </w:r>
      <w:r w:rsidRPr="000641D7">
        <w:rPr>
          <w:b/>
        </w:rPr>
        <w:t>CMT mail</w:t>
      </w:r>
      <w:r>
        <w:t xml:space="preserve"> issue along with Mercy, this was one of the priority items for 2021 in FTCS.</w:t>
      </w:r>
    </w:p>
    <w:p w:rsidR="000641D7" w:rsidRDefault="000641D7" w:rsidP="000641D7">
      <w:pPr>
        <w:pStyle w:val="ListParagraph"/>
        <w:numPr>
          <w:ilvl w:val="0"/>
          <w:numId w:val="2"/>
        </w:numPr>
      </w:pPr>
      <w:r>
        <w:lastRenderedPageBreak/>
        <w:t xml:space="preserve">Completed all the </w:t>
      </w:r>
      <w:proofErr w:type="gramStart"/>
      <w:r w:rsidRPr="000641D7">
        <w:rPr>
          <w:b/>
        </w:rPr>
        <w:t>4 pathway</w:t>
      </w:r>
      <w:proofErr w:type="gramEnd"/>
      <w:r>
        <w:t xml:space="preserve"> learning in</w:t>
      </w:r>
      <w:r w:rsidRPr="000641D7">
        <w:rPr>
          <w:b/>
        </w:rPr>
        <w:t xml:space="preserve"> degreed</w:t>
      </w:r>
      <w:r>
        <w:t xml:space="preserve"> which really helped me in my technical as well as soft skills development.</w:t>
      </w:r>
    </w:p>
    <w:p w:rsidR="000641D7" w:rsidRDefault="000641D7" w:rsidP="000641D7">
      <w:pPr>
        <w:pStyle w:val="ListParagraph"/>
      </w:pPr>
    </w:p>
    <w:p w:rsidR="00C72C3B" w:rsidRDefault="00C72C3B" w:rsidP="00C72C3B"/>
    <w:p w:rsidR="00C72C3B" w:rsidRDefault="00C72C3B" w:rsidP="00C72C3B"/>
    <w:p w:rsidR="00C72C3B" w:rsidRDefault="00C72C3B" w:rsidP="00C72C3B"/>
    <w:p w:rsidR="00FB1AF1" w:rsidRDefault="00FB1AF1" w:rsidP="00FB1AF1"/>
    <w:p w:rsidR="00FB1AF1" w:rsidRDefault="00FB1AF1" w:rsidP="00FB1AF1"/>
    <w:p w:rsidR="00FB1AF1" w:rsidRDefault="00FB1AF1" w:rsidP="00FB1AF1">
      <w:r>
        <w:t xml:space="preserve">•We also worked on Integrity of Airplane configuration </w:t>
      </w:r>
      <w:proofErr w:type="gramStart"/>
      <w:r>
        <w:t>( Helped</w:t>
      </w:r>
      <w:proofErr w:type="gramEnd"/>
      <w:r>
        <w:t xml:space="preserve"> user to analyze the situation of worksheet number issue in different browser session and made the user aware about the different scenario associated)</w:t>
      </w:r>
    </w:p>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r w:rsidRPr="000641D7">
        <w:rPr>
          <w:b/>
        </w:rPr>
        <w:t>Q</w:t>
      </w:r>
      <w:r w:rsidR="000641D7" w:rsidRPr="000641D7">
        <w:rPr>
          <w:b/>
        </w:rPr>
        <w:t xml:space="preserve"> 2</w:t>
      </w:r>
      <w:r w:rsidRPr="000641D7">
        <w:rPr>
          <w:b/>
        </w:rPr>
        <w:t>)</w:t>
      </w:r>
      <w:r>
        <w:t xml:space="preserve"> </w:t>
      </w:r>
      <w:r w:rsidRPr="000641D7">
        <w:rPr>
          <w:b/>
        </w:rPr>
        <w:t>Which strengths and capabilities are you most focused on developing? How do you plan to continue developing them to succeed in the future?</w:t>
      </w:r>
    </w:p>
    <w:p w:rsidR="00FB1AF1" w:rsidRDefault="00FB1AF1" w:rsidP="00FB1AF1"/>
    <w:p w:rsidR="00FB1AF1" w:rsidRDefault="00FB1AF1" w:rsidP="00FB1AF1">
      <w:r>
        <w:t>ANS)</w:t>
      </w:r>
    </w:p>
    <w:p w:rsidR="00FB1AF1" w:rsidRDefault="00FB1AF1" w:rsidP="00FB1AF1">
      <w:r w:rsidRPr="00FB1AF1">
        <w:rPr>
          <w:b/>
        </w:rPr>
        <w:t>COLLABORATION</w:t>
      </w:r>
      <w:r>
        <w:t xml:space="preserve"> is the most important strength for me this year. As our only point of contact for DWR is in US and I collaborated with her to get things done </w:t>
      </w:r>
      <w:proofErr w:type="gramStart"/>
      <w:r>
        <w:t>( integration</w:t>
      </w:r>
      <w:proofErr w:type="gramEnd"/>
      <w:r>
        <w:t xml:space="preserve"> testing and development).</w:t>
      </w:r>
    </w:p>
    <w:p w:rsidR="00FB1AF1" w:rsidRDefault="00FB1AF1" w:rsidP="00FB1AF1">
      <w:r>
        <w:t>The strength and capabilities that I am most focused upon is learning the domain of BT&amp;</w:t>
      </w:r>
      <w:proofErr w:type="gramStart"/>
      <w:r>
        <w:t>E ,</w:t>
      </w:r>
      <w:proofErr w:type="gramEnd"/>
      <w:r>
        <w:t xml:space="preserve"> understanding the architecture change of FTCS to Daedalus, understanding the role and integration of FTCS and DWR application with whole BT&amp;E, completing the basic IT pathway trainings which will strengthen my IT capabilities. </w:t>
      </w:r>
    </w:p>
    <w:p w:rsidR="00FB1AF1" w:rsidRDefault="00FB1AF1" w:rsidP="00FB1AF1"/>
    <w:p w:rsidR="00FB1AF1" w:rsidRDefault="00FB1AF1" w:rsidP="00FB1AF1">
      <w:r>
        <w:t>Along with the domain learning I am also focused on enhancing my skills by taking up multiple courses on Plural-sight. Already completed Spring fundamental in Java, Design pattern in java and working on Spring MVC and Spring boot courses. Along with this learning Python with team so that we will be comfortable working with Daedalus work.</w:t>
      </w:r>
    </w:p>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Pr="00FB1AF1" w:rsidRDefault="00FB1AF1" w:rsidP="00FB1AF1">
      <w:pPr>
        <w:rPr>
          <w:b/>
        </w:rPr>
      </w:pPr>
    </w:p>
    <w:p w:rsidR="00FB1AF1" w:rsidRPr="00FB1AF1" w:rsidRDefault="00FB1AF1" w:rsidP="00FB1AF1">
      <w:pPr>
        <w:rPr>
          <w:b/>
        </w:rPr>
      </w:pPr>
      <w:r w:rsidRPr="00FB1AF1">
        <w:rPr>
          <w:b/>
        </w:rPr>
        <w:t>Q3)</w:t>
      </w:r>
      <w:r>
        <w:rPr>
          <w:b/>
        </w:rPr>
        <w:t xml:space="preserve"> </w:t>
      </w:r>
      <w:r w:rsidRPr="00FB1AF1">
        <w:rPr>
          <w:b/>
        </w:rPr>
        <w:t>How have you demonstrated the Seek, Speak &amp; Listen habits in your daily work?</w:t>
      </w:r>
    </w:p>
    <w:p w:rsidR="00FB1AF1" w:rsidRDefault="00FB1AF1" w:rsidP="00FB1AF1"/>
    <w:p w:rsidR="00FB1AF1" w:rsidRDefault="00FB1AF1" w:rsidP="00FB1AF1">
      <w:r>
        <w:t>ANS)</w:t>
      </w:r>
    </w:p>
    <w:p w:rsidR="00FB1AF1" w:rsidRDefault="00FB1AF1" w:rsidP="00FB1AF1">
      <w:r>
        <w:t>Seek, Speak &amp; Listen habits is by default integrated with the work I do daily.</w:t>
      </w:r>
    </w:p>
    <w:p w:rsidR="00FB1AF1" w:rsidRDefault="00FB1AF1" w:rsidP="00FB1AF1"/>
    <w:p w:rsidR="00FB1AF1" w:rsidRDefault="00FB1AF1" w:rsidP="00FB1AF1">
      <w:r w:rsidRPr="00FB1AF1">
        <w:rPr>
          <w:b/>
        </w:rPr>
        <w:t>Seek</w:t>
      </w:r>
      <w:r>
        <w:t xml:space="preserve"> - When we started learning and working on the DWR application. There were many impedances we faced with respect to re-designing the build-pipeline of the application. I always put forward all the problems we were facing in transition phase and always seek help from counterpart in understanding the whole process.</w:t>
      </w:r>
    </w:p>
    <w:p w:rsidR="00FB1AF1" w:rsidRDefault="00FB1AF1" w:rsidP="00FB1AF1"/>
    <w:p w:rsidR="00FB1AF1" w:rsidRDefault="00FB1AF1" w:rsidP="00FB1AF1">
      <w:r>
        <w:t>While setting up WAS server with local code base and creating the profiles for the application to run on local machine. We faced issues on selecting the right eclipse version and many setup related changes.</w:t>
      </w:r>
    </w:p>
    <w:p w:rsidR="00FB1AF1" w:rsidRDefault="00FB1AF1" w:rsidP="00FB1AF1"/>
    <w:p w:rsidR="00FB1AF1" w:rsidRDefault="00FB1AF1" w:rsidP="00FB1AF1">
      <w:r>
        <w:t>I seek help from Nawaz (former FTCS infrastructure admin) to resolve all my issues with WAS and profile creation.</w:t>
      </w:r>
    </w:p>
    <w:p w:rsidR="00FB1AF1" w:rsidRDefault="00FB1AF1" w:rsidP="00FB1AF1"/>
    <w:p w:rsidR="00FB1AF1" w:rsidRDefault="00FB1AF1" w:rsidP="00FB1AF1"/>
    <w:p w:rsidR="00FB1AF1" w:rsidRDefault="00FB1AF1" w:rsidP="00FB1AF1"/>
    <w:p w:rsidR="00FB1AF1" w:rsidRDefault="00FB1AF1" w:rsidP="00FB1AF1">
      <w:r w:rsidRPr="00FB1AF1">
        <w:rPr>
          <w:b/>
        </w:rPr>
        <w:t>Speak</w:t>
      </w:r>
      <w:r>
        <w:t xml:space="preserve">- During every meeting either its related to project or generic </w:t>
      </w:r>
      <w:proofErr w:type="gramStart"/>
      <w:r>
        <w:t>meeting .</w:t>
      </w:r>
      <w:proofErr w:type="gramEnd"/>
      <w:r>
        <w:t xml:space="preserve"> I always speak my mind and never hesitate to speak. Whether its sprint planning, roadmap, retrospect or team building activities meeting I always put forward my points and suggestion.</w:t>
      </w:r>
    </w:p>
    <w:p w:rsidR="00FB1AF1" w:rsidRDefault="00FB1AF1" w:rsidP="00FB1AF1"/>
    <w:p w:rsidR="00FB1AF1" w:rsidRDefault="00FB1AF1" w:rsidP="00FB1AF1"/>
    <w:p w:rsidR="00FB1AF1" w:rsidRDefault="00FB1AF1" w:rsidP="00FB1AF1"/>
    <w:p w:rsidR="00FB1AF1" w:rsidRDefault="00FB1AF1" w:rsidP="00FB1AF1">
      <w:r w:rsidRPr="00FB1AF1">
        <w:rPr>
          <w:b/>
        </w:rPr>
        <w:t>Listen</w:t>
      </w:r>
      <w:r>
        <w:t xml:space="preserve"> - Listening resolves more problems than speaking.</w:t>
      </w:r>
    </w:p>
    <w:p w:rsidR="00FB1AF1" w:rsidRDefault="00FB1AF1" w:rsidP="00FB1AF1"/>
    <w:p w:rsidR="00FB1AF1" w:rsidRDefault="00FB1AF1" w:rsidP="00FB1AF1">
      <w:r>
        <w:t xml:space="preserve">•During our DWR meeting with user or </w:t>
      </w:r>
      <w:proofErr w:type="gramStart"/>
      <w:r>
        <w:t>Michelle(</w:t>
      </w:r>
      <w:proofErr w:type="gramEnd"/>
      <w:r>
        <w:t>Counterpart in US), I always try to listen more than I speak because these SMEs are working on the application from years so listening to them carefully will clear my smallest of the doubts also.</w:t>
      </w:r>
    </w:p>
    <w:p w:rsidR="00FB1AF1" w:rsidRDefault="00FB1AF1" w:rsidP="00FB1AF1">
      <w:r>
        <w:t>•Though I am currently not actively working on FTCS application but I always prefer to join the FTCS meeting also to Listen to future roadmaps activities going on in FTCS so that I am always up-to date with the application ongoing.</w:t>
      </w:r>
    </w:p>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FB1AF1" w:rsidRDefault="00FB1AF1" w:rsidP="00FB1AF1"/>
    <w:p w:rsidR="00C66F74" w:rsidRDefault="00C66F74"/>
    <w:sectPr w:rsidR="00C6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D457F"/>
    <w:multiLevelType w:val="hybridMultilevel"/>
    <w:tmpl w:val="A964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A56E2"/>
    <w:multiLevelType w:val="hybridMultilevel"/>
    <w:tmpl w:val="E852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F1"/>
    <w:rsid w:val="000641D7"/>
    <w:rsid w:val="0031396E"/>
    <w:rsid w:val="00556DCC"/>
    <w:rsid w:val="00C66F74"/>
    <w:rsid w:val="00C72C3B"/>
    <w:rsid w:val="00FB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1C02"/>
  <w15:chartTrackingRefBased/>
  <w15:docId w15:val="{EE8B2E85-6B94-4ED5-BC46-3E947E1E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3</cp:revision>
  <dcterms:created xsi:type="dcterms:W3CDTF">2021-12-24T06:34:00Z</dcterms:created>
  <dcterms:modified xsi:type="dcterms:W3CDTF">2021-12-29T05:42:00Z</dcterms:modified>
</cp:coreProperties>
</file>