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6F74" w:rsidRDefault="008615BD">
      <w:hyperlink r:id="rId4" w:history="1">
        <w:r w:rsidRPr="008615BD">
          <w:rPr>
            <w:rStyle w:val="Hyperlink"/>
          </w:rPr>
          <w:t>https://www.scaler.com/topics/course/free-operating-system-course/video/1622/</w:t>
        </w:r>
      </w:hyperlink>
      <w:bookmarkStart w:id="0" w:name="_GoBack"/>
      <w:bookmarkEnd w:id="0"/>
    </w:p>
    <w:sectPr w:rsidR="00C66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BD"/>
    <w:rsid w:val="00556DCC"/>
    <w:rsid w:val="008615BD"/>
    <w:rsid w:val="00C66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5E668-A82D-4E41-87A8-9252E1E49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15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15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caler.com/topics/course/free-operating-system-course/video/16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1</cp:revision>
  <dcterms:created xsi:type="dcterms:W3CDTF">2024-04-08T08:29:00Z</dcterms:created>
  <dcterms:modified xsi:type="dcterms:W3CDTF">2024-04-08T08:29:00Z</dcterms:modified>
</cp:coreProperties>
</file>