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FF" w:rsidRPr="003F4BD5" w:rsidRDefault="006B6F64" w:rsidP="005C5107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3F4BD5">
        <w:rPr>
          <w:b/>
          <w:sz w:val="28"/>
          <w:u w:val="single"/>
        </w:rPr>
        <w:t>Assignment 2</w:t>
      </w:r>
    </w:p>
    <w:p w:rsidR="006B6F64" w:rsidRDefault="006B6F64" w:rsidP="006B6F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Describe all types of joins in relational algeb</w:t>
      </w:r>
      <w:r w:rsidR="003F4BD5">
        <w:rPr>
          <w:b/>
          <w:sz w:val="28"/>
        </w:rPr>
        <w:t>ra are how they are represented?</w:t>
      </w:r>
    </w:p>
    <w:p w:rsidR="006B6F64" w:rsidRDefault="003F4BD5" w:rsidP="006B6F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Explain with examples all types of constraints in RDBMS.</w:t>
      </w:r>
    </w:p>
    <w:p w:rsidR="003F4BD5" w:rsidRDefault="003F4BD5" w:rsidP="006B6F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Define functional dependency and its types.</w:t>
      </w:r>
    </w:p>
    <w:p w:rsidR="003F4BD5" w:rsidRDefault="003F4BD5" w:rsidP="006B6F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Discuss reflexive, augmentation and transitivity rule of axioms.</w:t>
      </w:r>
    </w:p>
    <w:p w:rsidR="003F4BD5" w:rsidRDefault="003F4BD5" w:rsidP="006B6F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How is foreign key different from primary key?</w:t>
      </w:r>
    </w:p>
    <w:p w:rsidR="003F4BD5" w:rsidRDefault="003F4BD5" w:rsidP="006B6F6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Student(</w:t>
      </w:r>
      <w:proofErr w:type="spellStart"/>
      <w:r>
        <w:rPr>
          <w:b/>
          <w:sz w:val="28"/>
        </w:rPr>
        <w:t>sid,name,course</w:t>
      </w:r>
      <w:proofErr w:type="spellEnd"/>
      <w:r>
        <w:rPr>
          <w:b/>
          <w:sz w:val="28"/>
        </w:rPr>
        <w:t>)</w:t>
      </w:r>
    </w:p>
    <w:p w:rsidR="003F4BD5" w:rsidRDefault="003F4BD5" w:rsidP="003F4BD5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Course(</w:t>
      </w:r>
      <w:proofErr w:type="spellStart"/>
      <w:proofErr w:type="gramEnd"/>
      <w:r>
        <w:rPr>
          <w:b/>
          <w:sz w:val="28"/>
        </w:rPr>
        <w:t>cid,sid,cname,cduration</w:t>
      </w:r>
      <w:proofErr w:type="spellEnd"/>
      <w:r>
        <w:rPr>
          <w:b/>
          <w:sz w:val="28"/>
        </w:rPr>
        <w:t>)</w:t>
      </w:r>
    </w:p>
    <w:p w:rsidR="003F4BD5" w:rsidRDefault="003F4BD5" w:rsidP="003F4BD5">
      <w:pPr>
        <w:pStyle w:val="ListParagraph"/>
        <w:rPr>
          <w:b/>
          <w:sz w:val="28"/>
        </w:rPr>
      </w:pPr>
      <w:r>
        <w:rPr>
          <w:b/>
          <w:sz w:val="28"/>
        </w:rPr>
        <w:t>Write tuple relational calculus for above schema.</w:t>
      </w:r>
    </w:p>
    <w:p w:rsidR="003F4BD5" w:rsidRDefault="003F4BD5" w:rsidP="003F4BD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List name of student with id 101 or 102.</w:t>
      </w:r>
    </w:p>
    <w:p w:rsidR="003F4BD5" w:rsidRDefault="003F4BD5" w:rsidP="003F4BD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List details of all course with duration more than 3 years.</w:t>
      </w:r>
    </w:p>
    <w:p w:rsidR="003F4BD5" w:rsidRPr="006B6F64" w:rsidRDefault="003F4BD5" w:rsidP="003F4BD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Display student name with coursed c1</w:t>
      </w:r>
      <w:proofErr w:type="gramStart"/>
      <w:r>
        <w:rPr>
          <w:b/>
          <w:sz w:val="28"/>
        </w:rPr>
        <w:t>,c2</w:t>
      </w:r>
      <w:proofErr w:type="gramEnd"/>
      <w:r>
        <w:rPr>
          <w:b/>
          <w:sz w:val="28"/>
        </w:rPr>
        <w:t xml:space="preserve"> and having duration more than 2 years.</w:t>
      </w:r>
    </w:p>
    <w:sectPr w:rsidR="003F4BD5" w:rsidRPr="006B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70C"/>
    <w:multiLevelType w:val="hybridMultilevel"/>
    <w:tmpl w:val="9B0A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B2AC6"/>
    <w:multiLevelType w:val="hybridMultilevel"/>
    <w:tmpl w:val="6F36C9D8"/>
    <w:lvl w:ilvl="0" w:tplc="CB76F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315CCF"/>
    <w:multiLevelType w:val="hybridMultilevel"/>
    <w:tmpl w:val="535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07"/>
    <w:rsid w:val="003F4BD5"/>
    <w:rsid w:val="005C5107"/>
    <w:rsid w:val="005F50FF"/>
    <w:rsid w:val="006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CAC0-FC1E-4F07-8DDD-273447C3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1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2020-03-17T08:57:00Z</dcterms:created>
  <dcterms:modified xsi:type="dcterms:W3CDTF">2020-03-17T09:35:00Z</dcterms:modified>
</cp:coreProperties>
</file>