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57" w:rsidRDefault="00210E1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9.5pt;margin-top:-18pt;width:494.25pt;height:107.25pt;z-index:251660288;mso-width-relative:margin;mso-height-relative:margin">
            <v:textbox style="mso-next-textbox:#_x0000_s1027">
              <w:txbxContent>
                <w:p w:rsidR="008854C5" w:rsidRDefault="00210E14" w:rsidP="008854C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fldChar w:fldCharType="begin"/>
                  </w:r>
                  <w:r w:rsidR="005E08BA">
                    <w:instrText>HYPERLINK \l "Main_Objective"</w:instrText>
                  </w:r>
                  <w:r>
                    <w:fldChar w:fldCharType="separate"/>
                  </w:r>
                  <w:r w:rsidR="008854C5" w:rsidRPr="002122B3">
                    <w:rPr>
                      <w:rStyle w:val="Hyperlink"/>
                      <w:rFonts w:ascii="Arial" w:hAnsi="Arial" w:cs="Arial"/>
                      <w:sz w:val="28"/>
                      <w:szCs w:val="28"/>
                    </w:rPr>
                    <w:t>Main section:</w:t>
                  </w:r>
                  <w:r>
                    <w:fldChar w:fldCharType="end"/>
                  </w:r>
                  <w:r w:rsidR="008854C5"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</w:p>
                <w:p w:rsidR="00D44D26" w:rsidRDefault="00D44D26" w:rsidP="00E639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Objective   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Id .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                Objective</w:t>
                  </w:r>
                </w:p>
                <w:p w:rsidR="00E63997" w:rsidRDefault="00D44D26" w:rsidP="00E639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3                                       </w:t>
                  </w:r>
                  <w:r w:rsidR="00E63997">
                    <w:rPr>
                      <w:rFonts w:ascii="Calibri" w:hAnsi="Calibri" w:cs="Calibri"/>
                      <w:color w:val="000000"/>
                    </w:rPr>
                    <w:t xml:space="preserve">  Executor Framework of </w:t>
                  </w:r>
                  <w:proofErr w:type="spellStart"/>
                  <w:r w:rsidR="00E63997">
                    <w:rPr>
                      <w:rFonts w:ascii="Calibri" w:hAnsi="Calibri" w:cs="Calibri"/>
                      <w:color w:val="000000"/>
                    </w:rPr>
                    <w:t>java.util.concurrent</w:t>
                  </w:r>
                  <w:proofErr w:type="spellEnd"/>
                  <w:r w:rsidR="00E63997">
                    <w:rPr>
                      <w:rFonts w:ascii="Calibri" w:hAnsi="Calibri" w:cs="Calibri"/>
                      <w:color w:val="000000"/>
                    </w:rPr>
                    <w:t xml:space="preserve"> package.           </w:t>
                  </w:r>
                  <w:r w:rsidR="00A609DA">
                    <w:rPr>
                      <w:rFonts w:ascii="Calibri" w:hAnsi="Calibri" w:cs="Calibri"/>
                      <w:color w:val="000000"/>
                    </w:rPr>
                    <w:t xml:space="preserve">                    </w:t>
                  </w:r>
                  <w:r w:rsidR="00E63997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  <w:p w:rsidR="00E63997" w:rsidRDefault="00E63997" w:rsidP="00E639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                   </w:t>
                  </w:r>
                </w:p>
                <w:p w:rsidR="008854C5" w:rsidRDefault="00210E14" w:rsidP="008854C5">
                  <w:pPr>
                    <w:pBdr>
                      <w:bottom w:val="single" w:sz="6" w:space="1" w:color="auto"/>
                    </w:pBdr>
                  </w:pPr>
                  <w:hyperlink w:anchor="Notes" w:history="1">
                    <w:r w:rsidR="008854C5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Remarks:</w:t>
                    </w:r>
                  </w:hyperlink>
                </w:p>
              </w:txbxContent>
            </v:textbox>
          </v:shape>
        </w:pict>
      </w:r>
    </w:p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210E14" w:rsidP="00497057">
      <w:r>
        <w:rPr>
          <w:noProof/>
          <w:lang w:eastAsia="zh-TW"/>
        </w:rPr>
        <w:pict>
          <v:shape id="_x0000_s1028" type="#_x0000_t202" style="position:absolute;margin-left:-19.5pt;margin-top:10.05pt;width:510.5pt;height:515.25pt;z-index:251662336;mso-width-relative:margin;mso-height-relative:margin">
            <v:textbox style="mso-next-textbox:#_x0000_s1028">
              <w:txbxContent>
                <w:p w:rsidR="00994312" w:rsidRDefault="00210E14" w:rsidP="00994312">
                  <w:hyperlink w:anchor="Sub_section" w:history="1">
                    <w:r w:rsidR="00994312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Sub Section:</w:t>
                    </w:r>
                  </w:hyperlink>
                </w:p>
                <w:p w:rsidR="00D44D26" w:rsidRDefault="00D44D26" w:rsidP="00D44D26">
                  <w:r>
                    <w:t xml:space="preserve">-  Use of interfaces Executor  and </w:t>
                  </w:r>
                  <w:proofErr w:type="spellStart"/>
                  <w:r>
                    <w:t>ExecutorService</w:t>
                  </w:r>
                  <w:proofErr w:type="spellEnd"/>
                  <w:r>
                    <w:t xml:space="preserve"> and concept   of Thread pools and use of important methods  </w:t>
                  </w:r>
                </w:p>
                <w:p w:rsidR="00D44D26" w:rsidRDefault="00D44D26" w:rsidP="00D44D26">
                  <w:r>
                    <w:t xml:space="preserve">   of  </w:t>
                  </w:r>
                  <w:proofErr w:type="spellStart"/>
                  <w:r>
                    <w:t>java.util.concurrent.Executors</w:t>
                  </w:r>
                  <w:proofErr w:type="spellEnd"/>
                  <w:r>
                    <w:t xml:space="preserve"> class.</w:t>
                  </w:r>
                </w:p>
                <w:p w:rsidR="00994312" w:rsidRDefault="00210E14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hyperlink w:anchor="Notes" w:history="1">
                    <w:r w:rsidR="00994312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Referenced codebase:</w:t>
                    </w:r>
                  </w:hyperlink>
                  <w:r w:rsidR="00994312"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D44D2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="00D44D26" w:rsidRPr="00D44D26">
                    <w:rPr>
                      <w:rFonts w:ascii="Arial" w:hAnsi="Arial" w:cs="Arial"/>
                      <w:sz w:val="28"/>
                      <w:szCs w:val="28"/>
                    </w:rPr>
                    <w:t>com.seed.concurrent.executor</w:t>
                  </w:r>
                  <w:proofErr w:type="spellEnd"/>
                  <w:r w:rsidR="00D44D26">
                    <w:rPr>
                      <w:rFonts w:ascii="Arial" w:hAnsi="Arial" w:cs="Arial"/>
                      <w:sz w:val="28"/>
                      <w:szCs w:val="28"/>
                    </w:rPr>
                    <w:t xml:space="preserve">  package</w:t>
                  </w:r>
                  <w:proofErr w:type="gramEnd"/>
                </w:p>
                <w:p w:rsidR="008F0FE7" w:rsidRDefault="008F0FE7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Demo#1</w:t>
                  </w:r>
                </w:p>
                <w:p w:rsidR="00D44D26" w:rsidRDefault="00F02914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application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  <w:r w:rsidR="00D44D26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</w:p>
                <w:p w:rsidR="00F02914" w:rsidRDefault="00D44D26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Ja</w:t>
                  </w:r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vaConcurrency\src\com\seed\concurrent\executor\TestExecutor.java</w:t>
                  </w:r>
                </w:p>
                <w:p w:rsidR="00D44D26" w:rsidRDefault="00D44D26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F02914" w:rsidRDefault="00F02914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helper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D44D26" w:rsidRDefault="00D44D26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CalculateSumRunnable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.java  from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same package</w:t>
                  </w:r>
                </w:p>
                <w:p w:rsidR="00F02914" w:rsidRPr="002122B3" w:rsidRDefault="00F02914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>Required resources:</w:t>
                  </w:r>
                  <w:r w:rsidR="00D44D26"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="00D44D26">
                    <w:rPr>
                      <w:rFonts w:ascii="Arial" w:hAnsi="Arial" w:cs="Arial"/>
                      <w:sz w:val="28"/>
                      <w:szCs w:val="28"/>
                    </w:rPr>
                    <w:t>Nill</w:t>
                  </w:r>
                  <w:proofErr w:type="spellEnd"/>
                  <w:r w:rsidR="00D44D26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</w:p>
                <w:p w:rsidR="00994312" w:rsidRDefault="00210E14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hyperlink w:anchor="Execution_steps" w:history="1">
                    <w:r w:rsidR="00994312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Steps on how to run demos:</w:t>
                    </w:r>
                  </w:hyperlink>
                  <w:r w:rsidR="00994312"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C036F8" w:rsidRDefault="00C036F8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Demo#1</w:t>
                  </w:r>
                </w:p>
                <w:p w:rsidR="00D44D26" w:rsidRDefault="00D44D26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Run  the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demo as ,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java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TestExecutor</w:t>
                  </w:r>
                  <w:proofErr w:type="spellEnd"/>
                </w:p>
                <w:p w:rsidR="00D44D26" w:rsidRDefault="00D44D26" w:rsidP="009943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994312" w:rsidRDefault="00210E14" w:rsidP="00994312">
                  <w:pPr>
                    <w:pBdr>
                      <w:bottom w:val="single" w:sz="6" w:space="1" w:color="auto"/>
                    </w:pBdr>
                  </w:pPr>
                  <w:hyperlink w:anchor="Remarks" w:history="1">
                    <w:r w:rsidR="00994312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Remarks:</w:t>
                    </w:r>
                  </w:hyperlink>
                </w:p>
                <w:p w:rsidR="00D44D26" w:rsidRDefault="00D44D26" w:rsidP="00994312">
                  <w:pPr>
                    <w:pBdr>
                      <w:bottom w:val="single" w:sz="6" w:space="1" w:color="auto"/>
                    </w:pBdr>
                  </w:pPr>
                </w:p>
                <w:p w:rsidR="00D44D26" w:rsidRPr="002122B3" w:rsidRDefault="00D44D26" w:rsidP="00994312">
                  <w:pPr>
                    <w:pBdr>
                      <w:bottom w:val="single" w:sz="6" w:space="1" w:color="auto"/>
                    </w:pBd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994312" w:rsidRPr="00994312" w:rsidRDefault="00994312" w:rsidP="00994312"/>
              </w:txbxContent>
            </v:textbox>
          </v:shape>
        </w:pict>
      </w:r>
    </w:p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Pr="00497057" w:rsidRDefault="00497057" w:rsidP="00497057"/>
    <w:p w:rsidR="00497057" w:rsidRDefault="00497057" w:rsidP="00497057"/>
    <w:p w:rsidR="00497057" w:rsidRDefault="00497057" w:rsidP="00497057">
      <w:pPr>
        <w:tabs>
          <w:tab w:val="left" w:pos="2535"/>
        </w:tabs>
      </w:pPr>
      <w:r>
        <w:tab/>
      </w:r>
    </w:p>
    <w:p w:rsidR="00497057" w:rsidRDefault="00497057">
      <w:r>
        <w:br w:type="page"/>
      </w:r>
    </w:p>
    <w:p w:rsidR="00D44D26" w:rsidRDefault="00210E14" w:rsidP="00D44D26">
      <w:r>
        <w:rPr>
          <w:noProof/>
        </w:rPr>
        <w:pict>
          <v:shape id="_x0000_s1030" type="#_x0000_t202" style="position:absolute;margin-left:-7.5pt;margin-top:22.05pt;width:510.5pt;height:622.95pt;z-index:251663360;mso-width-relative:margin;mso-height-relative:margin">
            <v:textbox style="mso-next-textbox:#_x0000_s1030">
              <w:txbxContent>
                <w:p w:rsidR="00D44D26" w:rsidRDefault="00210E14" w:rsidP="00D44D26">
                  <w:hyperlink w:anchor="Sub_section" w:history="1">
                    <w:r w:rsidR="00D44D26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Sub Section:</w:t>
                    </w:r>
                  </w:hyperlink>
                </w:p>
                <w:p w:rsidR="00D44D26" w:rsidRDefault="00D44D26" w:rsidP="00D44D26">
                  <w:r>
                    <w:t xml:space="preserve">-    Threads returning values with </w:t>
                  </w:r>
                  <w:proofErr w:type="spellStart"/>
                  <w:proofErr w:type="gramStart"/>
                  <w:r>
                    <w:t>Callables</w:t>
                  </w:r>
                  <w:proofErr w:type="spellEnd"/>
                  <w:r>
                    <w:t xml:space="preserve">  and</w:t>
                  </w:r>
                  <w:proofErr w:type="gramEnd"/>
                  <w:r>
                    <w:t xml:space="preserve"> Futures .   Future used to capture and get values  </w:t>
                  </w:r>
                </w:p>
                <w:p w:rsidR="00D44D26" w:rsidRDefault="00D44D26" w:rsidP="00D44D26">
                  <w:r>
                    <w:t xml:space="preserve">     </w:t>
                  </w:r>
                  <w:proofErr w:type="gramStart"/>
                  <w:r>
                    <w:t>asynchronously</w:t>
                  </w:r>
                  <w:proofErr w:type="gramEnd"/>
                  <w:r>
                    <w:t xml:space="preserve"> from submitted  </w:t>
                  </w:r>
                  <w:proofErr w:type="spellStart"/>
                  <w:r>
                    <w:t>Callables</w:t>
                  </w:r>
                  <w:proofErr w:type="spellEnd"/>
                  <w:r>
                    <w:t>.</w:t>
                  </w:r>
                </w:p>
                <w:p w:rsidR="00D44D26" w:rsidRDefault="00D44D26" w:rsidP="00D44D26"/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t xml:space="preserve">   </w:t>
                  </w:r>
                  <w:hyperlink w:anchor="Notes" w:history="1">
                    <w:r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Referenced codebase:</w:t>
                    </w:r>
                  </w:hyperlink>
                  <w:r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com.seed.concurrent.executor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package</w:t>
                  </w:r>
                  <w:proofErr w:type="gramEnd"/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Demo#2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application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:   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Ja</w:t>
                  </w:r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vaConcurrency\src\com\seed\concurrent\executor\DemoCallableFuture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.java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helper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Above  application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uses  </w:t>
                  </w:r>
                </w:p>
                <w:p w:rsidR="00D44D26" w:rsidRDefault="00D44D26" w:rsidP="00D44D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SquareCallable.java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from same package uses  following </w:t>
                  </w:r>
                </w:p>
                <w:p w:rsidR="00D44D26" w:rsidRPr="00D44D26" w:rsidRDefault="00D44D26" w:rsidP="00D44D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SquareBean.java  from same package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Pr="002122B3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Required resources: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Nill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</w:p>
                <w:p w:rsidR="00D44D26" w:rsidRDefault="00210E14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hyperlink w:anchor="Execution_steps" w:history="1">
                    <w:r w:rsidR="00D44D26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Steps on how to run demos:</w:t>
                    </w:r>
                  </w:hyperlink>
                  <w:r w:rsidR="00D44D26"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Run the demo as,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Java     </w:t>
                  </w:r>
                  <w:proofErr w:type="spellStart"/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DemoCallableFuture</w:t>
                  </w:r>
                  <w:proofErr w:type="spellEnd"/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Remarks :</w:t>
                  </w:r>
                  <w:proofErr w:type="gramEnd"/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210E14" w:rsidP="00D44D26">
                  <w:pPr>
                    <w:pBdr>
                      <w:bottom w:val="single" w:sz="6" w:space="1" w:color="auto"/>
                    </w:pBdr>
                  </w:pPr>
                  <w:hyperlink w:anchor="Remarks" w:history="1">
                    <w:r w:rsidR="00D44D26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Remarks:</w:t>
                    </w:r>
                  </w:hyperlink>
                </w:p>
                <w:p w:rsidR="00D44D26" w:rsidRDefault="00D44D26" w:rsidP="00D44D26">
                  <w:pPr>
                    <w:pBdr>
                      <w:bottom w:val="single" w:sz="6" w:space="1" w:color="auto"/>
                    </w:pBdr>
                  </w:pPr>
                </w:p>
                <w:p w:rsidR="00D44D26" w:rsidRPr="002122B3" w:rsidRDefault="00D44D26" w:rsidP="00D44D26">
                  <w:pPr>
                    <w:pBdr>
                      <w:bottom w:val="single" w:sz="6" w:space="1" w:color="auto"/>
                    </w:pBd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Pr="00994312" w:rsidRDefault="00D44D26" w:rsidP="00D44D26"/>
              </w:txbxContent>
            </v:textbox>
          </v:shape>
        </w:pict>
      </w:r>
    </w:p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210E14" w:rsidP="00D44D26">
      <w:r>
        <w:rPr>
          <w:noProof/>
        </w:rPr>
        <w:pict>
          <v:shape id="_x0000_s1031" type="#_x0000_t202" style="position:absolute;margin-left:4.5pt;margin-top:8.6pt;width:510.5pt;height:507.45pt;z-index:251664384;mso-width-relative:margin;mso-height-relative:margin">
            <v:textbox style="mso-next-textbox:#_x0000_s1031">
              <w:txbxContent>
                <w:p w:rsidR="00D44D26" w:rsidRDefault="00210E14" w:rsidP="00D44D26">
                  <w:hyperlink w:anchor="Sub_section" w:history="1">
                    <w:r w:rsidR="00D44D26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Sub Section:</w:t>
                    </w:r>
                  </w:hyperlink>
                </w:p>
                <w:p w:rsidR="00D44D26" w:rsidRDefault="00D44D26" w:rsidP="00D44D26">
                  <w:r>
                    <w:t xml:space="preserve">-    </w:t>
                  </w:r>
                  <w:proofErr w:type="gramStart"/>
                  <w:r w:rsidR="004449D5" w:rsidRPr="004449D5">
                    <w:t xml:space="preserve">Understanding  </w:t>
                  </w:r>
                  <w:proofErr w:type="spellStart"/>
                  <w:r w:rsidR="004449D5" w:rsidRPr="004449D5">
                    <w:t>ScheduledExecutorService</w:t>
                  </w:r>
                  <w:proofErr w:type="spellEnd"/>
                  <w:proofErr w:type="gramEnd"/>
                  <w:r w:rsidR="004449D5" w:rsidRPr="004449D5">
                    <w:t xml:space="preserve"> Interface.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t xml:space="preserve">   </w:t>
                  </w:r>
                  <w:hyperlink w:anchor="Notes" w:history="1">
                    <w:r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Referenced codebase:</w:t>
                    </w:r>
                  </w:hyperlink>
                  <w:r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com.seed.concurrent.executor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package</w:t>
                  </w:r>
                  <w:proofErr w:type="gramEnd"/>
                </w:p>
                <w:p w:rsidR="00D44D26" w:rsidRDefault="004449D5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Demo#3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application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:   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Ja</w:t>
                  </w:r>
                  <w:r w:rsidRPr="00D44D26">
                    <w:rPr>
                      <w:rFonts w:ascii="Arial" w:hAnsi="Arial" w:cs="Arial"/>
                      <w:sz w:val="28"/>
                      <w:szCs w:val="28"/>
                    </w:rPr>
                    <w:t>vaConcurrency\src\com\seed\concurrent\executor\</w:t>
                  </w:r>
                  <w:r w:rsidR="004449D5" w:rsidRPr="004449D5">
                    <w:rPr>
                      <w:rFonts w:ascii="Arial" w:hAnsi="Arial" w:cs="Arial"/>
                      <w:sz w:val="28"/>
                      <w:szCs w:val="28"/>
                    </w:rPr>
                    <w:t>DemoScheduledExecutorService.java</w:t>
                  </w:r>
                </w:p>
                <w:p w:rsidR="004449D5" w:rsidRDefault="004449D5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helper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D44D26" w:rsidRPr="002122B3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Required resources: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Nill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</w:p>
                <w:p w:rsidR="00D44D26" w:rsidRDefault="00210E14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hyperlink w:anchor="Execution_steps" w:history="1">
                    <w:r w:rsidR="00D44D26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Steps on how to run demos:</w:t>
                    </w:r>
                  </w:hyperlink>
                  <w:r w:rsidR="00D44D26" w:rsidRPr="002122B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D44D26" w:rsidRDefault="004449D5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Demo#3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Run  the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demo as ,</w:t>
                  </w: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="004449D5">
                    <w:rPr>
                      <w:rFonts w:ascii="Arial" w:hAnsi="Arial" w:cs="Arial"/>
                      <w:sz w:val="28"/>
                      <w:szCs w:val="28"/>
                    </w:rPr>
                    <w:t>java</w:t>
                  </w:r>
                  <w:proofErr w:type="gramEnd"/>
                  <w:r w:rsidR="004449D5">
                    <w:rPr>
                      <w:rFonts w:ascii="Arial" w:hAnsi="Arial" w:cs="Arial"/>
                      <w:sz w:val="28"/>
                      <w:szCs w:val="28"/>
                    </w:rPr>
                    <w:t xml:space="preserve">     </w:t>
                  </w:r>
                  <w:proofErr w:type="spellStart"/>
                  <w:r w:rsidR="004449D5" w:rsidRPr="004449D5">
                    <w:rPr>
                      <w:rFonts w:ascii="Arial" w:hAnsi="Arial" w:cs="Arial"/>
                      <w:sz w:val="28"/>
                      <w:szCs w:val="28"/>
                    </w:rPr>
                    <w:t>D</w:t>
                  </w:r>
                  <w:r w:rsidR="004449D5">
                    <w:rPr>
                      <w:rFonts w:ascii="Arial" w:hAnsi="Arial" w:cs="Arial"/>
                      <w:sz w:val="28"/>
                      <w:szCs w:val="28"/>
                    </w:rPr>
                    <w:t>emoScheduledExecutorService</w:t>
                  </w:r>
                  <w:proofErr w:type="spellEnd"/>
                </w:p>
                <w:p w:rsidR="004449D5" w:rsidRPr="004449D5" w:rsidRDefault="004449D5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Remarks :</w:t>
                  </w:r>
                  <w:proofErr w:type="gramEnd"/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D44D26" w:rsidP="00D44D26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Default="00210E14" w:rsidP="00D44D26">
                  <w:pPr>
                    <w:pBdr>
                      <w:bottom w:val="single" w:sz="6" w:space="1" w:color="auto"/>
                    </w:pBdr>
                  </w:pPr>
                  <w:hyperlink w:anchor="Remarks" w:history="1">
                    <w:r w:rsidR="00D44D26" w:rsidRPr="002122B3">
                      <w:rPr>
                        <w:rStyle w:val="Hyperlink"/>
                        <w:rFonts w:ascii="Arial" w:hAnsi="Arial" w:cs="Arial"/>
                        <w:sz w:val="28"/>
                        <w:szCs w:val="28"/>
                      </w:rPr>
                      <w:t>Remarks:</w:t>
                    </w:r>
                  </w:hyperlink>
                </w:p>
                <w:p w:rsidR="00D44D26" w:rsidRDefault="00D44D26" w:rsidP="00D44D26">
                  <w:pPr>
                    <w:pBdr>
                      <w:bottom w:val="single" w:sz="6" w:space="1" w:color="auto"/>
                    </w:pBdr>
                  </w:pPr>
                </w:p>
                <w:p w:rsidR="00D44D26" w:rsidRPr="002122B3" w:rsidRDefault="00D44D26" w:rsidP="00D44D26">
                  <w:pPr>
                    <w:pBdr>
                      <w:bottom w:val="single" w:sz="6" w:space="1" w:color="auto"/>
                    </w:pBd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4D26" w:rsidRPr="00994312" w:rsidRDefault="00D44D26" w:rsidP="00D44D26"/>
              </w:txbxContent>
            </v:textbox>
          </v:shape>
        </w:pict>
      </w:r>
    </w:p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D44D26" w:rsidP="00D44D26"/>
    <w:p w:rsidR="00D44D26" w:rsidRDefault="00210E14" w:rsidP="00D44D26">
      <w:pPr>
        <w:rPr>
          <w:rFonts w:ascii="Arial" w:hAnsi="Arial" w:cs="Arial"/>
          <w:sz w:val="28"/>
          <w:szCs w:val="28"/>
        </w:rPr>
      </w:pPr>
      <w:hyperlink w:anchor="Notes" w:history="1">
        <w:r w:rsidR="00D44D26" w:rsidRPr="002122B3">
          <w:rPr>
            <w:rStyle w:val="Hyperlink"/>
            <w:rFonts w:ascii="Arial" w:hAnsi="Arial" w:cs="Arial"/>
            <w:sz w:val="28"/>
            <w:szCs w:val="28"/>
          </w:rPr>
          <w:t>Notes:</w:t>
        </w:r>
      </w:hyperlink>
      <w:r w:rsidR="00D44D26" w:rsidRPr="002122B3">
        <w:rPr>
          <w:rFonts w:ascii="Arial" w:hAnsi="Arial" w:cs="Arial"/>
          <w:sz w:val="28"/>
          <w:szCs w:val="28"/>
        </w:rPr>
        <w:t xml:space="preserve">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Purpose of </w:t>
      </w:r>
      <w:proofErr w:type="gramStart"/>
      <w:r>
        <w:rPr>
          <w:rFonts w:ascii="Courier New" w:hAnsi="Courier New" w:cs="Courier New"/>
          <w:sz w:val="20"/>
          <w:szCs w:val="20"/>
        </w:rPr>
        <w:t>Executor :</w:t>
      </w:r>
      <w:proofErr w:type="gramEnd"/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Generally in small scale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multithreaded</w:t>
      </w:r>
      <w:r>
        <w:rPr>
          <w:rFonts w:ascii="Courier New" w:hAnsi="Courier New" w:cs="Courier New"/>
          <w:sz w:val="20"/>
          <w:szCs w:val="20"/>
        </w:rPr>
        <w:t xml:space="preserve"> java applications we create the threads as ,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Thread t = </w:t>
      </w:r>
      <w:proofErr w:type="gramStart"/>
      <w:r>
        <w:rPr>
          <w:rFonts w:ascii="Courier New" w:hAnsi="Courier New" w:cs="Courier New"/>
          <w:sz w:val="20"/>
          <w:szCs w:val="20"/>
        </w:rPr>
        <w:t>new  Thread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>()) ;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 we find that thread instance is bound with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task or in other words here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task is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executed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by the Thread synchronously.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But in large scale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multithreaded</w:t>
      </w:r>
      <w:r>
        <w:rPr>
          <w:rFonts w:ascii="Courier New" w:hAnsi="Courier New" w:cs="Courier New"/>
          <w:sz w:val="20"/>
          <w:szCs w:val="20"/>
        </w:rPr>
        <w:t xml:space="preserve"> java applications,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exeuting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each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Runnale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task synchronously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seperate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Thread is not feasible because threads are relatively expensive to create, and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system may have limitations on number of threads to be active simultaneously.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Hence  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makes sense to separate thread creation and management from the rest of the application.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java.util.concurrent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package has introduced Executors for this purpose.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Executor Interfaces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sz w:val="20"/>
          <w:szCs w:val="20"/>
        </w:rPr>
        <w:t>java.util.concurrent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package defines three executor interfaces: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1.  </w:t>
      </w:r>
      <w:proofErr w:type="gramStart"/>
      <w:r>
        <w:rPr>
          <w:rFonts w:ascii="Courier New" w:hAnsi="Courier New" w:cs="Courier New"/>
          <w:sz w:val="20"/>
          <w:szCs w:val="20"/>
        </w:rPr>
        <w:t>Executor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a simple interface that supports launching new tasks.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The Executor interface provides a single method, </w:t>
      </w:r>
      <w:proofErr w:type="gramStart"/>
      <w:r>
        <w:rPr>
          <w:rFonts w:ascii="Courier New" w:hAnsi="Courier New" w:cs="Courier New"/>
          <w:sz w:val="20"/>
          <w:szCs w:val="20"/>
        </w:rPr>
        <w:t>execute(</w:t>
      </w:r>
      <w:proofErr w:type="gramEnd"/>
      <w:r>
        <w:rPr>
          <w:rFonts w:ascii="Courier New" w:hAnsi="Courier New" w:cs="Courier New"/>
          <w:sz w:val="20"/>
          <w:szCs w:val="20"/>
        </w:rPr>
        <w:t>).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If r is a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object, and e is an Executor object then you can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replace</w:t>
      </w:r>
      <w:proofErr w:type="gramEnd"/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(</w:t>
      </w:r>
      <w:proofErr w:type="gramStart"/>
      <w:r>
        <w:rPr>
          <w:rFonts w:ascii="Courier New" w:hAnsi="Courier New" w:cs="Courier New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Thread(r)).start();  with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e.execute</w:t>
      </w:r>
      <w:proofErr w:type="spellEnd"/>
      <w:r>
        <w:rPr>
          <w:rFonts w:ascii="Courier New" w:hAnsi="Courier New" w:cs="Courier New"/>
          <w:sz w:val="20"/>
          <w:szCs w:val="20"/>
        </w:rPr>
        <w:t>(r);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2. 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subinterface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Executor, which adds features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that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help to manage the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lifecycle</w:t>
      </w:r>
      <w:r w:rsidRPr="00D44D2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both of the individual tasks and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executor itself.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be shutdown. Some of the important methods of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are given below.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awaitTermination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(long timeout, </w:t>
      </w:r>
      <w:proofErr w:type="spellStart"/>
      <w:r>
        <w:rPr>
          <w:rFonts w:ascii="Courier New" w:hAnsi="Courier New" w:cs="Courier New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unit)  :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Blocks until all tasks have completed execution after a shutdown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sz w:val="20"/>
          <w:szCs w:val="20"/>
        </w:rPr>
        <w:t>request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or the timeout occurs, or the current thread is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sz w:val="20"/>
          <w:szCs w:val="20"/>
        </w:rPr>
        <w:t>interrupted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whichever happens first.                      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For complete API of this Interface, you can refer </w:t>
      </w:r>
      <w:proofErr w:type="gramStart"/>
      <w:r>
        <w:rPr>
          <w:rFonts w:ascii="Courier New" w:hAnsi="Courier New" w:cs="Courier New"/>
          <w:sz w:val="20"/>
          <w:szCs w:val="20"/>
        </w:rPr>
        <w:t>to ,</w:t>
      </w:r>
      <w:proofErr w:type="gramEnd"/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spacing w:val="20"/>
          <w:w w:val="150"/>
        </w:rPr>
      </w:pPr>
      <w:r>
        <w:rPr>
          <w:rFonts w:ascii="Courier New" w:hAnsi="Courier New" w:cs="Courier New"/>
          <w:sz w:val="20"/>
          <w:szCs w:val="20"/>
        </w:rPr>
        <w:t xml:space="preserve">         http://docs.oracle.com/javase/7/docs/api/java/util/concurrent/ExecutorService.html</w:t>
      </w:r>
    </w:p>
    <w:p w:rsidR="00D44D26" w:rsidRDefault="00D44D26" w:rsidP="00497057">
      <w:pPr>
        <w:rPr>
          <w:spacing w:val="20"/>
          <w:w w:val="15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3.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A </w:t>
      </w:r>
      <w:proofErr w:type="spellStart"/>
      <w:r w:rsidRPr="00D44D26">
        <w:rPr>
          <w:rFonts w:ascii="Courier New" w:hAnsi="Courier New" w:cs="Courier New"/>
          <w:color w:val="000000"/>
          <w:sz w:val="20"/>
          <w:szCs w:val="20"/>
        </w:rPr>
        <w:t>subinterface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supports future and/or periodic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execution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tasks.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Typically, variables that refer to executor objects are declared as one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</w:rPr>
        <w:t>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these three interface types, not with an executor class type.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Executor may be a simple interface, but it forms the basis for a flexible and powerful framework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asynchronous task execution that supports a wide variety of task execution policies.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It provides a standard means of decoupling task submission from task execution,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describing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tasks with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Executor implementations also provide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lifecycle</w:t>
      </w:r>
      <w:r>
        <w:rPr>
          <w:rFonts w:ascii="Courier New" w:hAnsi="Courier New" w:cs="Courier New"/>
          <w:sz w:val="20"/>
          <w:szCs w:val="20"/>
        </w:rPr>
        <w:t xml:space="preserve"> support and hooks for adding statistics gathering,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application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management, and monitoring.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Most of the executor implementations in </w:t>
      </w:r>
      <w:proofErr w:type="spellStart"/>
      <w:r>
        <w:rPr>
          <w:rFonts w:ascii="Courier New" w:hAnsi="Courier New" w:cs="Courier New"/>
          <w:sz w:val="20"/>
          <w:szCs w:val="20"/>
        </w:rPr>
        <w:t>java.util.concurrent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 thread pools, which consist of worker threads.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Worker threads are the thread objects </w:t>
      </w:r>
      <w:proofErr w:type="gramStart"/>
      <w:r>
        <w:rPr>
          <w:rFonts w:ascii="Courier New" w:hAnsi="Courier New" w:cs="Courier New"/>
          <w:sz w:val="20"/>
          <w:szCs w:val="20"/>
        </w:rPr>
        <w:t>which  exists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separately from the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tasks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they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execute. Means worker thread is not tightly bound with any particular </w:t>
      </w:r>
      <w:proofErr w:type="gramStart"/>
      <w:r>
        <w:rPr>
          <w:rFonts w:ascii="Courier New" w:hAnsi="Courier New" w:cs="Courier New"/>
          <w:sz w:val="20"/>
          <w:szCs w:val="20"/>
        </w:rPr>
        <w:t>task(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or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>)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they are often used to execute multiple tasks.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Executor creates thread pool with fixed number of Worker Threads and whenever thread is required, any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available worker thread is assigned the task (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or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>) which is executed by the worker thread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when the task finishes this worker thread is returned back to the thread pool. And then it can be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again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reassigned to another task. This means a worker thread is not tightly bound with specific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task.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working with executors we have to use </w:t>
      </w:r>
      <w:proofErr w:type="spellStart"/>
      <w:r>
        <w:rPr>
          <w:rFonts w:ascii="Courier New" w:hAnsi="Courier New" w:cs="Courier New"/>
          <w:sz w:val="20"/>
          <w:szCs w:val="20"/>
        </w:rPr>
        <w:t>java.util.concurrent.Executors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class. As this class works like a factory of different type of Executor objects. Because it has several important methods for getting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executors that work on fixed size thread pools, single threads, caching thread pools, and methods to produce the same implementations in the scheduled format. In addition, the </w:t>
      </w:r>
      <w:proofErr w:type="gramStart"/>
      <w:r>
        <w:rPr>
          <w:rFonts w:ascii="Courier New" w:hAnsi="Courier New" w:cs="Courier New"/>
          <w:sz w:val="20"/>
          <w:szCs w:val="20"/>
        </w:rPr>
        <w:t>executors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factory has methods to convert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objects into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objects that return null.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more information about this </w:t>
      </w:r>
      <w:proofErr w:type="gramStart"/>
      <w:r>
        <w:rPr>
          <w:rFonts w:ascii="Courier New" w:hAnsi="Courier New" w:cs="Courier New"/>
          <w:sz w:val="20"/>
          <w:szCs w:val="20"/>
        </w:rPr>
        <w:t>class  refer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,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http://java.sun.com/j2se/1.5.0/docs/api/java/util/concurrent/Executors.html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newFixedThreadPool</w:t>
      </w:r>
      <w:proofErr w:type="spellEnd"/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Creates a thread pool that reuses a fixed number of threads operating off a shared unbounded queue.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At any point, at most </w:t>
      </w:r>
      <w:proofErr w:type="spellStart"/>
      <w:r>
        <w:rPr>
          <w:rFonts w:ascii="Courier New" w:hAnsi="Courier New" w:cs="Courier New"/>
          <w:sz w:val="20"/>
          <w:szCs w:val="20"/>
        </w:rPr>
        <w:t>nThreads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threads will be active processing tasks.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additional tasks are submitted when all threads are active, they will wait in the queue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thread is available. If any thread terminates due to a failure during execution prior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shutdown, a new one will take its place if needed to execute subsequent tasks. The threads in the pool will exist until it is explicitly shutdown.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A51" w:rsidRDefault="00607A51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4133850" cy="3419475"/>
            <wp:effectExtent l="19050" t="0" r="0" b="0"/>
            <wp:docPr id="4" name="Picture 4" descr="A ThreadPoolExecu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ThreadPoolExecutor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newCachedThreadPool</w:t>
      </w:r>
      <w:proofErr w:type="spellEnd"/>
      <w:proofErr w:type="gramEnd"/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Creates a thread pool that creates new threads as needed, but will reuse previously constructed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threads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when they are available. These pools will typically improve the performance of programs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that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execute many short-lived asynchronous tasks. Calls to execute will reuse previously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constructed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threads if available. If no existing thread is available, a new thread will be created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added to the pool.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Threads that have not been used for sixty seconds are terminated and removed from the cache.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Thus, a pool that remains idle for long enough will not consume any resources.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spacing w:val="20"/>
          <w:w w:val="150"/>
        </w:rPr>
      </w:pPr>
      <w:r>
        <w:rPr>
          <w:rFonts w:ascii="Courier New" w:hAnsi="Courier New" w:cs="Courier New"/>
          <w:sz w:val="20"/>
          <w:szCs w:val="20"/>
        </w:rPr>
        <w:t xml:space="preserve">    In terms of resources, the </w:t>
      </w:r>
      <w:proofErr w:type="spellStart"/>
      <w:r>
        <w:rPr>
          <w:rFonts w:ascii="Courier New" w:hAnsi="Courier New" w:cs="Courier New"/>
          <w:sz w:val="20"/>
          <w:szCs w:val="20"/>
        </w:rPr>
        <w:t>newFixedThreadPool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will keep all the threads running until they are explicitly terminated. In the </w:t>
      </w:r>
      <w:proofErr w:type="spellStart"/>
      <w:r>
        <w:rPr>
          <w:rFonts w:ascii="Courier New" w:hAnsi="Courier New" w:cs="Courier New"/>
          <w:sz w:val="20"/>
          <w:szCs w:val="20"/>
        </w:rPr>
        <w:t>newCachedThreadPool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Threads that have not been used for sixty seconds are terminated and removed from the cache.</w:t>
      </w:r>
    </w:p>
    <w:p w:rsidR="00D44D26" w:rsidRDefault="00D44D26" w:rsidP="00497057">
      <w:pPr>
        <w:rPr>
          <w:spacing w:val="20"/>
          <w:w w:val="150"/>
        </w:rPr>
      </w:pPr>
    </w:p>
    <w:p w:rsidR="00D44D26" w:rsidRPr="004449D5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449D5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Callables</w:t>
      </w:r>
      <w:proofErr w:type="spellEnd"/>
      <w:r w:rsidRPr="004449D5">
        <w:rPr>
          <w:rFonts w:ascii="Courier New" w:hAnsi="Courier New" w:cs="Courier New"/>
          <w:b/>
          <w:sz w:val="20"/>
          <w:szCs w:val="20"/>
        </w:rPr>
        <w:t xml:space="preserve">  and</w:t>
      </w:r>
      <w:proofErr w:type="gramEnd"/>
      <w:r w:rsidRPr="004449D5">
        <w:rPr>
          <w:rFonts w:ascii="Courier New" w:hAnsi="Courier New" w:cs="Courier New"/>
          <w:b/>
          <w:sz w:val="20"/>
          <w:szCs w:val="20"/>
        </w:rPr>
        <w:t xml:space="preserve">  Futures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A51" w:rsidRDefault="00607A51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A51" w:rsidRDefault="00607A51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3752850" cy="2190750"/>
            <wp:effectExtent l="0" t="0" r="0" b="0"/>
            <wp:docPr id="1" name="Picture 1" descr="ASYN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51" w:rsidRDefault="00607A51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A51" w:rsidRDefault="00607A51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does not return any result.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case we expect threads to return a computed result then  we can use </w:t>
      </w:r>
      <w:proofErr w:type="spellStart"/>
      <w:r>
        <w:rPr>
          <w:rFonts w:ascii="Courier New" w:hAnsi="Courier New" w:cs="Courier New"/>
          <w:sz w:val="20"/>
          <w:szCs w:val="20"/>
        </w:rPr>
        <w:t>java.util.concurrent.Callable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object allows </w:t>
      </w:r>
      <w:proofErr w:type="gramStart"/>
      <w:r>
        <w:rPr>
          <w:rFonts w:ascii="Courier New" w:hAnsi="Courier New" w:cs="Courier New"/>
          <w:sz w:val="20"/>
          <w:szCs w:val="20"/>
        </w:rPr>
        <w:t>to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values after completion. Java 5 introduced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java.util.concurrent.Callable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interface in concurrency package which  is similar to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interface but it can return any Object and able to throw Exception. The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object uses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generics</w:t>
      </w:r>
      <w:r>
        <w:rPr>
          <w:rFonts w:ascii="Courier New" w:hAnsi="Courier New" w:cs="Courier New"/>
          <w:sz w:val="20"/>
          <w:szCs w:val="20"/>
        </w:rPr>
        <w:t xml:space="preserve"> to define the type of object which is returned. </w:t>
      </w:r>
    </w:p>
    <w:p w:rsidR="00BF11AF" w:rsidRDefault="00BF11AF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1AF" w:rsidRDefault="00BF11AF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Javadoc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Callable  interface  is,</w:t>
      </w:r>
    </w:p>
    <w:p w:rsidR="00BF11AF" w:rsidRDefault="00BF11AF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1AF" w:rsidRPr="00BF11AF" w:rsidRDefault="00BF11AF" w:rsidP="00BF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11A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11AF">
        <w:rPr>
          <w:rFonts w:ascii="Courier New" w:eastAsia="Times New Roman" w:hAnsi="Courier New" w:cs="Courier New"/>
          <w:sz w:val="20"/>
          <w:szCs w:val="20"/>
        </w:rPr>
        <w:t xml:space="preserve"> interface Callable&lt;V&gt;</w:t>
      </w:r>
    </w:p>
    <w:p w:rsidR="00BF11AF" w:rsidRPr="00BF11AF" w:rsidRDefault="00BF11AF" w:rsidP="00BF11A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11AF">
        <w:rPr>
          <w:rFonts w:ascii="Courier New" w:eastAsia="Times New Roman" w:hAnsi="Courier New" w:cs="Courier New"/>
          <w:sz w:val="20"/>
          <w:szCs w:val="20"/>
        </w:rPr>
        <w:t>A task that returns a result and may throw an exception.</w:t>
      </w:r>
      <w:proofErr w:type="gramEnd"/>
      <w:r w:rsidRPr="00BF11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11AF">
        <w:rPr>
          <w:rFonts w:ascii="Courier New" w:eastAsia="Times New Roman" w:hAnsi="Courier New" w:cs="Courier New"/>
          <w:sz w:val="20"/>
          <w:szCs w:val="20"/>
        </w:rPr>
        <w:t>Implementors</w:t>
      </w:r>
      <w:proofErr w:type="spellEnd"/>
      <w:r w:rsidRPr="00BF11AF">
        <w:rPr>
          <w:rFonts w:ascii="Courier New" w:eastAsia="Times New Roman" w:hAnsi="Courier New" w:cs="Courier New"/>
          <w:sz w:val="20"/>
          <w:szCs w:val="20"/>
        </w:rPr>
        <w:t xml:space="preserve"> define a single method with no arguments called call. </w:t>
      </w:r>
    </w:p>
    <w:p w:rsidR="00BF11AF" w:rsidRPr="00BF11AF" w:rsidRDefault="00BF11AF" w:rsidP="00BF11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1AF">
        <w:rPr>
          <w:rFonts w:ascii="Courier New" w:eastAsia="Times New Roman" w:hAnsi="Courier New" w:cs="Courier New"/>
          <w:sz w:val="20"/>
          <w:szCs w:val="20"/>
        </w:rPr>
        <w:t xml:space="preserve">The Callable interface is similar to </w:t>
      </w:r>
      <w:hyperlink r:id="rId9" w:tooltip="interface in java.lang" w:history="1">
        <w:proofErr w:type="spellStart"/>
        <w:r w:rsidRPr="00BF11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Runnable</w:t>
        </w:r>
        <w:proofErr w:type="spellEnd"/>
      </w:hyperlink>
      <w:r w:rsidRPr="00BF11AF">
        <w:rPr>
          <w:rFonts w:ascii="Courier New" w:eastAsia="Times New Roman" w:hAnsi="Courier New" w:cs="Courier New"/>
          <w:sz w:val="20"/>
          <w:szCs w:val="20"/>
        </w:rPr>
        <w:t xml:space="preserve">, in that both are designed for classes whose instances are potentially executed by another thread. A </w:t>
      </w:r>
      <w:proofErr w:type="spellStart"/>
      <w:r w:rsidRPr="00BF11AF">
        <w:rPr>
          <w:rFonts w:ascii="Courier New" w:eastAsia="Times New Roman" w:hAnsi="Courier New" w:cs="Courier New"/>
          <w:sz w:val="20"/>
          <w:szCs w:val="20"/>
        </w:rPr>
        <w:t>Runnable</w:t>
      </w:r>
      <w:proofErr w:type="spellEnd"/>
      <w:r w:rsidRPr="00BF11AF">
        <w:rPr>
          <w:rFonts w:ascii="Courier New" w:eastAsia="Times New Roman" w:hAnsi="Courier New" w:cs="Courier New"/>
          <w:sz w:val="20"/>
          <w:szCs w:val="20"/>
        </w:rPr>
        <w:t xml:space="preserve">, however, does not return a result and cannot throw a checked exception. </w:t>
      </w:r>
    </w:p>
    <w:p w:rsidR="00BF11AF" w:rsidRPr="00BF11AF" w:rsidRDefault="00BF11AF" w:rsidP="00BF11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1AF">
        <w:rPr>
          <w:rFonts w:ascii="Courier New" w:eastAsia="Times New Roman" w:hAnsi="Courier New" w:cs="Courier New"/>
          <w:sz w:val="20"/>
          <w:szCs w:val="20"/>
        </w:rPr>
        <w:t xml:space="preserve">The </w:t>
      </w:r>
      <w:hyperlink r:id="rId10" w:tooltip="class in java.util.concurrent" w:history="1">
        <w:r w:rsidRPr="00BF11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Executors</w:t>
        </w:r>
      </w:hyperlink>
      <w:r w:rsidRPr="00BF11AF">
        <w:rPr>
          <w:rFonts w:ascii="Courier New" w:eastAsia="Times New Roman" w:hAnsi="Courier New" w:cs="Courier New"/>
          <w:sz w:val="20"/>
          <w:szCs w:val="20"/>
        </w:rPr>
        <w:t xml:space="preserve"> class contains utility methods to convert from other common forms to Callable classes.</w:t>
      </w:r>
    </w:p>
    <w:p w:rsidR="00BF11AF" w:rsidRPr="00BF11AF" w:rsidRDefault="00BF11AF" w:rsidP="00BF11AF">
      <w:pPr>
        <w:pStyle w:val="Heading3"/>
        <w:rPr>
          <w:rFonts w:ascii="Courier New" w:hAnsi="Courier New" w:cs="Courier New"/>
          <w:sz w:val="20"/>
          <w:szCs w:val="20"/>
        </w:rPr>
      </w:pPr>
      <w:r w:rsidRPr="00BF11AF">
        <w:rPr>
          <w:rFonts w:ascii="Courier New" w:hAnsi="Courier New" w:cs="Courier New"/>
          <w:sz w:val="20"/>
          <w:szCs w:val="20"/>
        </w:rPr>
        <w:t xml:space="preserve">Method Detail from </w:t>
      </w:r>
      <w:proofErr w:type="spellStart"/>
      <w:r w:rsidRPr="00BF11AF">
        <w:rPr>
          <w:rFonts w:ascii="Courier New" w:hAnsi="Courier New" w:cs="Courier New"/>
          <w:sz w:val="20"/>
          <w:szCs w:val="20"/>
        </w:rPr>
        <w:t>javadoc</w:t>
      </w:r>
      <w:proofErr w:type="spellEnd"/>
      <w:r w:rsidRPr="00BF11AF">
        <w:rPr>
          <w:rFonts w:ascii="Courier New" w:hAnsi="Courier New" w:cs="Courier New"/>
          <w:sz w:val="20"/>
          <w:szCs w:val="20"/>
        </w:rPr>
        <w:t>.</w:t>
      </w:r>
    </w:p>
    <w:p w:rsidR="00BF11AF" w:rsidRPr="00BF11AF" w:rsidRDefault="00BF11AF" w:rsidP="00BF11AF">
      <w:pPr>
        <w:pStyle w:val="Heading4"/>
        <w:numPr>
          <w:ilvl w:val="0"/>
          <w:numId w:val="3"/>
        </w:numPr>
        <w:rPr>
          <w:b w:val="0"/>
        </w:rPr>
      </w:pPr>
      <w:bookmarkStart w:id="0" w:name="call()"/>
      <w:bookmarkEnd w:id="0"/>
      <w:proofErr w:type="gramStart"/>
      <w:r w:rsidRPr="00BF11AF">
        <w:rPr>
          <w:b w:val="0"/>
        </w:rPr>
        <w:t>call</w:t>
      </w:r>
      <w:proofErr w:type="gramEnd"/>
    </w:p>
    <w:p w:rsidR="00BF11AF" w:rsidRDefault="00210E14" w:rsidP="00BF11AF">
      <w:pPr>
        <w:pStyle w:val="HTMLPreformatted"/>
        <w:numPr>
          <w:ilvl w:val="0"/>
          <w:numId w:val="3"/>
        </w:numPr>
        <w:tabs>
          <w:tab w:val="clear" w:pos="720"/>
        </w:tabs>
      </w:pPr>
      <w:hyperlink r:id="rId11" w:tooltip="type parameter in Callable" w:history="1">
        <w:r w:rsidR="00BF11AF">
          <w:rPr>
            <w:rStyle w:val="Hyperlink"/>
          </w:rPr>
          <w:t>V</w:t>
        </w:r>
      </w:hyperlink>
      <w:r w:rsidR="00BF11AF">
        <w:t> call()</w:t>
      </w:r>
    </w:p>
    <w:p w:rsidR="00BF11AF" w:rsidRDefault="00BF11AF" w:rsidP="00BF11AF">
      <w:pPr>
        <w:pStyle w:val="HTMLPreformatted"/>
        <w:ind w:left="720"/>
      </w:pPr>
      <w:r>
        <w:t xml:space="preserve">       </w:t>
      </w:r>
      <w:proofErr w:type="gramStart"/>
      <w:r>
        <w:t>throws</w:t>
      </w:r>
      <w:proofErr w:type="gramEnd"/>
      <w:r>
        <w:t xml:space="preserve"> </w:t>
      </w:r>
      <w:hyperlink r:id="rId12" w:tooltip="class in java.lang" w:history="1">
        <w:r>
          <w:rPr>
            <w:rStyle w:val="Hyperlink"/>
          </w:rPr>
          <w:t>Exception</w:t>
        </w:r>
      </w:hyperlink>
    </w:p>
    <w:p w:rsidR="00BF11AF" w:rsidRDefault="00BF11AF" w:rsidP="00BF11AF">
      <w:pPr>
        <w:spacing w:beforeAutospacing="1" w:afterAutospacing="1"/>
        <w:ind w:left="720"/>
      </w:pPr>
      <w:r>
        <w:t>Computes a result, or throws an exception if unable to do so.</w:t>
      </w:r>
    </w:p>
    <w:p w:rsidR="00BF11AF" w:rsidRDefault="00BF11AF" w:rsidP="00BF11AF">
      <w:pPr>
        <w:ind w:left="720"/>
      </w:pPr>
      <w:r>
        <w:rPr>
          <w:rStyle w:val="strong"/>
        </w:rPr>
        <w:t>Returns:</w:t>
      </w:r>
    </w:p>
    <w:p w:rsidR="00BF11AF" w:rsidRDefault="00BF11AF" w:rsidP="00BF11AF">
      <w:pPr>
        <w:ind w:left="720"/>
      </w:pPr>
      <w:proofErr w:type="gramStart"/>
      <w:r>
        <w:t>computed</w:t>
      </w:r>
      <w:proofErr w:type="gramEnd"/>
      <w:r>
        <w:t xml:space="preserve"> result</w:t>
      </w:r>
    </w:p>
    <w:p w:rsidR="00BF11AF" w:rsidRDefault="00BF11AF" w:rsidP="00BF11AF">
      <w:pPr>
        <w:ind w:left="720"/>
      </w:pPr>
      <w:r>
        <w:rPr>
          <w:rStyle w:val="strong"/>
        </w:rPr>
        <w:t>Throws:</w:t>
      </w:r>
    </w:p>
    <w:p w:rsidR="00BF11AF" w:rsidRDefault="00210E14" w:rsidP="00BF11AF">
      <w:pPr>
        <w:ind w:left="720"/>
      </w:pPr>
      <w:hyperlink r:id="rId13" w:tooltip="class in java.lang" w:history="1">
        <w:r w:rsidR="00BF11AF">
          <w:rPr>
            <w:rStyle w:val="Hyperlink"/>
            <w:rFonts w:ascii="Courier New" w:hAnsi="Courier New" w:cs="Courier New"/>
            <w:sz w:val="20"/>
            <w:szCs w:val="20"/>
          </w:rPr>
          <w:t>Exception</w:t>
        </w:r>
      </w:hyperlink>
      <w:r w:rsidR="00BF11AF">
        <w:t xml:space="preserve"> - if unable to compute a result</w:t>
      </w:r>
    </w:p>
    <w:p w:rsidR="00BF11AF" w:rsidRDefault="00BF11AF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we submit a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object to an Executor the framework (i.e. Executor is known as framework) returns an object of type </w:t>
      </w:r>
      <w:proofErr w:type="spellStart"/>
      <w:r>
        <w:rPr>
          <w:rFonts w:ascii="Courier New" w:hAnsi="Courier New" w:cs="Courier New"/>
          <w:sz w:val="20"/>
          <w:szCs w:val="20"/>
        </w:rPr>
        <w:t>java.util.concurrent.Future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This Future object can be used to check the status of a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and to retrieve the result from the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Executors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provide useful methods to execute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 a thread pool.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Since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tasks run in parallel, we have to wait for the returned Object.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tasks return </w:t>
      </w:r>
      <w:proofErr w:type="spellStart"/>
      <w:r>
        <w:rPr>
          <w:rFonts w:ascii="Courier New" w:hAnsi="Courier New" w:cs="Courier New"/>
          <w:sz w:val="20"/>
          <w:szCs w:val="20"/>
        </w:rPr>
        <w:t>java.util.concurrent.Future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object.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Using Future we can find out the status of the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task and get the returned Object. It provides </w:t>
      </w:r>
      <w:proofErr w:type="gramStart"/>
      <w:r>
        <w:rPr>
          <w:rFonts w:ascii="Courier New" w:hAnsi="Courier New" w:cs="Courier New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method that can wait for the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to finish and then return the result.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Future represents the result of an asynchronous computation.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Actions taken by the asynchronous computation represented by a Future are  happen-before actions subsequent to the retrieval of the result via </w:t>
      </w:r>
      <w:proofErr w:type="spellStart"/>
      <w:r>
        <w:rPr>
          <w:rFonts w:ascii="Courier New" w:hAnsi="Courier New" w:cs="Courier New"/>
          <w:sz w:val="20"/>
          <w:szCs w:val="20"/>
        </w:rPr>
        <w:t>Future.get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in another thread.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Future provides </w:t>
      </w:r>
      <w:proofErr w:type="gramStart"/>
      <w:r>
        <w:rPr>
          <w:rFonts w:ascii="Courier New" w:hAnsi="Courier New" w:cs="Courier New"/>
          <w:sz w:val="20"/>
          <w:szCs w:val="20"/>
        </w:rPr>
        <w:t>cancel(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method to cancel the associated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D44D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task.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is an overloaded version of </w:t>
      </w:r>
      <w:proofErr w:type="gramStart"/>
      <w:r>
        <w:rPr>
          <w:rFonts w:ascii="Courier New" w:hAnsi="Courier New" w:cs="Courier New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method where we can specify the time to wait for the result,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useful to avoid current thread getting blocked for longer time.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>
        <w:rPr>
          <w:rFonts w:ascii="Courier New" w:hAnsi="Courier New" w:cs="Courier New"/>
          <w:sz w:val="20"/>
          <w:szCs w:val="20"/>
        </w:rPr>
        <w:t>isCancelled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methods to find out the current status of associated </w:t>
      </w:r>
      <w:r w:rsidRPr="00D44D26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task.</w:t>
      </w:r>
    </w:p>
    <w:p w:rsidR="00D854BA" w:rsidRDefault="00D854BA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54BA" w:rsidRDefault="00D854BA" w:rsidP="00D85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D854BA">
        <w:rPr>
          <w:rFonts w:ascii="Courier New" w:hAnsi="Courier New" w:cs="Courier New"/>
          <w:sz w:val="20"/>
          <w:szCs w:val="20"/>
        </w:rPr>
        <w:t>FutureTask</w:t>
      </w:r>
      <w:proofErr w:type="spellEnd"/>
      <w:r w:rsidRPr="00D854B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class is an implementation of Future that implements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and so may be executed by an Executor. </w:t>
      </w:r>
    </w:p>
    <w:p w:rsidR="00D854BA" w:rsidRDefault="00D854BA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54BA" w:rsidRDefault="00D854BA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54BA" w:rsidRPr="00D854BA" w:rsidRDefault="00D854BA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54BA">
        <w:rPr>
          <w:rFonts w:ascii="Courier New" w:hAnsi="Courier New" w:cs="Courier New"/>
          <w:sz w:val="20"/>
          <w:szCs w:val="20"/>
        </w:rPr>
        <w:t>A cancellable asynchronous computation.</w:t>
      </w:r>
      <w:proofErr w:type="gramEnd"/>
      <w:r w:rsidRPr="00D854BA">
        <w:rPr>
          <w:rFonts w:ascii="Courier New" w:hAnsi="Courier New" w:cs="Courier New"/>
          <w:sz w:val="20"/>
          <w:szCs w:val="20"/>
        </w:rPr>
        <w:t xml:space="preserve"> This class provides a base implementation of Future, with methods to start and cancel a computation, query to see if the computation is complete, and retrieve the result of the computation. The result can only be retrieved when the computation has completed; the get method will block if the computation has not yet completed. Once the computation has completed, the computation cannot be restarted or cancelled.</w:t>
      </w:r>
    </w:p>
    <w:p w:rsidR="00607A51" w:rsidRPr="00607A51" w:rsidRDefault="00D854BA" w:rsidP="00D854BA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D854BA">
        <w:rPr>
          <w:rStyle w:val="HTMLCode"/>
        </w:rPr>
        <w:t>FutureTask</w:t>
      </w:r>
      <w:proofErr w:type="spellEnd"/>
      <w:r w:rsidRPr="00D854BA">
        <w:rPr>
          <w:rFonts w:ascii="Courier New" w:hAnsi="Courier New" w:cs="Courier New"/>
          <w:sz w:val="20"/>
          <w:szCs w:val="20"/>
        </w:rPr>
        <w:t xml:space="preserve"> can be used to wrap a </w:t>
      </w:r>
      <w:hyperlink r:id="rId14" w:tooltip="interface in java.util.concurrent" w:history="1">
        <w:r w:rsidRPr="00D854BA">
          <w:rPr>
            <w:rStyle w:val="HTMLCode"/>
            <w:color w:val="0000FF"/>
            <w:u w:val="single"/>
          </w:rPr>
          <w:t>Callable</w:t>
        </w:r>
      </w:hyperlink>
      <w:r w:rsidRPr="00D854BA">
        <w:rPr>
          <w:rFonts w:ascii="Courier New" w:hAnsi="Courier New" w:cs="Courier New"/>
          <w:sz w:val="20"/>
          <w:szCs w:val="20"/>
        </w:rPr>
        <w:t xml:space="preserve"> or </w:t>
      </w:r>
      <w:hyperlink r:id="rId15" w:tooltip="interface in java.lang" w:history="1">
        <w:proofErr w:type="spellStart"/>
        <w:r w:rsidRPr="00D854BA">
          <w:rPr>
            <w:rStyle w:val="HTMLCode"/>
            <w:color w:val="0000FF"/>
            <w:u w:val="single"/>
          </w:rPr>
          <w:t>Runnable</w:t>
        </w:r>
        <w:proofErr w:type="spellEnd"/>
      </w:hyperlink>
      <w:r w:rsidRPr="00D854BA">
        <w:rPr>
          <w:rFonts w:ascii="Courier New" w:hAnsi="Courier New" w:cs="Courier New"/>
          <w:sz w:val="20"/>
          <w:szCs w:val="20"/>
        </w:rPr>
        <w:t xml:space="preserve"> object. Because </w:t>
      </w:r>
      <w:proofErr w:type="spellStart"/>
      <w:r w:rsidRPr="00D854BA">
        <w:rPr>
          <w:rStyle w:val="HTMLCode"/>
        </w:rPr>
        <w:t>FutureTask</w:t>
      </w:r>
      <w:proofErr w:type="spellEnd"/>
      <w:r w:rsidRPr="00D854BA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D854BA">
        <w:rPr>
          <w:rStyle w:val="HTMLCode"/>
        </w:rPr>
        <w:t>Runnable</w:t>
      </w:r>
      <w:proofErr w:type="spellEnd"/>
      <w:r w:rsidRPr="00D854BA">
        <w:rPr>
          <w:rFonts w:ascii="Courier New" w:hAnsi="Courier New" w:cs="Courier New"/>
          <w:sz w:val="20"/>
          <w:szCs w:val="20"/>
        </w:rPr>
        <w:t xml:space="preserve">, a </w:t>
      </w:r>
      <w:proofErr w:type="spellStart"/>
      <w:r w:rsidRPr="00D854BA">
        <w:rPr>
          <w:rStyle w:val="HTMLCode"/>
        </w:rPr>
        <w:t>FutureTask</w:t>
      </w:r>
      <w:proofErr w:type="spellEnd"/>
      <w:r w:rsidRPr="00D854BA">
        <w:rPr>
          <w:rFonts w:ascii="Courier New" w:hAnsi="Courier New" w:cs="Courier New"/>
          <w:sz w:val="20"/>
          <w:szCs w:val="20"/>
        </w:rPr>
        <w:t xml:space="preserve"> can be submitted to an </w:t>
      </w:r>
      <w:hyperlink r:id="rId16" w:tooltip="interface in java.util.concurrent" w:history="1">
        <w:r w:rsidRPr="00D854BA">
          <w:rPr>
            <w:rStyle w:val="HTMLCode"/>
            <w:color w:val="0000FF"/>
            <w:u w:val="single"/>
          </w:rPr>
          <w:t>Executor</w:t>
        </w:r>
      </w:hyperlink>
      <w:r w:rsidRPr="00D854BA">
        <w:rPr>
          <w:rFonts w:ascii="Courier New" w:hAnsi="Courier New" w:cs="Courier New"/>
          <w:sz w:val="20"/>
          <w:szCs w:val="20"/>
        </w:rPr>
        <w:t xml:space="preserve"> for execution. In addition to serving as a standalone class, this class provides </w:t>
      </w:r>
      <w:r w:rsidRPr="00D854BA">
        <w:rPr>
          <w:rStyle w:val="HTMLCode"/>
        </w:rPr>
        <w:t>protected</w:t>
      </w:r>
      <w:r w:rsidRPr="00D854BA">
        <w:rPr>
          <w:rFonts w:ascii="Courier New" w:hAnsi="Courier New" w:cs="Courier New"/>
          <w:sz w:val="20"/>
          <w:szCs w:val="20"/>
        </w:rPr>
        <w:t xml:space="preserve"> functionality that may be useful when creating customized task classes.</w:t>
      </w:r>
      <w:r w:rsidR="00607A51">
        <w:rPr>
          <w:rFonts w:ascii="Courier New" w:hAnsi="Courier New" w:cs="Courier New"/>
          <w:sz w:val="20"/>
          <w:szCs w:val="20"/>
        </w:rPr>
        <w:t xml:space="preserve"> This class is </w:t>
      </w:r>
      <w:r w:rsidR="00607A51" w:rsidRPr="00607A51">
        <w:rPr>
          <w:rFonts w:ascii="Courier New" w:hAnsi="Courier New" w:cs="Courier New"/>
          <w:sz w:val="20"/>
          <w:szCs w:val="20"/>
        </w:rPr>
        <w:t>useful when we want to override some of Future interface methods and don’t want to implement every method of Future interface.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shutdown.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you are done using 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you should shut it down, so the threads do not keep running.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instance, if your application is started via a </w:t>
      </w:r>
      <w:proofErr w:type="gramStart"/>
      <w:r>
        <w:rPr>
          <w:rFonts w:ascii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method and your main thread exits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application, the application will keep running if you have an active </w:t>
      </w:r>
      <w:proofErr w:type="spellStart"/>
      <w:r>
        <w:rPr>
          <w:rFonts w:ascii="Courier New" w:hAnsi="Courier New" w:cs="Courier New"/>
          <w:sz w:val="20"/>
          <w:szCs w:val="20"/>
        </w:rPr>
        <w:t>ExexutorService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your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application. The active threads inside this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prevents the JVM from shutting down.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terminate the threads inside 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you call its </w:t>
      </w:r>
      <w:proofErr w:type="gramStart"/>
      <w:r>
        <w:rPr>
          <w:rFonts w:ascii="Courier New" w:hAnsi="Courier New" w:cs="Courier New"/>
          <w:sz w:val="20"/>
          <w:szCs w:val="20"/>
        </w:rPr>
        <w:t>shutdown(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method.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will not shut down immediately, but it will no longer accept new tasks, and once all threads have finished current tasks, 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shuts down.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 tasks submitted to 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before </w:t>
      </w:r>
      <w:proofErr w:type="gramStart"/>
      <w:r>
        <w:rPr>
          <w:rFonts w:ascii="Courier New" w:hAnsi="Courier New" w:cs="Courier New"/>
          <w:sz w:val="20"/>
          <w:szCs w:val="20"/>
        </w:rPr>
        <w:t>shutdown(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is called, are executed.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you want to shut down 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immediately, you can call the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shutdownNow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method.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will attempt to stop all executing tasks right away, and skips all submitted but non-processed tasks.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no guarantees given about the executing tasks. </w:t>
      </w:r>
    </w:p>
    <w:p w:rsidR="00D44D26" w:rsidRDefault="00D44D26" w:rsidP="00D44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Perhaps they stop, perhaps the execute until the end. It is a best effort attempt. </w:t>
      </w:r>
    </w:p>
    <w:p w:rsidR="00D44D26" w:rsidRDefault="00D44D26" w:rsidP="00497057">
      <w:pPr>
        <w:rPr>
          <w:spacing w:val="20"/>
          <w:w w:val="150"/>
        </w:rPr>
      </w:pPr>
    </w:p>
    <w:p w:rsidR="004449D5" w:rsidRP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4449D5">
        <w:rPr>
          <w:rFonts w:ascii="Courier New" w:hAnsi="Courier New" w:cs="Courier New"/>
          <w:b/>
          <w:sz w:val="20"/>
          <w:szCs w:val="20"/>
        </w:rPr>
        <w:t>ScheduledExecutorService</w:t>
      </w:r>
      <w:proofErr w:type="spellEnd"/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is An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that can schedule commands to run after a given delay, or to execute periodically. This </w:t>
      </w:r>
      <w:proofErr w:type="gramStart"/>
      <w:r>
        <w:rPr>
          <w:rFonts w:ascii="Courier New" w:hAnsi="Courier New" w:cs="Courier New"/>
          <w:sz w:val="20"/>
          <w:szCs w:val="20"/>
        </w:rPr>
        <w:t>is  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interface which extends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interface.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 </w:t>
      </w:r>
      <w:proofErr w:type="gramStart"/>
      <w:r>
        <w:rPr>
          <w:rFonts w:ascii="Courier New" w:hAnsi="Courier New" w:cs="Courier New"/>
          <w:sz w:val="20"/>
          <w:szCs w:val="20"/>
        </w:rPr>
        <w:t>this  interface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supplements the methods of its parent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schedule, </w:t>
      </w:r>
      <w:proofErr w:type="spell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executes a 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or </w:t>
      </w:r>
      <w:r w:rsidRPr="004449D5">
        <w:rPr>
          <w:rFonts w:ascii="Courier New" w:hAnsi="Courier New" w:cs="Courier New"/>
          <w:color w:val="000000"/>
          <w:sz w:val="20"/>
          <w:szCs w:val="20"/>
        </w:rPr>
        <w:t>Callable</w:t>
      </w:r>
      <w:r>
        <w:rPr>
          <w:rFonts w:ascii="Courier New" w:hAnsi="Courier New" w:cs="Courier New"/>
          <w:sz w:val="20"/>
          <w:szCs w:val="20"/>
        </w:rPr>
        <w:t xml:space="preserve"> task after a specified delay. 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addition, the interface defines </w:t>
      </w:r>
      <w:proofErr w:type="spellStart"/>
      <w:r>
        <w:rPr>
          <w:rFonts w:ascii="Courier New" w:hAnsi="Courier New" w:cs="Courier New"/>
          <w:sz w:val="20"/>
          <w:szCs w:val="20"/>
        </w:rPr>
        <w:t>scheduleAtFixedRate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scheduleWithFixedDelay</w:t>
      </w:r>
      <w:proofErr w:type="spellEnd"/>
      <w:r>
        <w:rPr>
          <w:rFonts w:ascii="Courier New" w:hAnsi="Courier New" w:cs="Courier New"/>
          <w:sz w:val="20"/>
          <w:szCs w:val="20"/>
        </w:rPr>
        <w:t>, which executes specified tasks repeatedly, at defined intervals.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Concrete  implementation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this interface is , class </w:t>
      </w:r>
      <w:proofErr w:type="spellStart"/>
      <w:r>
        <w:rPr>
          <w:rFonts w:ascii="Courier New" w:hAnsi="Courier New" w:cs="Courier New"/>
          <w:sz w:val="20"/>
          <w:szCs w:val="20"/>
        </w:rPr>
        <w:t>ScheduledThreadPoolExecutor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How you create </w:t>
      </w:r>
      <w:proofErr w:type="gramStart"/>
      <w:r>
        <w:rPr>
          <w:rFonts w:ascii="Courier New" w:hAnsi="Courier New" w:cs="Courier New"/>
          <w:sz w:val="20"/>
          <w:szCs w:val="20"/>
        </w:rPr>
        <w:t>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depends on the implementation you use. However, you can use the Executors factory class to create </w:t>
      </w:r>
      <w:proofErr w:type="spell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instances too.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Once you have created a </w:t>
      </w:r>
      <w:proofErr w:type="spell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you use it by calling one of its methods: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-  schedule (</w:t>
      </w:r>
      <w:r w:rsidRPr="004449D5">
        <w:rPr>
          <w:rFonts w:ascii="Courier New" w:hAnsi="Courier New" w:cs="Courier New"/>
          <w:color w:val="000000"/>
          <w:sz w:val="20"/>
          <w:szCs w:val="20"/>
        </w:rPr>
        <w:t>Callable</w:t>
      </w:r>
      <w:r w:rsidRPr="004449D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task, long delay, </w:t>
      </w:r>
      <w:proofErr w:type="spellStart"/>
      <w:r>
        <w:rPr>
          <w:rFonts w:ascii="Courier New" w:hAnsi="Courier New" w:cs="Courier New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49D5">
        <w:rPr>
          <w:rFonts w:ascii="Courier New" w:hAnsi="Courier New" w:cs="Courier New"/>
          <w:color w:val="000000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-  schedule (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task, long delay, </w:t>
      </w:r>
      <w:proofErr w:type="spellStart"/>
      <w:r>
        <w:rPr>
          <w:rFonts w:ascii="Courier New" w:hAnsi="Courier New" w:cs="Courier New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49D5">
        <w:rPr>
          <w:rFonts w:ascii="Courier New" w:hAnsi="Courier New" w:cs="Courier New"/>
          <w:color w:val="000000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-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scheduleAtFixedRate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long </w:t>
      </w:r>
      <w:proofErr w:type="spellStart"/>
      <w:r>
        <w:rPr>
          <w:rFonts w:ascii="Courier New" w:hAnsi="Courier New" w:cs="Courier New"/>
          <w:sz w:val="20"/>
          <w:szCs w:val="20"/>
        </w:rPr>
        <w:t>initialDelay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long period, </w:t>
      </w:r>
      <w:proofErr w:type="spellStart"/>
      <w:r>
        <w:rPr>
          <w:rFonts w:ascii="Courier New" w:hAnsi="Courier New" w:cs="Courier New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49D5">
        <w:rPr>
          <w:rFonts w:ascii="Courier New" w:hAnsi="Courier New" w:cs="Courier New"/>
          <w:color w:val="000000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-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scheduleWithFixedDelay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long </w:t>
      </w:r>
      <w:proofErr w:type="spellStart"/>
      <w:r>
        <w:rPr>
          <w:rFonts w:ascii="Courier New" w:hAnsi="Courier New" w:cs="Courier New"/>
          <w:sz w:val="20"/>
          <w:szCs w:val="20"/>
        </w:rPr>
        <w:t>initialDelay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long period, </w:t>
      </w:r>
      <w:proofErr w:type="spellStart"/>
      <w:r>
        <w:rPr>
          <w:rFonts w:ascii="Courier New" w:hAnsi="Courier New" w:cs="Courier New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49D5">
        <w:rPr>
          <w:rFonts w:ascii="Courier New" w:hAnsi="Courier New" w:cs="Courier New"/>
          <w:color w:val="000000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9D5" w:rsidRDefault="004449D5" w:rsidP="00444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Just like an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the </w:t>
      </w:r>
      <w:proofErr w:type="spell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needs to be shut down when you are finished using it. If not, it will keep the JVM running, even when all other threads have been shut down. </w:t>
      </w:r>
    </w:p>
    <w:p w:rsidR="004449D5" w:rsidRDefault="004449D5" w:rsidP="00D854BA">
      <w:pPr>
        <w:autoSpaceDE w:val="0"/>
        <w:autoSpaceDN w:val="0"/>
        <w:adjustRightInd w:val="0"/>
        <w:spacing w:after="0" w:line="240" w:lineRule="auto"/>
        <w:rPr>
          <w:spacing w:val="20"/>
          <w:w w:val="150"/>
        </w:rPr>
      </w:pPr>
      <w:r>
        <w:rPr>
          <w:rFonts w:ascii="Courier New" w:hAnsi="Courier New" w:cs="Courier New"/>
          <w:sz w:val="20"/>
          <w:szCs w:val="20"/>
        </w:rPr>
        <w:t xml:space="preserve">You shut down a </w:t>
      </w:r>
      <w:proofErr w:type="spellStart"/>
      <w:r>
        <w:rPr>
          <w:rFonts w:ascii="Courier New" w:hAnsi="Courier New" w:cs="Courier New"/>
          <w:sz w:val="20"/>
          <w:szCs w:val="20"/>
        </w:rPr>
        <w:t>ScheduledExecutorService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using the </w:t>
      </w:r>
      <w:proofErr w:type="gramStart"/>
      <w:r>
        <w:rPr>
          <w:rFonts w:ascii="Courier New" w:hAnsi="Courier New" w:cs="Courier New"/>
          <w:sz w:val="20"/>
          <w:szCs w:val="20"/>
        </w:rPr>
        <w:t>shutdown(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or </w:t>
      </w:r>
      <w:proofErr w:type="spellStart"/>
      <w:r>
        <w:rPr>
          <w:rFonts w:ascii="Courier New" w:hAnsi="Courier New" w:cs="Courier New"/>
          <w:sz w:val="20"/>
          <w:szCs w:val="20"/>
        </w:rPr>
        <w:t>shutdownNow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methods which are inherited from the </w:t>
      </w:r>
      <w:proofErr w:type="spellStart"/>
      <w:r>
        <w:rPr>
          <w:rFonts w:ascii="Courier New" w:hAnsi="Courier New" w:cs="Courier New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interface.</w:t>
      </w:r>
    </w:p>
    <w:p w:rsidR="00D44D26" w:rsidRDefault="00D44D26" w:rsidP="00497057">
      <w:pPr>
        <w:rPr>
          <w:spacing w:val="20"/>
          <w:w w:val="150"/>
        </w:rPr>
      </w:pPr>
    </w:p>
    <w:p w:rsidR="00607A51" w:rsidRPr="00607A51" w:rsidRDefault="00607A51" w:rsidP="00497057">
      <w:pPr>
        <w:rPr>
          <w:rFonts w:ascii="Courier New" w:hAnsi="Courier New" w:cs="Courier New"/>
          <w:spacing w:val="20"/>
          <w:w w:val="150"/>
          <w:sz w:val="20"/>
          <w:szCs w:val="20"/>
        </w:rPr>
      </w:pPr>
      <w:r w:rsidRPr="00607A51">
        <w:rPr>
          <w:rFonts w:ascii="Courier New" w:hAnsi="Courier New" w:cs="Courier New"/>
          <w:sz w:val="20"/>
          <w:szCs w:val="20"/>
        </w:rPr>
        <w:t xml:space="preserve">In addition to the basic executor service, scheduled executors provide methods for producing repeating invocations of </w:t>
      </w:r>
      <w:proofErr w:type="spellStart"/>
      <w:r w:rsidRPr="00607A51">
        <w:rPr>
          <w:rFonts w:ascii="Courier New" w:hAnsi="Courier New" w:cs="Courier New"/>
          <w:sz w:val="20"/>
          <w:szCs w:val="20"/>
        </w:rPr>
        <w:t>runnables</w:t>
      </w:r>
      <w:proofErr w:type="spellEnd"/>
      <w:r w:rsidRPr="00607A5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607A51">
        <w:rPr>
          <w:rFonts w:ascii="Courier New" w:hAnsi="Courier New" w:cs="Courier New"/>
          <w:sz w:val="20"/>
          <w:szCs w:val="20"/>
        </w:rPr>
        <w:t>callables</w:t>
      </w:r>
      <w:proofErr w:type="spellEnd"/>
      <w:r w:rsidRPr="00607A51">
        <w:rPr>
          <w:rFonts w:ascii="Courier New" w:hAnsi="Courier New" w:cs="Courier New"/>
          <w:sz w:val="20"/>
          <w:szCs w:val="20"/>
        </w:rPr>
        <w:t xml:space="preserve"> - as many people who have written asynchronous programs know</w:t>
      </w:r>
      <w:proofErr w:type="gramStart"/>
      <w:r w:rsidRPr="00607A51">
        <w:rPr>
          <w:rFonts w:ascii="Courier New" w:hAnsi="Courier New" w:cs="Courier New"/>
          <w:sz w:val="20"/>
          <w:szCs w:val="20"/>
        </w:rPr>
        <w:t>,</w:t>
      </w:r>
      <w:proofErr w:type="gramEnd"/>
      <w:r w:rsidRPr="00607A51">
        <w:rPr>
          <w:rFonts w:ascii="Courier New" w:hAnsi="Courier New" w:cs="Courier New"/>
          <w:sz w:val="20"/>
          <w:szCs w:val="20"/>
        </w:rPr>
        <w:t xml:space="preserve"> this type of class is the heart of any job execution object. Note that scheduled executor service methods return special </w:t>
      </w:r>
      <w:proofErr w:type="spellStart"/>
      <w:r w:rsidRPr="00607A51">
        <w:rPr>
          <w:rStyle w:val="HTMLCode"/>
          <w:rFonts w:eastAsiaTheme="minorEastAsia"/>
        </w:rPr>
        <w:t>ScheduledFuture</w:t>
      </w:r>
      <w:proofErr w:type="spellEnd"/>
      <w:r w:rsidRPr="00607A51">
        <w:rPr>
          <w:rStyle w:val="HTMLCode"/>
          <w:rFonts w:eastAsiaTheme="minorEastAsia"/>
        </w:rPr>
        <w:t xml:space="preserve"> </w:t>
      </w:r>
      <w:r w:rsidRPr="00607A51">
        <w:rPr>
          <w:rFonts w:ascii="Courier New" w:hAnsi="Courier New" w:cs="Courier New"/>
          <w:sz w:val="20"/>
          <w:szCs w:val="20"/>
        </w:rPr>
        <w:t xml:space="preserve">objects which are customized to handle the delayed/repeated nature of this type of execution. Periodic application file system synchronization, file backups, application update checks, or even GUI updates are all good examples of repeated </w:t>
      </w:r>
      <w:proofErr w:type="spellStart"/>
      <w:r w:rsidRPr="00607A51">
        <w:rPr>
          <w:rFonts w:ascii="Courier New" w:hAnsi="Courier New" w:cs="Courier New"/>
          <w:sz w:val="20"/>
          <w:szCs w:val="20"/>
        </w:rPr>
        <w:t>runnables</w:t>
      </w:r>
      <w:proofErr w:type="spellEnd"/>
      <w:r w:rsidRPr="00607A51">
        <w:rPr>
          <w:rFonts w:ascii="Courier New" w:hAnsi="Courier New" w:cs="Courier New"/>
          <w:sz w:val="20"/>
          <w:szCs w:val="20"/>
        </w:rPr>
        <w:t xml:space="preserve"> this class could manage.</w:t>
      </w:r>
    </w:p>
    <w:p w:rsidR="00D44D26" w:rsidRDefault="00D44D26" w:rsidP="00497057">
      <w:pPr>
        <w:rPr>
          <w:spacing w:val="20"/>
          <w:w w:val="150"/>
        </w:rPr>
      </w:pPr>
    </w:p>
    <w:p w:rsidR="00D44D26" w:rsidRDefault="00D44D26" w:rsidP="00497057">
      <w:pPr>
        <w:rPr>
          <w:spacing w:val="20"/>
          <w:w w:val="150"/>
        </w:rPr>
      </w:pPr>
    </w:p>
    <w:p w:rsidR="00497057" w:rsidRPr="0066466D" w:rsidRDefault="00497057" w:rsidP="00497057">
      <w:pPr>
        <w:pStyle w:val="ListParagraph"/>
        <w:rPr>
          <w:spacing w:val="20"/>
          <w:w w:val="150"/>
        </w:rPr>
      </w:pPr>
    </w:p>
    <w:p w:rsidR="00741075" w:rsidRPr="00497057" w:rsidRDefault="00741075" w:rsidP="00497057">
      <w:pPr>
        <w:tabs>
          <w:tab w:val="left" w:pos="2535"/>
        </w:tabs>
      </w:pPr>
    </w:p>
    <w:sectPr w:rsidR="00741075" w:rsidRPr="00497057" w:rsidSect="0051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D26" w:rsidRDefault="00D44D26" w:rsidP="00D44D26">
      <w:pPr>
        <w:spacing w:after="0" w:line="240" w:lineRule="auto"/>
      </w:pPr>
      <w:r>
        <w:separator/>
      </w:r>
    </w:p>
  </w:endnote>
  <w:endnote w:type="continuationSeparator" w:id="1">
    <w:p w:rsidR="00D44D26" w:rsidRDefault="00D44D26" w:rsidP="00D4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D26" w:rsidRDefault="00D44D26" w:rsidP="00D44D26">
      <w:pPr>
        <w:spacing w:after="0" w:line="240" w:lineRule="auto"/>
      </w:pPr>
      <w:r>
        <w:separator/>
      </w:r>
    </w:p>
  </w:footnote>
  <w:footnote w:type="continuationSeparator" w:id="1">
    <w:p w:rsidR="00D44D26" w:rsidRDefault="00D44D26" w:rsidP="00D44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AE9"/>
    <w:multiLevelType w:val="multilevel"/>
    <w:tmpl w:val="CE0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B533F"/>
    <w:multiLevelType w:val="hybridMultilevel"/>
    <w:tmpl w:val="8594F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C4D03"/>
    <w:multiLevelType w:val="hybridMultilevel"/>
    <w:tmpl w:val="1758D2B6"/>
    <w:lvl w:ilvl="0" w:tplc="3D36A1D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997"/>
    <w:rsid w:val="000E60C5"/>
    <w:rsid w:val="00121695"/>
    <w:rsid w:val="00125C84"/>
    <w:rsid w:val="001B3BED"/>
    <w:rsid w:val="001C347C"/>
    <w:rsid w:val="00210E14"/>
    <w:rsid w:val="00244BEF"/>
    <w:rsid w:val="002F3C92"/>
    <w:rsid w:val="003A542A"/>
    <w:rsid w:val="004449D5"/>
    <w:rsid w:val="00497057"/>
    <w:rsid w:val="004C743B"/>
    <w:rsid w:val="004C76A8"/>
    <w:rsid w:val="00510B6F"/>
    <w:rsid w:val="005778A1"/>
    <w:rsid w:val="005968E8"/>
    <w:rsid w:val="005E08BA"/>
    <w:rsid w:val="00607A51"/>
    <w:rsid w:val="00661307"/>
    <w:rsid w:val="006F1D87"/>
    <w:rsid w:val="00741075"/>
    <w:rsid w:val="00795603"/>
    <w:rsid w:val="007B2A7D"/>
    <w:rsid w:val="007C29CC"/>
    <w:rsid w:val="008854C5"/>
    <w:rsid w:val="008F0FE7"/>
    <w:rsid w:val="008F2AA7"/>
    <w:rsid w:val="00910BA4"/>
    <w:rsid w:val="00994312"/>
    <w:rsid w:val="009B1461"/>
    <w:rsid w:val="00A33626"/>
    <w:rsid w:val="00A609DA"/>
    <w:rsid w:val="00A76A97"/>
    <w:rsid w:val="00BD73A2"/>
    <w:rsid w:val="00BF11AF"/>
    <w:rsid w:val="00C036F8"/>
    <w:rsid w:val="00D44D26"/>
    <w:rsid w:val="00D854BA"/>
    <w:rsid w:val="00E63997"/>
    <w:rsid w:val="00E670EF"/>
    <w:rsid w:val="00F02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B6F"/>
  </w:style>
  <w:style w:type="paragraph" w:styleId="Heading3">
    <w:name w:val="heading 3"/>
    <w:basedOn w:val="Normal"/>
    <w:link w:val="Heading3Char"/>
    <w:uiPriority w:val="9"/>
    <w:qFormat/>
    <w:rsid w:val="00BF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1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54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4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7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D26"/>
  </w:style>
  <w:style w:type="paragraph" w:styleId="Footer">
    <w:name w:val="footer"/>
    <w:basedOn w:val="Normal"/>
    <w:link w:val="FooterChar"/>
    <w:uiPriority w:val="99"/>
    <w:semiHidden/>
    <w:unhideWhenUsed/>
    <w:rsid w:val="00D4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D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AF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BF11AF"/>
  </w:style>
  <w:style w:type="character" w:styleId="HTMLTypewriter">
    <w:name w:val="HTML Typewriter"/>
    <w:basedOn w:val="DefaultParagraphFont"/>
    <w:uiPriority w:val="99"/>
    <w:semiHidden/>
    <w:unhideWhenUsed/>
    <w:rsid w:val="00BF11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1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11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11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docs.oracle.com/javase/7/docs/api/java/lang/Excep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oracle.com/javase/7/docs/api/java/lang/Excep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util/concurrent/Execu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7/docs/api/java/util/concurrent/Callab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oracle.com/javase/7/docs/api/java/lang/Runnable.html" TargetMode="External"/><Relationship Id="rId10" Type="http://schemas.openxmlformats.org/officeDocument/2006/relationships/hyperlink" Target="http://docs.oracle.com/javase/7/docs/api/java/util/concurrent/Execu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Runnable.html" TargetMode="External"/><Relationship Id="rId14" Type="http://schemas.openxmlformats.org/officeDocument/2006/relationships/hyperlink" Target="http://docs.oracle.com/javase/7/docs/api/java/util/concurrent/Callab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_concurrency_workspace\JavaConcurrency\docs\3_Executo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3_Executors.dotx</Template>
  <TotalTime>187</TotalTime>
  <Pages>10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Sucheta.Hardikar</dc:creator>
  <cp:lastModifiedBy>Sucheta.Hardikar</cp:lastModifiedBy>
  <cp:revision>7</cp:revision>
  <dcterms:created xsi:type="dcterms:W3CDTF">2013-11-12T11:48:00Z</dcterms:created>
  <dcterms:modified xsi:type="dcterms:W3CDTF">2013-11-13T07:05:00Z</dcterms:modified>
</cp:coreProperties>
</file>