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Part 1: Listing Entities, Attributes, and Table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given scenario (BookMyShow), we can identify the following entities and their attributes: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Theatre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TheatreID (Primary Key)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MovieID (Primary Key)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ShowID (Primary Key)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TheatreID (Foreign Key referencing Theatre)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MovieID (Foreign Key referencing Movie)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ShowDate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ShowTime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Ticket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TicketID (Primary Key)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ShowID (Foreign Key referencing Show)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Structure &amp; SQL Queries: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1. Theatre Table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Theatre (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TheatreID INT PRIMARY KEY AUTO_INCREMENT,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TheatreName VARCHAR(255) NOT NULL,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Location VARCHAR(255) NOT NULL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Sample Entries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Theatre (TheatreName, Location)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('PVR Cinemas', 'Mumbai'),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('INOX', 'Delhi');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2. Movie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Movie (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MovieID INT PRIMARY KEY AUTO_INCREMENT,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MovieName VARCHAR(255) NOT NULL,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Genre VARCHAR(100),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Duration TIME,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Language VARCHAR(50)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Sample Entries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Movie (MovieName, Genre, Duration, Language)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('Inception', 'Sci-Fi', '02:28:00', 'English'),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('3 Idiots', 'Comedy', '02:51:00', 'Hindi');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3. Show Table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Show (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ShowID INT PRIMARY KEY AUTO_INCREMENT,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TheatreID INT,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MovieID INT,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ShowDate DATE NOT NULL,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ShowTime TIME NOT NULL,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(TheatreID) REFERENCES Theatre(TheatreID),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(MovieID) REFERENCES Movie(MovieID)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Sample Entries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Show (TheatreID, MovieID, ShowDate, ShowTime)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1, '2024-08-27', '18:00:00'),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(1, 2, '2024-08-27', '21:00:00'),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(2, 1, '2024-08-27', '17:00:00');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 Ticket Table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Ticket (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TicketID INT PRIMARY KEY AUTO_INCREMENT,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ShowID INT,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SeatNumber VARCHAR(10) NOT NULL,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 DECIMAL(10,2) NOT NULL,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(ShowID) REFERENCES Show(ShowID)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Sample Entries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Ticket (ShowID, SeatNumber, Price)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'A1', 350.00),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(1, 'A2', 350.00),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(2, 'B1', 300.00);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Part 2: Query to List All Shows on a Given Date at a Given Theatre</w:t>
      </w:r>
    </w:p>
    <w:p w:rsidR="00000000" w:rsidDel="00000000" w:rsidP="00000000" w:rsidRDefault="00000000" w:rsidRPr="00000000" w14:paraId="000000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M.MovieName, S.ShowTime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Show 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Movie M ON S.MovieID = M.MovieID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Theatre T ON S.TheatreID = T.TheatreID</w:t>
      </w:r>
    </w:p>
    <w:p w:rsidR="00000000" w:rsidDel="00000000" w:rsidP="00000000" w:rsidRDefault="00000000" w:rsidRPr="00000000" w14:paraId="0000006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rtl w:val="0"/>
        </w:rPr>
        <w:t xml:space="preserve">WHERE S.ShowDate = '2024-08-27' AND T.TheatreName = 'PVR Cinemas'</w:t>
      </w:r>
      <w:r w:rsidDel="00000000" w:rsidR="00000000" w:rsidRPr="00000000">
        <w:rPr>
          <w:b w:val="1"/>
          <w:sz w:val="38"/>
          <w:szCs w:val="3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