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462" w:rsidRDefault="00030414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CURRICULUM VITEA</w:t>
      </w:r>
    </w:p>
    <w:p w:rsidR="00C86462" w:rsidRDefault="00030414">
      <w:p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margin">
                <wp:posOffset>-28574</wp:posOffset>
              </wp:positionH>
              <wp:positionV relativeFrom="paragraph">
                <wp:posOffset>0</wp:posOffset>
              </wp:positionV>
              <wp:extent cx="6858000" cy="0"/>
              <wp:effectExtent l="19050" t="15875" r="19050" b="41275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margin">
                  <wp:posOffset>-28574</wp:posOffset>
                </wp:positionH>
                <wp:positionV relativeFrom="paragraph">
                  <wp:posOffset>0</wp:posOffset>
                </wp:positionV>
                <wp:extent cx="6896100" cy="5715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86462" w:rsidRDefault="00807548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ABHISHEK J N</w:t>
      </w:r>
    </w:p>
    <w:p w:rsidR="00C86462" w:rsidRDefault="00807548">
      <w:pPr>
        <w:tabs>
          <w:tab w:val="center" w:pos="4153"/>
          <w:tab w:val="right" w:pos="830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030414">
        <w:rPr>
          <w:rFonts w:ascii="Times New Roman" w:eastAsia="Times New Roman" w:hAnsi="Times New Roman" w:cs="Times New Roman"/>
          <w:sz w:val="24"/>
          <w:szCs w:val="24"/>
        </w:rPr>
        <w:t xml:space="preserve">/o </w:t>
      </w:r>
      <w:r>
        <w:rPr>
          <w:rFonts w:ascii="Times New Roman" w:eastAsia="Times New Roman" w:hAnsi="Times New Roman" w:cs="Times New Roman"/>
          <w:sz w:val="24"/>
          <w:szCs w:val="24"/>
        </w:rPr>
        <w:t>Nagaraj H B</w:t>
      </w:r>
    </w:p>
    <w:p w:rsidR="00C86462" w:rsidRDefault="005F188A">
      <w:pPr>
        <w:tabs>
          <w:tab w:val="center" w:pos="4153"/>
          <w:tab w:val="right" w:pos="830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House number #14 </w:t>
      </w:r>
    </w:p>
    <w:p w:rsidR="00C86462" w:rsidRDefault="00807548">
      <w:pPr>
        <w:tabs>
          <w:tab w:val="center" w:pos="4153"/>
          <w:tab w:val="right" w:pos="830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BTM layout 2</w:t>
      </w:r>
      <w:r w:rsidRPr="008075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stage, Banglore-560076</w:t>
      </w:r>
      <w:r w:rsidR="00030414">
        <w:rPr>
          <w:rFonts w:ascii="Times New Roman" w:eastAsia="Times New Roman" w:hAnsi="Times New Roman" w:cs="Times New Roman"/>
          <w:sz w:val="24"/>
          <w:szCs w:val="24"/>
        </w:rPr>
        <w:tab/>
      </w:r>
      <w:r w:rsidR="00030414">
        <w:rPr>
          <w:rFonts w:ascii="Times New Roman" w:eastAsia="Times New Roman" w:hAnsi="Times New Roman" w:cs="Times New Roman"/>
          <w:sz w:val="24"/>
          <w:szCs w:val="24"/>
        </w:rPr>
        <w:tab/>
      </w:r>
      <w:r w:rsidR="00E1431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F907D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E143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0414">
        <w:rPr>
          <w:rFonts w:ascii="Times New Roman" w:eastAsia="Times New Roman" w:hAnsi="Times New Roman" w:cs="Times New Roman"/>
          <w:b/>
          <w:sz w:val="24"/>
          <w:szCs w:val="24"/>
        </w:rPr>
        <w:t>E-mail:</w:t>
      </w:r>
      <w:r w:rsidR="00F907D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abhishekwithu101</w:t>
      </w:r>
      <w:r w:rsidR="00030414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:rsidR="00C86462" w:rsidRDefault="00030414">
      <w:pPr>
        <w:tabs>
          <w:tab w:val="center" w:pos="4153"/>
          <w:tab w:val="right" w:pos="8306"/>
        </w:tabs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1431E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987E9F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="00F90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 w:rsidR="00987E9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87E9F">
        <w:rPr>
          <w:rFonts w:ascii="Times New Roman" w:eastAsia="Times New Roman" w:hAnsi="Times New Roman" w:cs="Times New Roman"/>
          <w:sz w:val="24"/>
          <w:szCs w:val="24"/>
        </w:rPr>
        <w:t>+91</w:t>
      </w:r>
      <w:r w:rsidR="00807548">
        <w:rPr>
          <w:rFonts w:ascii="Times New Roman" w:eastAsia="Times New Roman" w:hAnsi="Times New Roman" w:cs="Times New Roman"/>
          <w:sz w:val="24"/>
          <w:szCs w:val="24"/>
        </w:rPr>
        <w:t>8660151380</w:t>
      </w:r>
      <w:r w:rsidR="00987E9F">
        <w:rPr>
          <w:rFonts w:ascii="Times New Roman" w:eastAsia="Times New Roman" w:hAnsi="Times New Roman" w:cs="Times New Roman"/>
          <w:sz w:val="24"/>
          <w:szCs w:val="24"/>
        </w:rPr>
        <w:t xml:space="preserve"> or  +917353886432</w:t>
      </w:r>
    </w:p>
    <w:p w:rsidR="00C86462" w:rsidRDefault="00030414">
      <w:pPr>
        <w:spacing w:after="200" w:line="276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  <ve:AlternateContent>
        <mc:Choice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95885</wp:posOffset>
              </wp:positionV>
              <wp:extent cx="6858000" cy="0"/>
              <wp:effectExtent l="19050" t="16510" r="19050" b="4064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  <w:lang w:eastAsia="en-US"/>
            </w:rPr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95885</wp:posOffset>
                </wp:positionV>
                <wp:extent cx="6896100" cy="5715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96100" cy="57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86462" w:rsidRDefault="00030414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Career Objective:</w:t>
      </w:r>
    </w:p>
    <w:p w:rsidR="00C86462" w:rsidRDefault="00C86462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C86462" w:rsidRDefault="00030414">
      <w:pPr>
        <w:spacing w:after="20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Seeking a challenging ca</w:t>
      </w:r>
      <w:r w:rsidR="0081765E">
        <w:rPr>
          <w:rFonts w:ascii="Times New Roman" w:eastAsia="Times New Roman" w:hAnsi="Times New Roman" w:cs="Times New Roman"/>
          <w:sz w:val="24"/>
          <w:szCs w:val="24"/>
        </w:rPr>
        <w:t xml:space="preserve">reer which would provide me an </w:t>
      </w:r>
      <w:r>
        <w:rPr>
          <w:rFonts w:ascii="Times New Roman" w:eastAsia="Times New Roman" w:hAnsi="Times New Roman" w:cs="Times New Roman"/>
          <w:sz w:val="24"/>
          <w:szCs w:val="24"/>
        </w:rPr>
        <w:t>opportunity to grow professionally and where the work demand strong analytical skills and hard work.</w:t>
      </w:r>
    </w:p>
    <w:p w:rsidR="00C86462" w:rsidRDefault="00030414">
      <w:pPr>
        <w:spacing w:after="200"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4F81BD"/>
          <w:sz w:val="24"/>
          <w:szCs w:val="24"/>
          <w:u w:val="single"/>
        </w:rPr>
        <w:t>Work Experience:</w:t>
      </w:r>
    </w:p>
    <w:p w:rsidR="00C86462" w:rsidRDefault="00603996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Working </w:t>
      </w:r>
      <w:r w:rsidR="00030414">
        <w:rPr>
          <w:rFonts w:ascii="Times New Roman" w:eastAsia="Times New Roman" w:hAnsi="Times New Roman" w:cs="Times New Roman"/>
          <w:sz w:val="24"/>
          <w:szCs w:val="24"/>
        </w:rPr>
        <w:t>as a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Engineer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Bangalore Electricity Supply Company</w:t>
      </w:r>
      <w:r w:rsidR="00F60A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F60AE6">
        <w:rPr>
          <w:rFonts w:ascii="Times New Roman" w:eastAsia="Times New Roman" w:hAnsi="Times New Roman" w:cs="Times New Roman"/>
          <w:b/>
          <w:sz w:val="24"/>
          <w:szCs w:val="24"/>
        </w:rPr>
        <w:t xml:space="preserve"> BESCOM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E42B0C">
        <w:rPr>
          <w:rFonts w:ascii="Times New Roman" w:eastAsia="Times New Roman" w:hAnsi="Times New Roman" w:cs="Times New Roman"/>
          <w:sz w:val="24"/>
          <w:szCs w:val="24"/>
        </w:rPr>
        <w:t>the project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0AE6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F60AE6">
        <w:rPr>
          <w:rFonts w:ascii="Times New Roman" w:eastAsia="Times New Roman" w:hAnsi="Times New Roman" w:cs="Times New Roman"/>
          <w:b/>
          <w:sz w:val="24"/>
          <w:szCs w:val="24"/>
        </w:rPr>
        <w:t xml:space="preserve">11kv Distribution Automation System-DAS </w:t>
      </w:r>
      <w:r w:rsidR="00E42B0C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="00193628">
        <w:rPr>
          <w:rFonts w:ascii="Times New Roman" w:eastAsia="Times New Roman" w:hAnsi="Times New Roman" w:cs="Times New Roman"/>
          <w:sz w:val="24"/>
          <w:szCs w:val="24"/>
        </w:rPr>
        <w:t>‘</w:t>
      </w:r>
      <w:r w:rsidR="00E42B0C">
        <w:rPr>
          <w:rFonts w:ascii="Times New Roman" w:eastAsia="Times New Roman" w:hAnsi="Times New Roman" w:cs="Times New Roman"/>
          <w:b/>
          <w:sz w:val="24"/>
          <w:szCs w:val="24"/>
        </w:rPr>
        <w:t>SCADA-</w:t>
      </w:r>
      <w:r w:rsidR="001F6248">
        <w:rPr>
          <w:rFonts w:ascii="Times New Roman" w:eastAsia="Times New Roman" w:hAnsi="Times New Roman" w:cs="Times New Roman"/>
          <w:b/>
          <w:sz w:val="24"/>
          <w:szCs w:val="24"/>
        </w:rPr>
        <w:t>ACS</w:t>
      </w:r>
      <w:r w:rsidR="00193628">
        <w:rPr>
          <w:rFonts w:ascii="Times New Roman" w:eastAsia="Times New Roman" w:hAnsi="Times New Roman" w:cs="Times New Roman"/>
          <w:b/>
          <w:sz w:val="24"/>
          <w:szCs w:val="24"/>
        </w:rPr>
        <w:t>’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42B0C">
        <w:rPr>
          <w:rFonts w:ascii="Times New Roman" w:eastAsia="Times New Roman" w:hAnsi="Times New Roman" w:cs="Times New Roman"/>
          <w:b/>
          <w:sz w:val="24"/>
          <w:szCs w:val="24"/>
        </w:rPr>
        <w:t>Supervisory Control Data A</w:t>
      </w:r>
      <w:r w:rsidR="00544B4E">
        <w:rPr>
          <w:rFonts w:ascii="Times New Roman" w:eastAsia="Times New Roman" w:hAnsi="Times New Roman" w:cs="Times New Roman"/>
          <w:b/>
          <w:sz w:val="24"/>
          <w:szCs w:val="24"/>
        </w:rPr>
        <w:t>cquisition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30414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September 2018</w:t>
      </w:r>
      <w:r w:rsidR="00E42B0C">
        <w:rPr>
          <w:rFonts w:ascii="Times New Roman" w:eastAsia="Times New Roman" w:hAnsi="Times New Roman" w:cs="Times New Roman"/>
          <w:sz w:val="24"/>
          <w:szCs w:val="24"/>
        </w:rPr>
        <w:t xml:space="preserve"> to till date</w:t>
      </w:r>
    </w:p>
    <w:p w:rsidR="00C86462" w:rsidRDefault="006514E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 on Experience over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Automation of 11kv Distribution lines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includes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FDIR-Fault Detection Isolation and 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>Restoration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Switching management system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smartTag w:uri="urn:schemas-microsoft-com:office:smarttags" w:element="stockticker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VAR</w:t>
        </w:r>
      </w:smartTag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controls</w:t>
      </w:r>
    </w:p>
    <w:p w:rsidR="00C86462" w:rsidRDefault="006F5C9F">
      <w:pPr>
        <w:numPr>
          <w:ilvl w:val="0"/>
          <w:numId w:val="3"/>
        </w:numPr>
        <w:spacing w:after="200" w:line="276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project deals with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Distribution State Estimation(DSE),Distribution Power Flow(DPF), Distribution Load  Forecasting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,Outage Management System(OMS)</w:t>
      </w:r>
      <w:r w:rsidR="00B904F4">
        <w:rPr>
          <w:rFonts w:ascii="Times New Roman" w:eastAsia="Times New Roman" w:hAnsi="Times New Roman" w:cs="Times New Roman"/>
          <w:b/>
          <w:sz w:val="24"/>
          <w:szCs w:val="24"/>
        </w:rPr>
        <w:t>,Topology processor</w:t>
      </w:r>
    </w:p>
    <w:p w:rsidR="00C86462" w:rsidRDefault="00030414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Troubleshooting of the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4F4">
        <w:rPr>
          <w:rFonts w:ascii="Times New Roman" w:eastAsia="Times New Roman" w:hAnsi="Times New Roman" w:cs="Times New Roman"/>
          <w:b/>
          <w:sz w:val="24"/>
          <w:szCs w:val="24"/>
        </w:rPr>
        <w:t>Automation equipments</w:t>
      </w:r>
      <w:r w:rsidR="00C047BC">
        <w:rPr>
          <w:rFonts w:ascii="Times New Roman" w:eastAsia="Times New Roman" w:hAnsi="Times New Roman" w:cs="Times New Roman"/>
          <w:b/>
          <w:sz w:val="24"/>
          <w:szCs w:val="24"/>
        </w:rPr>
        <w:t xml:space="preserve"> of  DAS</w:t>
      </w:r>
      <w:r w:rsidR="00C047BC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C9F">
        <w:rPr>
          <w:rFonts w:ascii="Times New Roman" w:eastAsia="Times New Roman" w:hAnsi="Times New Roman" w:cs="Times New Roman"/>
          <w:b/>
          <w:sz w:val="24"/>
          <w:szCs w:val="24"/>
        </w:rPr>
        <w:t>LRC-Line Re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 w:rsidR="006F5C9F">
        <w:rPr>
          <w:rFonts w:ascii="Times New Roman" w:eastAsia="Times New Roman" w:hAnsi="Times New Roman" w:cs="Times New Roman"/>
          <w:b/>
          <w:sz w:val="24"/>
          <w:szCs w:val="24"/>
        </w:rPr>
        <w:t>closures,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5C9F">
        <w:rPr>
          <w:rFonts w:ascii="Times New Roman" w:eastAsia="Times New Roman" w:hAnsi="Times New Roman" w:cs="Times New Roman"/>
          <w:b/>
          <w:sz w:val="24"/>
          <w:szCs w:val="24"/>
        </w:rPr>
        <w:t>LBS-Load Break Switch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F5C9F">
        <w:rPr>
          <w:rFonts w:ascii="Times New Roman" w:eastAsia="Times New Roman" w:hAnsi="Times New Roman" w:cs="Times New Roman"/>
          <w:b/>
          <w:sz w:val="24"/>
          <w:szCs w:val="24"/>
        </w:rPr>
        <w:t>,RMU-Ring Main Unit</w:t>
      </w:r>
      <w:r w:rsidR="00B904F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904F4">
        <w:rPr>
          <w:rFonts w:ascii="Times New Roman" w:eastAsia="Times New Roman" w:hAnsi="Times New Roman" w:cs="Times New Roman"/>
          <w:b/>
          <w:sz w:val="24"/>
          <w:szCs w:val="24"/>
        </w:rPr>
        <w:t>RTU-Remote Terminal units</w:t>
      </w:r>
    </w:p>
    <w:p w:rsidR="00C86462" w:rsidRDefault="003F659F">
      <w:pPr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Issu</w:t>
      </w:r>
      <w:r w:rsidR="00C047BC">
        <w:rPr>
          <w:rFonts w:ascii="Times New Roman" w:eastAsia="Times New Roman" w:hAnsi="Times New Roman" w:cs="Times New Roman"/>
          <w:sz w:val="24"/>
          <w:szCs w:val="24"/>
        </w:rPr>
        <w:t xml:space="preserve">ing Line clearance, Overload management, Hardware and software interface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</w:t>
      </w:r>
    </w:p>
    <w:p w:rsidR="00C86462" w:rsidRPr="00544B4E" w:rsidRDefault="003F659F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Testing, </w:t>
      </w:r>
      <w:r w:rsidR="008E1D01">
        <w:rPr>
          <w:rFonts w:ascii="Times New Roman" w:eastAsia="Times New Roman" w:hAnsi="Times New Roman" w:cs="Times New Roman"/>
          <w:sz w:val="24"/>
          <w:szCs w:val="24"/>
        </w:rPr>
        <w:t>Commissioning,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Monitoring</w:t>
      </w:r>
    </w:p>
    <w:p w:rsidR="00544B4E" w:rsidRPr="0098659D" w:rsidRDefault="00193628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Executed 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>documentations</w:t>
      </w:r>
      <w:r w:rsidR="00544B4E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>KWh</w:t>
      </w:r>
      <w:r w:rsidR="00544B4E">
        <w:rPr>
          <w:rFonts w:ascii="Times New Roman" w:eastAsia="Times New Roman" w:hAnsi="Times New Roman" w:cs="Times New Roman"/>
          <w:b/>
          <w:sz w:val="24"/>
          <w:szCs w:val="24"/>
        </w:rPr>
        <w:t xml:space="preserve"> power sold and power saved</w:t>
      </w:r>
    </w:p>
    <w:p w:rsidR="00F60AE6" w:rsidRPr="00F60AE6" w:rsidRDefault="0098659D" w:rsidP="0031030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Better understanding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Single line diagrams</w:t>
      </w:r>
      <w:r w:rsidR="001F6248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6248">
        <w:rPr>
          <w:rFonts w:ascii="Times New Roman" w:eastAsia="Times New Roman" w:hAnsi="Times New Roman" w:cs="Times New Roman"/>
          <w:b/>
          <w:sz w:val="24"/>
          <w:szCs w:val="24"/>
        </w:rPr>
        <w:t>Trunk&amp; spur lines, LV&amp;HV feeder banks,     Types of faults in distribution lines,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6248">
        <w:rPr>
          <w:rFonts w:ascii="Times New Roman" w:eastAsia="Times New Roman" w:hAnsi="Times New Roman" w:cs="Times New Roman"/>
          <w:b/>
          <w:sz w:val="24"/>
          <w:szCs w:val="24"/>
        </w:rPr>
        <w:t>Types of Relays,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6248">
        <w:rPr>
          <w:rFonts w:ascii="Times New Roman" w:eastAsia="Times New Roman" w:hAnsi="Times New Roman" w:cs="Times New Roman"/>
          <w:b/>
          <w:sz w:val="24"/>
          <w:szCs w:val="24"/>
        </w:rPr>
        <w:t>Gang operating switches,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2ED8">
        <w:rPr>
          <w:rFonts w:ascii="Times New Roman" w:eastAsia="Times New Roman" w:hAnsi="Times New Roman" w:cs="Times New Roman"/>
          <w:b/>
          <w:sz w:val="24"/>
          <w:szCs w:val="24"/>
        </w:rPr>
        <w:t>Planned and unplanned Load shedding,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F6248">
        <w:rPr>
          <w:rFonts w:ascii="Times New Roman" w:eastAsia="Times New Roman" w:hAnsi="Times New Roman" w:cs="Times New Roman"/>
          <w:b/>
          <w:sz w:val="24"/>
          <w:szCs w:val="24"/>
        </w:rPr>
        <w:t>Downstream and upstream restoration</w:t>
      </w:r>
    </w:p>
    <w:p w:rsidR="00310300" w:rsidRPr="00310300" w:rsidRDefault="00F60AE6" w:rsidP="0031030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Knowledge on Electrical wiring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HVAC systems</w:t>
      </w:r>
    </w:p>
    <w:p w:rsidR="002B2ED8" w:rsidRPr="002B2ED8" w:rsidRDefault="00310300" w:rsidP="0031030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Gained hands on experience over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Wire</w:t>
      </w:r>
      <w:r w:rsidR="008A10F4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shark logs and filters</w:t>
      </w:r>
    </w:p>
    <w:p w:rsidR="00310300" w:rsidRPr="008E1D01" w:rsidRDefault="002B2ED8" w:rsidP="0031030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Validation testing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Process Automation/ Improvement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,Simu</w:t>
      </w:r>
      <w:r w:rsidR="00DD5600">
        <w:rPr>
          <w:rFonts w:ascii="Times New Roman" w:eastAsia="Times New Roman" w:hAnsi="Times New Roman" w:cs="Times New Roman"/>
          <w:sz w:val="24"/>
          <w:szCs w:val="24"/>
        </w:rPr>
        <w:t>lation:</w:t>
      </w:r>
    </w:p>
    <w:p w:rsidR="008E1D01" w:rsidRPr="00B463FB" w:rsidRDefault="008E1D01" w:rsidP="0031030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Keen Calculation of various service parameter indices </w:t>
      </w:r>
    </w:p>
    <w:p w:rsidR="00B463FB" w:rsidRDefault="00B463FB" w:rsidP="0031030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 windows,</w:t>
      </w:r>
      <w:r w:rsidR="008A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Linux, Microsoft  excel, Microsoft power point</w:t>
      </w:r>
    </w:p>
    <w:p w:rsidR="00C86462" w:rsidRPr="00310300" w:rsidRDefault="00030414" w:rsidP="00310300">
      <w:pPr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310300">
        <w:rPr>
          <w:rFonts w:ascii="Times New Roman" w:eastAsia="Times New Roman" w:hAnsi="Times New Roman" w:cs="Times New Roman"/>
          <w:sz w:val="24"/>
          <w:szCs w:val="24"/>
        </w:rPr>
        <w:t>Excellent communication within t</w:t>
      </w:r>
      <w:r w:rsidR="00544B4E" w:rsidRPr="00310300">
        <w:rPr>
          <w:rFonts w:ascii="Times New Roman" w:eastAsia="Times New Roman" w:hAnsi="Times New Roman" w:cs="Times New Roman"/>
          <w:sz w:val="24"/>
          <w:szCs w:val="24"/>
        </w:rPr>
        <w:t>he team</w:t>
      </w:r>
    </w:p>
    <w:p w:rsidR="00C86462" w:rsidRDefault="00C8646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8DB" w:rsidRDefault="00DE6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68DB" w:rsidRDefault="00DE68DB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883" w:rsidRPr="00867EA6" w:rsidRDefault="00867EA6" w:rsidP="00867EA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Courses and Certifications:</w:t>
      </w:r>
      <w:r>
        <w:rPr>
          <w:rFonts w:ascii="Times New Roman" w:eastAsia="Times New Roman" w:hAnsi="Times New Roman" w:cs="Times New Roman"/>
          <w:color w:val="548DD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Completed six months </w:t>
      </w:r>
      <w:r w:rsidR="00373883">
        <w:rPr>
          <w:rFonts w:ascii="Times New Roman" w:eastAsia="Times New Roman" w:hAnsi="Times New Roman" w:cs="Times New Roman"/>
          <w:sz w:val="24"/>
          <w:szCs w:val="24"/>
        </w:rPr>
        <w:t>of ‘Machine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Learning’ course, started in 2018.</w:t>
      </w:r>
    </w:p>
    <w:p w:rsidR="008A10F4" w:rsidRDefault="008A10F4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6462" w:rsidRDefault="00373883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</w:t>
      </w:r>
      <w:r w:rsidR="00867EA6">
        <w:rPr>
          <w:rFonts w:ascii="Times New Roman" w:eastAsia="Times New Roman" w:hAnsi="Times New Roman" w:cs="Times New Roman"/>
          <w:sz w:val="24"/>
          <w:szCs w:val="24"/>
        </w:rPr>
        <w:t xml:space="preserve"> completed </w:t>
      </w:r>
      <w:r w:rsidR="00867EA6" w:rsidRPr="00493FE9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67EA6">
        <w:rPr>
          <w:rFonts w:ascii="Times New Roman" w:eastAsia="Times New Roman" w:hAnsi="Times New Roman" w:cs="Times New Roman"/>
          <w:sz w:val="24"/>
          <w:szCs w:val="24"/>
        </w:rPr>
        <w:t xml:space="preserve"> project in ‘Machine Learning’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emerging ,technology’s consulting firm ‘Innodatatics – USA’ click here for  </w:t>
      </w:r>
      <w:hyperlink r:id="rId9" w:history="1">
        <w:r w:rsidRPr="0037388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Git-hub link</w:t>
        </w:r>
      </w:hyperlink>
    </w:p>
    <w:p w:rsidR="00373883" w:rsidRDefault="00373883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completed ‘Python for Data Science’ course offered by Educba.</w:t>
      </w:r>
      <w:r w:rsidR="00987E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history="1">
        <w:r w:rsidR="00987E9F" w:rsidRPr="00987E9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Certification</w:t>
        </w:r>
      </w:hyperlink>
    </w:p>
    <w:p w:rsidR="00493FE9" w:rsidRDefault="00493FE9" w:rsidP="00493FE9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493FE9" w:rsidRDefault="00493FE9" w:rsidP="00493F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Machine Learning Project Details</w:t>
      </w:r>
      <w:r>
        <w:rPr>
          <w:rFonts w:ascii="Times New Roman" w:eastAsia="Times New Roman" w:hAnsi="Times New Roman" w:cs="Times New Roman"/>
          <w:b/>
          <w:color w:val="548DD4"/>
          <w:sz w:val="24"/>
          <w:szCs w:val="24"/>
        </w:rPr>
        <w:t xml:space="preserve">:  </w:t>
      </w:r>
      <w:r>
        <w:rPr>
          <w:rFonts w:ascii="Times New Roman" w:eastAsia="Times New Roman" w:hAnsi="Times New Roman" w:cs="Times New Roman"/>
          <w:sz w:val="24"/>
          <w:szCs w:val="24"/>
        </w:rPr>
        <w:t>I applied some of my machine learning knowledge in my company</w:t>
      </w:r>
    </w:p>
    <w:p w:rsidR="00493FE9" w:rsidRDefault="00493FE9" w:rsidP="00493F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helps us to reduce the burden of doing same task day-in-and-out. I lead the effort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forecast</w:t>
      </w:r>
      <w:r w:rsidRPr="00553A37">
        <w:rPr>
          <w:rFonts w:ascii="Times New Roman" w:eastAsia="Times New Roman" w:hAnsi="Times New Roman" w:cs="Times New Roman"/>
          <w:b/>
          <w:sz w:val="24"/>
          <w:szCs w:val="24"/>
        </w:rPr>
        <w:t xml:space="preserve"> future load prediction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next 30 days, using Time-Series and LSTM algorithms</w:t>
      </w:r>
    </w:p>
    <w:p w:rsidR="00493FE9" w:rsidRDefault="00493FE9" w:rsidP="00493F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FE9" w:rsidRDefault="00493FE9" w:rsidP="00493FE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1B3E">
        <w:rPr>
          <w:rFonts w:ascii="Times New Roman" w:eastAsia="Times New Roman" w:hAnsi="Times New Roman" w:cs="Times New Roman"/>
          <w:sz w:val="24"/>
          <w:szCs w:val="24"/>
        </w:rPr>
        <w:t xml:space="preserve">Completed project, on predicting the </w:t>
      </w:r>
      <w:r w:rsidRPr="00061B3E">
        <w:rPr>
          <w:rFonts w:ascii="Times New Roman" w:eastAsia="Times New Roman" w:hAnsi="Times New Roman" w:cs="Times New Roman"/>
          <w:b/>
          <w:sz w:val="24"/>
          <w:szCs w:val="24"/>
        </w:rPr>
        <w:t>Air ticket price</w:t>
      </w:r>
      <w:r w:rsidRPr="00061B3E">
        <w:rPr>
          <w:rFonts w:ascii="Times New Roman" w:eastAsia="Times New Roman" w:hAnsi="Times New Roman" w:cs="Times New Roman"/>
          <w:sz w:val="24"/>
          <w:szCs w:val="24"/>
        </w:rPr>
        <w:t xml:space="preserve"> for the next 30 days, This is the business </w:t>
      </w:r>
      <w:r>
        <w:rPr>
          <w:rFonts w:ascii="Times New Roman" w:eastAsia="Times New Roman" w:hAnsi="Times New Roman" w:cs="Times New Roman"/>
          <w:sz w:val="24"/>
          <w:szCs w:val="24"/>
        </w:rPr>
        <w:t>problem</w:t>
      </w:r>
      <w:r w:rsidRPr="00061B3E">
        <w:rPr>
          <w:rFonts w:ascii="Times New Roman" w:eastAsia="Times New Roman" w:hAnsi="Times New Roman" w:cs="Times New Roman"/>
          <w:sz w:val="24"/>
          <w:szCs w:val="24"/>
        </w:rPr>
        <w:t xml:space="preserve"> offered to us by our internship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pany, which helps air customer to get to know future average price of the ticket, Here is my final deployment of the </w:t>
      </w:r>
      <w:hyperlink r:id="rId11" w:history="1">
        <w:r w:rsidRPr="00061B3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model</w:t>
        </w:r>
      </w:hyperlink>
    </w:p>
    <w:p w:rsidR="00493FE9" w:rsidRDefault="00493FE9" w:rsidP="00493FE9">
      <w:pPr>
        <w:spacing w:after="200" w:line="276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86462" w:rsidRDefault="00C8646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6462" w:rsidRDefault="00030414">
      <w:pPr>
        <w:spacing w:after="200" w:line="276" w:lineRule="auto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Education Credentials:</w:t>
      </w:r>
    </w:p>
    <w:tbl>
      <w:tblPr>
        <w:tblStyle w:val="a"/>
        <w:tblW w:w="10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899"/>
        <w:gridCol w:w="2595"/>
        <w:gridCol w:w="2693"/>
        <w:gridCol w:w="1663"/>
        <w:gridCol w:w="1758"/>
      </w:tblGrid>
      <w:tr w:rsidR="00C86462">
        <w:trPr>
          <w:trHeight w:val="820"/>
        </w:trPr>
        <w:tc>
          <w:tcPr>
            <w:tcW w:w="1899" w:type="dxa"/>
            <w:shd w:val="clear" w:color="auto" w:fill="7F7F7F"/>
            <w:vAlign w:val="center"/>
          </w:tcPr>
          <w:p w:rsidR="00C86462" w:rsidRDefault="000304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Courses</w:t>
            </w:r>
          </w:p>
        </w:tc>
        <w:tc>
          <w:tcPr>
            <w:tcW w:w="2595" w:type="dxa"/>
            <w:shd w:val="clear" w:color="auto" w:fill="7F7F7F"/>
            <w:vAlign w:val="center"/>
          </w:tcPr>
          <w:p w:rsidR="00C86462" w:rsidRDefault="000304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693" w:type="dxa"/>
            <w:shd w:val="clear" w:color="auto" w:fill="7F7F7F"/>
            <w:vAlign w:val="center"/>
          </w:tcPr>
          <w:p w:rsidR="00C86462" w:rsidRDefault="000304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663" w:type="dxa"/>
            <w:shd w:val="clear" w:color="auto" w:fill="7F7F7F"/>
            <w:vAlign w:val="center"/>
          </w:tcPr>
          <w:p w:rsidR="00C86462" w:rsidRDefault="000304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758" w:type="dxa"/>
            <w:shd w:val="clear" w:color="auto" w:fill="7F7F7F"/>
            <w:vAlign w:val="center"/>
          </w:tcPr>
          <w:p w:rsidR="00C86462" w:rsidRDefault="000304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C86462">
        <w:trPr>
          <w:trHeight w:val="1000"/>
        </w:trPr>
        <w:tc>
          <w:tcPr>
            <w:tcW w:w="1899" w:type="dxa"/>
            <w:shd w:val="clear" w:color="auto" w:fill="F2F2F2"/>
            <w:vAlign w:val="center"/>
          </w:tcPr>
          <w:p w:rsidR="005F188A" w:rsidRDefault="005F188A" w:rsidP="005F188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ENGINEERING</w:t>
            </w:r>
          </w:p>
          <w:p w:rsidR="00C86462" w:rsidRDefault="005F188A" w:rsidP="005F188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(E&amp;E)</w:t>
            </w:r>
          </w:p>
        </w:tc>
        <w:tc>
          <w:tcPr>
            <w:tcW w:w="2595" w:type="dxa"/>
            <w:shd w:val="clear" w:color="auto" w:fill="F2F2F2"/>
            <w:vAlign w:val="center"/>
          </w:tcPr>
          <w:p w:rsidR="005F188A" w:rsidRDefault="005F188A" w:rsidP="005F188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Acharya Institute Of Technology</w:t>
            </w:r>
          </w:p>
          <w:p w:rsidR="00C86462" w:rsidRDefault="005F188A" w:rsidP="005F188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2693" w:type="dxa"/>
            <w:shd w:val="clear" w:color="auto" w:fill="F2F2F2"/>
            <w:vAlign w:val="center"/>
          </w:tcPr>
          <w:p w:rsidR="007A4168" w:rsidRDefault="007A4168" w:rsidP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VISVESVARAYA</w:t>
            </w:r>
          </w:p>
          <w:p w:rsidR="007A4168" w:rsidRDefault="007A4168" w:rsidP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TECHNOLOGICAL</w:t>
            </w:r>
          </w:p>
          <w:p w:rsidR="00C86462" w:rsidRDefault="007A4168" w:rsidP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663" w:type="dxa"/>
            <w:shd w:val="clear" w:color="auto" w:fill="F2F2F2"/>
            <w:vAlign w:val="center"/>
          </w:tcPr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63.49%</w:t>
            </w:r>
          </w:p>
        </w:tc>
        <w:tc>
          <w:tcPr>
            <w:tcW w:w="1758" w:type="dxa"/>
            <w:shd w:val="clear" w:color="auto" w:fill="F2F2F2"/>
            <w:vAlign w:val="center"/>
          </w:tcPr>
          <w:p w:rsidR="00C86462" w:rsidRDefault="007A4168" w:rsidP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C86462">
        <w:trPr>
          <w:trHeight w:val="1120"/>
        </w:trPr>
        <w:tc>
          <w:tcPr>
            <w:tcW w:w="1899" w:type="dxa"/>
            <w:shd w:val="clear" w:color="auto" w:fill="F2F2F2"/>
            <w:vAlign w:val="center"/>
          </w:tcPr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DIPLOMA (E&amp;E</w:t>
            </w:r>
            <w:r w:rsidR="0003041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95" w:type="dxa"/>
            <w:shd w:val="clear" w:color="auto" w:fill="F2F2F2"/>
            <w:vAlign w:val="center"/>
          </w:tcPr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M </w:t>
            </w:r>
            <w:r w:rsidR="000304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Polytechnic</w:t>
            </w:r>
          </w:p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Sagar,shimogga</w:t>
            </w:r>
          </w:p>
        </w:tc>
        <w:tc>
          <w:tcPr>
            <w:tcW w:w="2693" w:type="dxa"/>
            <w:shd w:val="clear" w:color="auto" w:fill="F2F2F2"/>
            <w:vAlign w:val="center"/>
          </w:tcPr>
          <w:p w:rsidR="00C86462" w:rsidRDefault="0003041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TECHNICAL EDUCATION</w:t>
            </w:r>
          </w:p>
        </w:tc>
        <w:tc>
          <w:tcPr>
            <w:tcW w:w="1663" w:type="dxa"/>
            <w:shd w:val="clear" w:color="auto" w:fill="F2F2F2"/>
            <w:vAlign w:val="center"/>
          </w:tcPr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71.68</w:t>
            </w:r>
            <w:r w:rsidR="0003041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58" w:type="dxa"/>
            <w:shd w:val="clear" w:color="auto" w:fill="F2F2F2"/>
            <w:vAlign w:val="center"/>
          </w:tcPr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C86462">
        <w:trPr>
          <w:trHeight w:val="1420"/>
        </w:trPr>
        <w:tc>
          <w:tcPr>
            <w:tcW w:w="1899" w:type="dxa"/>
            <w:shd w:val="clear" w:color="auto" w:fill="F2F2F2"/>
            <w:vAlign w:val="center"/>
          </w:tcPr>
          <w:p w:rsidR="00C86462" w:rsidRDefault="007A4168" w:rsidP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595" w:type="dxa"/>
            <w:shd w:val="clear" w:color="auto" w:fill="F2F2F2"/>
            <w:vAlign w:val="center"/>
          </w:tcPr>
          <w:p w:rsidR="00C86462" w:rsidRDefault="007A4168" w:rsidP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Vijaya High School,Santebennuru, Davanagere</w:t>
            </w:r>
          </w:p>
        </w:tc>
        <w:tc>
          <w:tcPr>
            <w:tcW w:w="2693" w:type="dxa"/>
            <w:shd w:val="clear" w:color="auto" w:fill="F2F2F2"/>
            <w:vAlign w:val="center"/>
          </w:tcPr>
          <w:p w:rsidR="00C86462" w:rsidRDefault="007A4168" w:rsidP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KARNATAKA EDUCATION AUTHORITY BOARD</w:t>
            </w:r>
          </w:p>
        </w:tc>
        <w:tc>
          <w:tcPr>
            <w:tcW w:w="1663" w:type="dxa"/>
            <w:shd w:val="clear" w:color="auto" w:fill="F2F2F2"/>
            <w:vAlign w:val="center"/>
          </w:tcPr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68.92</w:t>
            </w:r>
            <w:r w:rsidR="00030414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58" w:type="dxa"/>
            <w:shd w:val="clear" w:color="auto" w:fill="F2F2F2"/>
            <w:vAlign w:val="center"/>
          </w:tcPr>
          <w:p w:rsidR="00C86462" w:rsidRDefault="007A4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</w:tbl>
    <w:p w:rsidR="00C86462" w:rsidRDefault="00C86462" w:rsidP="00DE68DB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DE68DB" w:rsidRDefault="00DE68DB" w:rsidP="00DE68D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68DB" w:rsidRDefault="00DE68DB">
      <w:pPr>
        <w:spacing w:line="276" w:lineRule="auto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C86462" w:rsidRPr="00493FE9" w:rsidRDefault="00493F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Academic Project Details</w:t>
      </w:r>
      <w:r>
        <w:rPr>
          <w:rFonts w:ascii="Times New Roman" w:eastAsia="Times New Roman" w:hAnsi="Times New Roman" w:cs="Times New Roman"/>
          <w:b/>
          <w:color w:val="548DD4"/>
          <w:sz w:val="24"/>
          <w:szCs w:val="24"/>
        </w:rPr>
        <w:t xml:space="preserve">:  </w:t>
      </w:r>
      <w:r w:rsidR="00DE68DB">
        <w:rPr>
          <w:rFonts w:ascii="Times New Roman" w:eastAsia="Times New Roman" w:hAnsi="Times New Roman" w:cs="Times New Roman"/>
          <w:b/>
          <w:sz w:val="24"/>
          <w:szCs w:val="24"/>
        </w:rPr>
        <w:t>Maximum power point</w:t>
      </w:r>
      <w:r w:rsidR="0081765E">
        <w:rPr>
          <w:rFonts w:ascii="Times New Roman" w:eastAsia="Times New Roman" w:hAnsi="Times New Roman" w:cs="Times New Roman"/>
          <w:b/>
          <w:sz w:val="24"/>
          <w:szCs w:val="24"/>
        </w:rPr>
        <w:t>(MPPT) based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1765E">
        <w:rPr>
          <w:rFonts w:ascii="Times New Roman" w:eastAsia="Times New Roman" w:hAnsi="Times New Roman" w:cs="Times New Roman"/>
          <w:b/>
          <w:sz w:val="24"/>
          <w:szCs w:val="24"/>
        </w:rPr>
        <w:t xml:space="preserve">Dual-axis </w:t>
      </w:r>
      <w:r w:rsidR="00DE68DB">
        <w:rPr>
          <w:rFonts w:ascii="Times New Roman" w:eastAsia="Times New Roman" w:hAnsi="Times New Roman" w:cs="Times New Roman"/>
          <w:b/>
          <w:sz w:val="24"/>
          <w:szCs w:val="24"/>
        </w:rPr>
        <w:t>solar tracker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Using microcontroller, Project aim is to get the maximum output power from the solar panels, even in the cloudy days.</w:t>
      </w:r>
    </w:p>
    <w:p w:rsidR="00C86462" w:rsidRDefault="00C86462">
      <w:pPr>
        <w:spacing w:line="263" w:lineRule="auto"/>
        <w:ind w:firstLine="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6462" w:rsidRDefault="00030414">
      <w:pPr>
        <w:spacing w:line="263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Project Publication:</w:t>
      </w:r>
    </w:p>
    <w:p w:rsidR="00C86462" w:rsidRDefault="00C86462">
      <w:pPr>
        <w:spacing w:line="263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6462" w:rsidRDefault="00030414">
      <w:pPr>
        <w:numPr>
          <w:ilvl w:val="0"/>
          <w:numId w:val="1"/>
        </w:numPr>
        <w:spacing w:line="263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Certification By </w:t>
      </w:r>
      <w:r w:rsidR="007F1AD5">
        <w:rPr>
          <w:rFonts w:ascii="Times New Roman" w:eastAsia="Times New Roman" w:hAnsi="Times New Roman" w:cs="Times New Roman"/>
          <w:b/>
          <w:sz w:val="24"/>
          <w:szCs w:val="24"/>
        </w:rPr>
        <w:t>“IJRER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International</w:t>
      </w:r>
      <w:r w:rsidR="007F1AD5">
        <w:rPr>
          <w:rFonts w:ascii="Times New Roman" w:eastAsia="Times New Roman" w:hAnsi="Times New Roman" w:cs="Times New Roman"/>
          <w:b/>
          <w:sz w:val="24"/>
          <w:szCs w:val="24"/>
        </w:rPr>
        <w:t xml:space="preserve"> Journal Of Renewable Energy Research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who published our papers of this project</w:t>
      </w:r>
    </w:p>
    <w:p w:rsidR="00C86462" w:rsidRDefault="00C86462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493FE9" w:rsidRDefault="00493FE9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493FE9" w:rsidRDefault="00493FE9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C2093B" w:rsidRDefault="00C2093B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C86462" w:rsidRDefault="00030414">
      <w:pPr>
        <w:spacing w:after="120" w:line="276" w:lineRule="auto"/>
        <w:jc w:val="both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Managerial Skills:</w:t>
      </w:r>
    </w:p>
    <w:p w:rsidR="00C86462" w:rsidRDefault="00030414">
      <w:pPr>
        <w:numPr>
          <w:ilvl w:val="0"/>
          <w:numId w:val="4"/>
        </w:numPr>
        <w:spacing w:after="120" w:line="276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Observation skills, Decision making skills, Ability to evaluate &amp; Conduct Research, Team worker.</w:t>
      </w:r>
    </w:p>
    <w:p w:rsidR="00142D74" w:rsidRDefault="00142D74">
      <w:pPr>
        <w:spacing w:line="276" w:lineRule="auto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142D74" w:rsidRDefault="00030414">
      <w:pPr>
        <w:spacing w:line="276" w:lineRule="auto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Technical skills:</w:t>
      </w:r>
    </w:p>
    <w:p w:rsidR="00C86462" w:rsidRDefault="00C86462">
      <w:pPr>
        <w:spacing w:line="276" w:lineRule="auto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</w:p>
    <w:p w:rsidR="00C86462" w:rsidRDefault="00493FE9">
      <w:pPr>
        <w:numPr>
          <w:ilvl w:val="0"/>
          <w:numId w:val="4"/>
        </w:numPr>
        <w:spacing w:after="120" w:line="276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in handling visualization tools such as Tableau</w:t>
      </w:r>
      <w:r w:rsidR="008A0DD0">
        <w:rPr>
          <w:rFonts w:ascii="Times New Roman" w:eastAsia="Times New Roman" w:hAnsi="Times New Roman" w:cs="Times New Roman"/>
          <w:sz w:val="24"/>
          <w:szCs w:val="24"/>
        </w:rPr>
        <w:t xml:space="preserve"> , MS Excel</w:t>
      </w:r>
    </w:p>
    <w:p w:rsidR="00C86462" w:rsidRDefault="00493FE9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 web development programming, Flask, Django</w:t>
      </w:r>
    </w:p>
    <w:p w:rsidR="008A0DD0" w:rsidRDefault="008A0DD0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in R - programming</w:t>
      </w:r>
    </w:p>
    <w:p w:rsidR="00493FE9" w:rsidRDefault="00493FE9" w:rsidP="00493FE9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in SQL databases</w:t>
      </w:r>
    </w:p>
    <w:p w:rsidR="00493FE9" w:rsidRDefault="00493FE9" w:rsidP="00493FE9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programming like HTML5 and CSS, and Bootstrap</w:t>
      </w:r>
    </w:p>
    <w:p w:rsidR="00162AE3" w:rsidRDefault="00162AE3" w:rsidP="00493FE9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Front-End : JAVA SCRIPT, DOM, JQUERY, NODE.JS, EXPRESS.JS, REACT.JS,</w:t>
      </w:r>
    </w:p>
    <w:p w:rsidR="00162AE3" w:rsidRDefault="00162AE3" w:rsidP="00162AE3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APIS, SQL, NOSQL, MONGODB &amp; MONGOOSE, GIT &amp; GITHUB VERSION CONTROL.</w:t>
      </w:r>
    </w:p>
    <w:p w:rsidR="008A0DD0" w:rsidRDefault="008A0DD0" w:rsidP="00493FE9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in ML model deployments in cloud platforms, such as Heroku, AWS, kubernet.</w:t>
      </w:r>
    </w:p>
    <w:p w:rsidR="008A0DD0" w:rsidRPr="00493FE9" w:rsidRDefault="008A0DD0" w:rsidP="00493FE9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Knowledge of Git, Github, Docker tools, testing tool such as postman.</w:t>
      </w:r>
    </w:p>
    <w:p w:rsidR="005047C1" w:rsidRPr="00493FE9" w:rsidRDefault="00493FE9" w:rsidP="00493FE9">
      <w:pPr>
        <w:numPr>
          <w:ilvl w:val="0"/>
          <w:numId w:val="4"/>
        </w:numPr>
        <w:spacing w:after="120" w:line="276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Matlab Simulink</w:t>
      </w:r>
      <w:r w:rsidR="005047C1" w:rsidRPr="00493F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AE6" w:rsidRDefault="00F60AE6">
      <w:pPr>
        <w:numPr>
          <w:ilvl w:val="0"/>
          <w:numId w:val="4"/>
        </w:numPr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Embedded programming</w:t>
      </w:r>
    </w:p>
    <w:p w:rsidR="00C86462" w:rsidRDefault="00C86462">
      <w:pPr>
        <w:pStyle w:val="Heading1"/>
        <w:spacing w:line="276" w:lineRule="auto"/>
        <w:rPr>
          <w:b w:val="0"/>
          <w:color w:val="548DD4"/>
          <w:sz w:val="24"/>
          <w:szCs w:val="24"/>
        </w:rPr>
      </w:pPr>
    </w:p>
    <w:p w:rsidR="008A0DD0" w:rsidRDefault="008A0DD0">
      <w:pPr>
        <w:pStyle w:val="Heading1"/>
        <w:spacing w:line="276" w:lineRule="auto"/>
        <w:rPr>
          <w:color w:val="548DD4"/>
          <w:sz w:val="24"/>
          <w:szCs w:val="24"/>
        </w:rPr>
      </w:pPr>
    </w:p>
    <w:p w:rsidR="008A0DD0" w:rsidRDefault="008A0DD0">
      <w:pPr>
        <w:pStyle w:val="Heading1"/>
        <w:spacing w:line="276" w:lineRule="auto"/>
        <w:rPr>
          <w:color w:val="548DD4"/>
          <w:sz w:val="24"/>
          <w:szCs w:val="24"/>
        </w:rPr>
      </w:pPr>
    </w:p>
    <w:p w:rsidR="008A0DD0" w:rsidRDefault="008A0DD0">
      <w:pPr>
        <w:pStyle w:val="Heading1"/>
        <w:spacing w:line="276" w:lineRule="auto"/>
        <w:rPr>
          <w:color w:val="548DD4"/>
          <w:sz w:val="24"/>
          <w:szCs w:val="24"/>
        </w:rPr>
      </w:pPr>
    </w:p>
    <w:p w:rsidR="008A0DD0" w:rsidRDefault="008A0DD0">
      <w:pPr>
        <w:pStyle w:val="Heading1"/>
        <w:spacing w:line="276" w:lineRule="auto"/>
        <w:rPr>
          <w:color w:val="548DD4"/>
          <w:sz w:val="24"/>
          <w:szCs w:val="24"/>
        </w:rPr>
      </w:pPr>
    </w:p>
    <w:p w:rsidR="00C86462" w:rsidRDefault="00030414">
      <w:pPr>
        <w:pStyle w:val="Heading1"/>
        <w:spacing w:line="276" w:lineRule="auto"/>
      </w:pPr>
      <w:r>
        <w:rPr>
          <w:color w:val="548DD4"/>
          <w:sz w:val="24"/>
          <w:szCs w:val="24"/>
        </w:rPr>
        <w:t>Personal  Details:</w:t>
      </w:r>
    </w:p>
    <w:p w:rsidR="00C86462" w:rsidRDefault="00C86462">
      <w:pPr>
        <w:spacing w:line="276" w:lineRule="auto"/>
        <w:jc w:val="both"/>
        <w:rPr>
          <w:rFonts w:ascii="Times New Roman" w:eastAsia="Times New Roman" w:hAnsi="Times New Roman" w:cs="Times New Roman"/>
          <w:sz w:val="22"/>
        </w:rPr>
      </w:pPr>
    </w:p>
    <w:p w:rsidR="00C86462" w:rsidRDefault="0003041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Sex                    :       Male</w:t>
      </w:r>
    </w:p>
    <w:p w:rsidR="00C86462" w:rsidRDefault="0081765E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     :       01-</w:t>
      </w:r>
      <w:r w:rsidR="00030414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="00030414">
        <w:rPr>
          <w:rFonts w:ascii="Times New Roman" w:eastAsia="Times New Roman" w:hAnsi="Times New Roman" w:cs="Times New Roman"/>
          <w:sz w:val="24"/>
          <w:szCs w:val="24"/>
        </w:rPr>
        <w:t>-1994</w:t>
      </w:r>
    </w:p>
    <w:p w:rsidR="00C86462" w:rsidRDefault="0003041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Father's Name   :       </w:t>
      </w:r>
      <w:r w:rsidR="0081765E">
        <w:rPr>
          <w:rFonts w:ascii="Times New Roman" w:eastAsia="Times New Roman" w:hAnsi="Times New Roman" w:cs="Times New Roman"/>
          <w:sz w:val="24"/>
          <w:szCs w:val="24"/>
        </w:rPr>
        <w:t>Nagaraj H B</w:t>
      </w:r>
    </w:p>
    <w:p w:rsidR="00C86462" w:rsidRDefault="0003041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    :      Un Married</w:t>
      </w:r>
    </w:p>
    <w:p w:rsidR="00C86462" w:rsidRDefault="0003041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        :      English, Hindi, Kannada</w:t>
      </w:r>
      <w:r w:rsidR="008A0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765E">
        <w:rPr>
          <w:rFonts w:ascii="Times New Roman" w:eastAsia="Times New Roman" w:hAnsi="Times New Roman" w:cs="Times New Roman"/>
          <w:sz w:val="24"/>
          <w:szCs w:val="24"/>
        </w:rPr>
        <w:t>,Telugu</w:t>
      </w:r>
    </w:p>
    <w:p w:rsidR="00C86462" w:rsidRDefault="00030414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             :      Listening to songs, reading books, travelling,&amp; playing games.</w:t>
      </w:r>
    </w:p>
    <w:p w:rsidR="00C86462" w:rsidRDefault="00C8646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6462" w:rsidRDefault="00030414">
      <w:pPr>
        <w:spacing w:line="276" w:lineRule="auto"/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548DD4"/>
          <w:sz w:val="24"/>
          <w:szCs w:val="24"/>
          <w:u w:val="single"/>
        </w:rPr>
        <w:t>Declaration:</w:t>
      </w:r>
    </w:p>
    <w:p w:rsidR="00C86462" w:rsidRDefault="00C86462">
      <w:pPr>
        <w:spacing w:line="276" w:lineRule="auto"/>
        <w:rPr>
          <w:rFonts w:ascii="Times New Roman" w:eastAsia="Times New Roman" w:hAnsi="Times New Roman" w:cs="Times New Roman"/>
          <w:b/>
          <w:color w:val="548DD4"/>
          <w:sz w:val="24"/>
          <w:szCs w:val="24"/>
        </w:rPr>
      </w:pPr>
    </w:p>
    <w:p w:rsidR="00C86462" w:rsidRDefault="00030414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information furnished above is true to the best of my knowledge.</w:t>
      </w:r>
    </w:p>
    <w:p w:rsidR="00C86462" w:rsidRDefault="00C86462">
      <w:pPr>
        <w:spacing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6462" w:rsidRDefault="008A0DD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</w:p>
    <w:p w:rsidR="00C86462" w:rsidRDefault="00030414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</w:t>
      </w:r>
      <w:r w:rsidR="008A0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0DD0">
        <w:rPr>
          <w:sz w:val="24"/>
          <w:szCs w:val="24"/>
        </w:rPr>
        <w:t>Bangalore  , Karnataka ,India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6462" w:rsidRDefault="00030414">
      <w:pPr>
        <w:spacing w:line="276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`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81765E">
        <w:rPr>
          <w:rFonts w:ascii="Times New Roman" w:eastAsia="Times New Roman" w:hAnsi="Times New Roman" w:cs="Times New Roman"/>
          <w:b/>
          <w:sz w:val="24"/>
          <w:szCs w:val="24"/>
        </w:rPr>
        <w:t>ABHISHEK J 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C86462" w:rsidSect="002964DD">
      <w:footerReference w:type="default" r:id="rId12"/>
      <w:pgSz w:w="11907" w:h="16839"/>
      <w:pgMar w:top="720" w:right="720" w:bottom="568" w:left="720" w:header="360" w:footer="36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55A" w:rsidRDefault="00B0455A">
      <w:r>
        <w:separator/>
      </w:r>
    </w:p>
  </w:endnote>
  <w:endnote w:type="continuationSeparator" w:id="1">
    <w:p w:rsidR="00B0455A" w:rsidRDefault="00B045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6462" w:rsidRDefault="005F6F42">
    <w:pPr>
      <w:tabs>
        <w:tab w:val="center" w:pos="4680"/>
        <w:tab w:val="right" w:pos="9360"/>
      </w:tabs>
      <w:spacing w:before="200"/>
      <w:jc w:val="right"/>
      <w:rPr>
        <w:b/>
        <w:color w:val="4F81BD"/>
        <w:szCs w:val="20"/>
      </w:rPr>
    </w:pPr>
    <w:r>
      <w:rPr>
        <w:b/>
        <w:color w:val="4F81BD"/>
        <w:szCs w:val="20"/>
      </w:rPr>
      <w:fldChar w:fldCharType="begin"/>
    </w:r>
    <w:r w:rsidR="00030414">
      <w:rPr>
        <w:b/>
        <w:color w:val="4F81BD"/>
        <w:szCs w:val="20"/>
      </w:rPr>
      <w:instrText>PAGE</w:instrText>
    </w:r>
    <w:r>
      <w:rPr>
        <w:b/>
        <w:color w:val="4F81BD"/>
        <w:szCs w:val="20"/>
      </w:rPr>
      <w:fldChar w:fldCharType="separate"/>
    </w:r>
    <w:r w:rsidR="00162AE3">
      <w:rPr>
        <w:b/>
        <w:noProof/>
        <w:color w:val="4F81BD"/>
        <w:szCs w:val="20"/>
      </w:rPr>
      <w:t>3</w:t>
    </w:r>
    <w:r>
      <w:rPr>
        <w:b/>
        <w:color w:val="4F81BD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55A" w:rsidRDefault="00B0455A">
      <w:r>
        <w:separator/>
      </w:r>
    </w:p>
  </w:footnote>
  <w:footnote w:type="continuationSeparator" w:id="1">
    <w:p w:rsidR="00B0455A" w:rsidRDefault="00B045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58A"/>
    <w:multiLevelType w:val="multilevel"/>
    <w:tmpl w:val="E34A3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DEE4252"/>
    <w:multiLevelType w:val="multilevel"/>
    <w:tmpl w:val="27E25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BC6309"/>
    <w:multiLevelType w:val="multilevel"/>
    <w:tmpl w:val="57A4B71A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EC56391"/>
    <w:multiLevelType w:val="hybridMultilevel"/>
    <w:tmpl w:val="0B4C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C4EB2"/>
    <w:multiLevelType w:val="multilevel"/>
    <w:tmpl w:val="8F0ADF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6462"/>
    <w:rsid w:val="00030414"/>
    <w:rsid w:val="00061B3E"/>
    <w:rsid w:val="000F060A"/>
    <w:rsid w:val="0011524F"/>
    <w:rsid w:val="00142D74"/>
    <w:rsid w:val="00162AE3"/>
    <w:rsid w:val="00193628"/>
    <w:rsid w:val="001F6248"/>
    <w:rsid w:val="00216CCB"/>
    <w:rsid w:val="002964DD"/>
    <w:rsid w:val="002B2ED8"/>
    <w:rsid w:val="00310300"/>
    <w:rsid w:val="003207F2"/>
    <w:rsid w:val="00373883"/>
    <w:rsid w:val="003E3ED9"/>
    <w:rsid w:val="003E49F6"/>
    <w:rsid w:val="003F659F"/>
    <w:rsid w:val="004000E1"/>
    <w:rsid w:val="00424F56"/>
    <w:rsid w:val="00431077"/>
    <w:rsid w:val="00493FE9"/>
    <w:rsid w:val="005047C1"/>
    <w:rsid w:val="00544B4E"/>
    <w:rsid w:val="00553A37"/>
    <w:rsid w:val="005C1D29"/>
    <w:rsid w:val="005F188A"/>
    <w:rsid w:val="005F6F42"/>
    <w:rsid w:val="00603996"/>
    <w:rsid w:val="006514E0"/>
    <w:rsid w:val="006712E0"/>
    <w:rsid w:val="006F5C9F"/>
    <w:rsid w:val="007A4168"/>
    <w:rsid w:val="007F1AD5"/>
    <w:rsid w:val="00807548"/>
    <w:rsid w:val="0081765E"/>
    <w:rsid w:val="008304DF"/>
    <w:rsid w:val="00867EA6"/>
    <w:rsid w:val="008A0DD0"/>
    <w:rsid w:val="008A10F4"/>
    <w:rsid w:val="008E17B7"/>
    <w:rsid w:val="008E1D01"/>
    <w:rsid w:val="0098659D"/>
    <w:rsid w:val="00987E9F"/>
    <w:rsid w:val="00A5170B"/>
    <w:rsid w:val="00A816D9"/>
    <w:rsid w:val="00B0455A"/>
    <w:rsid w:val="00B463FB"/>
    <w:rsid w:val="00B6551E"/>
    <w:rsid w:val="00B8001D"/>
    <w:rsid w:val="00B904F4"/>
    <w:rsid w:val="00C047BC"/>
    <w:rsid w:val="00C17719"/>
    <w:rsid w:val="00C2093B"/>
    <w:rsid w:val="00C86462"/>
    <w:rsid w:val="00D71B5F"/>
    <w:rsid w:val="00DD5600"/>
    <w:rsid w:val="00DE68DB"/>
    <w:rsid w:val="00E1431E"/>
    <w:rsid w:val="00E42B0C"/>
    <w:rsid w:val="00F60AE6"/>
    <w:rsid w:val="00F90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64DD"/>
    <w:rPr>
      <w:szCs w:val="22"/>
    </w:rPr>
  </w:style>
  <w:style w:type="paragraph" w:styleId="Heading1">
    <w:name w:val="heading 1"/>
    <w:basedOn w:val="Normal"/>
    <w:link w:val="Heading1Char"/>
    <w:qFormat/>
    <w:rsid w:val="002964DD"/>
    <w:pPr>
      <w:keepNext/>
      <w:jc w:val="both"/>
      <w:outlineLvl w:val="0"/>
    </w:pPr>
    <w:rPr>
      <w:rFonts w:ascii="Times New Roman"/>
      <w:b/>
      <w:sz w:val="22"/>
      <w:szCs w:val="20"/>
      <w:u w:val="single"/>
    </w:rPr>
  </w:style>
  <w:style w:type="paragraph" w:styleId="Heading2">
    <w:name w:val="heading 2"/>
    <w:basedOn w:val="Normal"/>
    <w:next w:val="Normal"/>
    <w:rsid w:val="002964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qFormat/>
    <w:rsid w:val="002964DD"/>
    <w:pPr>
      <w:keepNext/>
      <w:outlineLvl w:val="2"/>
    </w:pPr>
    <w:rPr>
      <w:rFonts w:ascii="Arial" w:hAnsi="Arial" w:cs="Arial"/>
      <w:b/>
      <w:sz w:val="24"/>
      <w:szCs w:val="20"/>
      <w:u w:val="single"/>
    </w:rPr>
  </w:style>
  <w:style w:type="paragraph" w:styleId="Heading4">
    <w:name w:val="heading 4"/>
    <w:basedOn w:val="Normal"/>
    <w:next w:val="Normal"/>
    <w:rsid w:val="002964D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2964DD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rsid w:val="002964DD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964DD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rsid w:val="002964DD"/>
    <w:pPr>
      <w:tabs>
        <w:tab w:val="center" w:pos="4680"/>
        <w:tab w:val="right" w:pos="9360"/>
      </w:tabs>
      <w:spacing w:before="200"/>
      <w:jc w:val="right"/>
    </w:pPr>
    <w:rPr>
      <w:b/>
      <w:color w:val="4F81BD"/>
    </w:rPr>
  </w:style>
  <w:style w:type="character" w:customStyle="1" w:styleId="FooterChar">
    <w:name w:val="Footer Char"/>
    <w:basedOn w:val="DefaultParagraphFont"/>
    <w:link w:val="Footer"/>
    <w:rsid w:val="002964DD"/>
    <w:rPr>
      <w:b/>
      <w:color w:val="4F81BD"/>
      <w:sz w:val="20"/>
      <w:szCs w:val="22"/>
    </w:rPr>
  </w:style>
  <w:style w:type="paragraph" w:styleId="BodyText">
    <w:name w:val="Body Text"/>
    <w:basedOn w:val="Normal"/>
    <w:link w:val="BodyTextChar"/>
    <w:rsid w:val="002964D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2964DD"/>
    <w:rPr>
      <w:sz w:val="20"/>
      <w:szCs w:val="22"/>
    </w:rPr>
  </w:style>
  <w:style w:type="paragraph" w:styleId="FootnoteText">
    <w:name w:val="footnote text"/>
    <w:basedOn w:val="Normal"/>
    <w:link w:val="FootnoteTextChar"/>
    <w:rsid w:val="002964DD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2964DD"/>
    <w:rPr>
      <w:sz w:val="20"/>
      <w:szCs w:val="20"/>
    </w:rPr>
  </w:style>
  <w:style w:type="paragraph" w:styleId="NoSpacing">
    <w:name w:val="No Spacing"/>
    <w:qFormat/>
    <w:rsid w:val="002964DD"/>
    <w:rPr>
      <w:szCs w:val="22"/>
    </w:rPr>
  </w:style>
  <w:style w:type="paragraph" w:customStyle="1" w:styleId="Objective">
    <w:name w:val="Objective"/>
    <w:basedOn w:val="Normal"/>
    <w:rsid w:val="002964DD"/>
    <w:pPr>
      <w:spacing w:before="240" w:after="220" w:line="220" w:lineRule="atLeast"/>
    </w:pPr>
    <w:rPr>
      <w:rFonts w:ascii="Arial" w:hAnsi="Arial"/>
      <w:szCs w:val="20"/>
    </w:rPr>
  </w:style>
  <w:style w:type="paragraph" w:styleId="ListParagraph">
    <w:name w:val="List Paragraph"/>
    <w:basedOn w:val="Normal"/>
    <w:uiPriority w:val="34"/>
    <w:qFormat/>
    <w:rsid w:val="00296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96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64DD"/>
    <w:rPr>
      <w:rFonts w:ascii="Tahoma" w:hAnsi="Tahoma" w:cs="Tahoma"/>
      <w:sz w:val="16"/>
      <w:szCs w:val="16"/>
    </w:rPr>
  </w:style>
  <w:style w:type="character" w:styleId="Hyperlink">
    <w:name w:val="Hyperlink"/>
    <w:rsid w:val="002964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964DD"/>
    <w:pPr>
      <w:tabs>
        <w:tab w:val="center" w:pos="4153"/>
        <w:tab w:val="right" w:pos="8306"/>
      </w:tabs>
    </w:pPr>
    <w:rPr>
      <w:rFonts w:ascii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964D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2964DD"/>
    <w:rPr>
      <w:rFonts w:ascii="Times New Roman" w:eastAsia="Times New Roman" w:hAnsi="Times New Roman" w:cs="Times New Roman"/>
      <w:b/>
      <w:sz w:val="2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2964DD"/>
    <w:rPr>
      <w:rFonts w:ascii="Arial" w:eastAsia="Times New Roman" w:hAnsi="Arial" w:cs="Arial"/>
      <w:b/>
      <w:color w:val="000000"/>
      <w:szCs w:val="20"/>
      <w:u w:val="single"/>
    </w:rPr>
  </w:style>
  <w:style w:type="table" w:styleId="TableGrid">
    <w:name w:val="Table Grid"/>
    <w:basedOn w:val="TableNormal"/>
    <w:uiPriority w:val="59"/>
    <w:rsid w:val="00296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2964D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964D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Cs w:val="22"/>
    </w:rPr>
  </w:style>
  <w:style w:type="paragraph" w:styleId="Heading1">
    <w:name w:val="heading 1"/>
    <w:basedOn w:val="Normal"/>
    <w:link w:val="Heading1Char"/>
    <w:qFormat/>
    <w:pPr>
      <w:keepNext/>
      <w:jc w:val="both"/>
      <w:outlineLvl w:val="0"/>
    </w:pPr>
    <w:rPr>
      <w:rFonts w:ascii="Times New Roman"/>
      <w:b/>
      <w:sz w:val="22"/>
      <w:szCs w:val="20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qFormat/>
    <w:pPr>
      <w:keepNext/>
      <w:outlineLvl w:val="2"/>
    </w:pPr>
    <w:rPr>
      <w:rFonts w:ascii="Arial" w:hAnsi="Arial" w:cs="Arial"/>
      <w:b/>
      <w:sz w:val="24"/>
      <w:szCs w:val="20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before="200"/>
      <w:jc w:val="right"/>
    </w:pPr>
    <w:rPr>
      <w:b/>
      <w:color w:val="4F81BD"/>
    </w:rPr>
  </w:style>
  <w:style w:type="character" w:customStyle="1" w:styleId="FooterChar">
    <w:name w:val="Footer Char"/>
    <w:basedOn w:val="DefaultParagraphFont"/>
    <w:link w:val="Footer"/>
    <w:rPr>
      <w:b/>
      <w:color w:val="4F81BD"/>
      <w:sz w:val="20"/>
      <w:szCs w:val="22"/>
    </w:rPr>
  </w:style>
  <w:style w:type="paragraph" w:styleId="BodyText">
    <w:name w:val="Body Text"/>
    <w:basedOn w:val="Normal"/>
    <w:link w:val="BodyTextChar"/>
    <w:pPr>
      <w:spacing w:after="200"/>
    </w:pPr>
  </w:style>
  <w:style w:type="character" w:customStyle="1" w:styleId="BodyTextChar">
    <w:name w:val="Body Text Char"/>
    <w:basedOn w:val="DefaultParagraphFont"/>
    <w:link w:val="BodyText"/>
    <w:rPr>
      <w:sz w:val="20"/>
      <w:szCs w:val="22"/>
    </w:rPr>
  </w:style>
  <w:style w:type="paragraph" w:styleId="FootnoteText">
    <w:name w:val="footnote text"/>
    <w:basedOn w:val="Normal"/>
    <w:link w:val="FootnoteTextChar"/>
    <w:rPr>
      <w:szCs w:val="20"/>
    </w:rPr>
  </w:style>
  <w:style w:type="character" w:customStyle="1" w:styleId="FootnoteTextChar">
    <w:name w:val="Footnote Text Char"/>
    <w:basedOn w:val="DefaultParagraphFont"/>
    <w:link w:val="FootnoteText"/>
    <w:rPr>
      <w:sz w:val="20"/>
      <w:szCs w:val="20"/>
    </w:rPr>
  </w:style>
  <w:style w:type="paragraph" w:styleId="NoSpacing">
    <w:name w:val="No Spacing"/>
    <w:qFormat/>
    <w:rPr>
      <w:szCs w:val="22"/>
    </w:rPr>
  </w:style>
  <w:style w:type="paragraph" w:customStyle="1" w:styleId="Objective">
    <w:name w:val="Objective"/>
    <w:basedOn w:val="Normal"/>
    <w:pPr>
      <w:spacing w:before="240" w:after="220" w:line="220" w:lineRule="atLeast"/>
    </w:pPr>
    <w:rPr>
      <w:rFonts w:ascii="Arial" w:hAnsi="Arial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sz w:val="22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color w:val="000000"/>
      <w:szCs w:val="20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r-pred-model.herokuapp.com/" TargetMode="Externa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www.educba.com/certificate/?c=0F6ND6HN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hishek-netiz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hp</cp:lastModifiedBy>
  <cp:revision>6</cp:revision>
  <dcterms:created xsi:type="dcterms:W3CDTF">2020-02-03T07:02:00Z</dcterms:created>
  <dcterms:modified xsi:type="dcterms:W3CDTF">2020-08-25T16:30:00Z</dcterms:modified>
</cp:coreProperties>
</file>