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</w:pPr>
      <w:r>
        <w:t>ARCON SCM Training Document</w:t>
      </w:r>
    </w:p>
    <w:p>
      <w:pPr>
        <w:pStyle w:val="HeaderStyle"/>
      </w:pPr>
      <w:r>
        <w:t>ARCON SCM Training Document</w:t>
      </w:r>
    </w:p>
    <w:p>
      <w:pPr>
        <w:pStyle w:val="HeaderStyle"/>
      </w:pPr>
      <w:r>
        <w:t>ARCONSCM:</w:t>
      </w:r>
    </w:p>
    <w:p>
      <w:pPr>
        <w:pStyle w:val="NormalStyle"/>
      </w:pPr>
      <w:r>
        <w:t>SCM AUDIT</w:t>
      </w:r>
    </w:p>
    <w:p>
      <w:pPr>
        <w:pStyle w:val="NormalStyle"/>
      </w:pPr>
      <w:r>
        <w:t>SCM Gateway</w:t>
      </w:r>
    </w:p>
    <w:p>
      <w:pPr>
        <w:pStyle w:val="NormalStyle"/>
      </w:pPr>
      <w:r>
        <w:t>Server Manager</w:t>
      </w:r>
    </w:p>
    <w:p>
      <w:pPr>
        <w:pStyle w:val="HeaderStyle"/>
      </w:pPr>
      <w:r>
        <w:t>Server Manager</w:t>
      </w:r>
    </w:p>
    <w:p>
      <w:pPr>
        <w:pStyle w:val="NormalStyle"/>
      </w:pPr>
      <w:r>
        <w:t>UI - It contains all UI elements</w:t>
      </w:r>
    </w:p>
    <w:p>
      <w:pPr>
        <w:pStyle w:val="NormalStyle"/>
      </w:pPr>
      <w:r>
        <w:t>WEB API - each and every folder is a web API</w:t>
      </w:r>
    </w:p>
    <w:p>
      <w:pPr>
        <w:pStyle w:val="HeaderStyle"/>
      </w:pPr>
      <w:r>
        <w:t>SCM Audit - It contains application service folders.</w:t>
      </w:r>
    </w:p>
    <w:p>
      <w:pPr>
        <w:pStyle w:val="NormalStyle"/>
      </w:pPr>
      <w:r>
        <w:t>Audit</w:t>
      </w:r>
    </w:p>
    <w:p>
      <w:pPr>
        <w:pStyle w:val="NormalStyle"/>
      </w:pPr>
      <w:r>
        <w:t>Corewebapi</w:t>
      </w:r>
    </w:p>
    <w:p>
      <w:pPr>
        <w:pStyle w:val="NormalStyle"/>
      </w:pPr>
      <w:r>
        <w:t>Dashboard</w:t>
      </w:r>
    </w:p>
    <w:p>
      <w:pPr>
        <w:pStyle w:val="NormalStyle"/>
      </w:pPr>
      <w:r>
        <w:t>Emailservices</w:t>
      </w:r>
    </w:p>
    <w:p>
      <w:pPr>
        <w:pStyle w:val="NormalStyle"/>
      </w:pPr>
      <w:r>
        <w:t>Scheduler</w:t>
      </w:r>
    </w:p>
    <w:p>
      <w:pPr>
        <w:pStyle w:val="NormalStyle"/>
      </w:pPr>
      <w:r>
        <w:t>Syncwithpam</w:t>
      </w:r>
    </w:p>
    <w:p>
      <w:pPr>
        <w:pStyle w:val="HeaderStyle"/>
      </w:pPr>
      <w:r>
        <w:t>SCM Gateway – It can be installed with the application server or on a separate machine. It acts as interface between application server and the target server.</w:t>
      </w:r>
    </w:p>
    <w:p>
      <w:pPr>
        <w:pStyle w:val="NormalStyle"/>
      </w:pPr>
      <w:r>
        <w:t>Appwebapi</w:t>
      </w:r>
    </w:p>
    <w:p>
      <w:pPr>
        <w:pStyle w:val="NormalStyle"/>
      </w:pPr>
      <w:r>
        <w:t>Connection</w:t>
      </w:r>
    </w:p>
    <w:p>
      <w:pPr>
        <w:pStyle w:val="NormalStyle"/>
      </w:pPr>
      <w:r>
        <w:t>Corewebapi</w:t>
      </w:r>
    </w:p>
    <w:p>
      <w:pPr>
        <w:pStyle w:val="NormalStyle"/>
      </w:pPr>
      <w:r>
        <w:t>Remedetionconsole</w:t>
      </w:r>
    </w:p>
    <w:p>
      <w:pPr>
        <w:pStyle w:val="NormalStyle"/>
      </w:pPr>
      <w:r>
        <w:t>Remedetionservices</w:t>
      </w:r>
    </w:p>
    <w:p>
      <w:pPr>
        <w:pStyle w:val="NormalStyle"/>
      </w:pPr>
      <w:r>
        <w:t>Reporting</w:t>
      </w:r>
    </w:p>
    <w:p>
      <w:pPr>
        <w:pStyle w:val="HeaderStyle"/>
      </w:pPr>
      <w:r>
        <w:t>... (content shortened here for brevity in preview)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rPr>
      <w:rFonts w:ascii="Calibri" w:hAnsi="Calibri"/>
      <w:b/>
      <w:sz w:val="32"/>
    </w:rPr>
  </w:style>
  <w:style w:type="paragraph" w:customStyle="1" w:styleId="HeaderStyle">
    <w:name w:val="HeaderStyle"/>
    <w:rPr>
      <w:rFonts w:ascii="Calibri" w:hAnsi="Calibri"/>
      <w:b/>
      <w:sz w:val="24"/>
    </w:rPr>
  </w:style>
  <w:style w:type="paragraph" w:customStyle="1" w:styleId="NormalStyle">
    <w:name w:val="NormalStyle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