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79317D">
      <w:pPr>
        <w:rPr>
          <w:b/>
          <w:sz w:val="40"/>
          <w:szCs w:val="40"/>
        </w:rPr>
      </w:pPr>
      <w:r>
        <w:tab/>
      </w:r>
    </w:p>
    <w:p w:rsidR="00070051" w:rsidRDefault="00070051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5542CA5" wp14:editId="3AC5E5EF">
            <wp:extent cx="5943600" cy="890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51" w:rsidRDefault="00694AD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226A9DF" wp14:editId="5B461DED">
            <wp:extent cx="5943600" cy="2720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D3" w:rsidRDefault="00694AD3">
      <w:pPr>
        <w:rPr>
          <w:b/>
          <w:sz w:val="40"/>
          <w:szCs w:val="40"/>
        </w:rPr>
      </w:pPr>
    </w:p>
    <w:p w:rsidR="00694AD3" w:rsidRDefault="00694AD3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>STORAGE IN K8s</w:t>
      </w:r>
    </w:p>
    <w:p w:rsidR="00694AD3" w:rsidRDefault="00694AD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7846FC8" wp14:editId="433C5D41">
            <wp:extent cx="5943600" cy="2794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D3" w:rsidRDefault="00694AD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How storage use to work in on-premise data center?</w:t>
      </w:r>
    </w:p>
    <w:p w:rsidR="00694AD3" w:rsidRPr="00F618D4" w:rsidRDefault="00694AD3" w:rsidP="00694AD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618D4">
        <w:rPr>
          <w:sz w:val="40"/>
          <w:szCs w:val="40"/>
        </w:rPr>
        <w:t>We had some dedicated servers in which our apps were running.</w:t>
      </w:r>
    </w:p>
    <w:p w:rsidR="00694AD3" w:rsidRPr="00F618D4" w:rsidRDefault="00694AD3" w:rsidP="00694AD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618D4">
        <w:rPr>
          <w:sz w:val="40"/>
          <w:szCs w:val="40"/>
        </w:rPr>
        <w:t xml:space="preserve">To store our application </w:t>
      </w:r>
      <w:proofErr w:type="gramStart"/>
      <w:r w:rsidRPr="00F618D4">
        <w:rPr>
          <w:sz w:val="40"/>
          <w:szCs w:val="40"/>
        </w:rPr>
        <w:t>data</w:t>
      </w:r>
      <w:proofErr w:type="gramEnd"/>
      <w:r w:rsidRPr="00F618D4">
        <w:rPr>
          <w:sz w:val="40"/>
          <w:szCs w:val="40"/>
        </w:rPr>
        <w:t xml:space="preserve"> we had some shared file system or some database.</w:t>
      </w:r>
    </w:p>
    <w:p w:rsidR="00694AD3" w:rsidRPr="00F618D4" w:rsidRDefault="00694AD3" w:rsidP="00694AD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618D4">
        <w:rPr>
          <w:sz w:val="40"/>
          <w:szCs w:val="40"/>
        </w:rPr>
        <w:t xml:space="preserve">Behind these database or file system we had some dedicated storage hardware like </w:t>
      </w:r>
      <w:r w:rsidR="00F618D4">
        <w:rPr>
          <w:sz w:val="40"/>
          <w:szCs w:val="40"/>
        </w:rPr>
        <w:t>EMC</w:t>
      </w:r>
      <w:r w:rsidRPr="00F618D4">
        <w:rPr>
          <w:sz w:val="40"/>
          <w:szCs w:val="40"/>
        </w:rPr>
        <w:t xml:space="preserve"> or </w:t>
      </w:r>
      <w:proofErr w:type="spellStart"/>
      <w:r w:rsidRPr="00F618D4">
        <w:rPr>
          <w:sz w:val="40"/>
          <w:szCs w:val="40"/>
        </w:rPr>
        <w:t>netapp</w:t>
      </w:r>
      <w:proofErr w:type="spellEnd"/>
      <w:r w:rsidRPr="00F618D4">
        <w:rPr>
          <w:sz w:val="40"/>
          <w:szCs w:val="40"/>
        </w:rPr>
        <w:t>.</w:t>
      </w:r>
    </w:p>
    <w:p w:rsidR="00F14EA4" w:rsidRPr="00F618D4" w:rsidRDefault="00F14EA4" w:rsidP="00694AD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618D4">
        <w:rPr>
          <w:sz w:val="40"/>
          <w:szCs w:val="40"/>
        </w:rPr>
        <w:t>It helps in keeping multi copy or replicate data.</w:t>
      </w:r>
    </w:p>
    <w:p w:rsidR="00F618D4" w:rsidRDefault="00F618D4" w:rsidP="00F14EA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F763C1D" wp14:editId="3DBC5020">
            <wp:extent cx="5943600" cy="2460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14EA4">
      <w:pPr>
        <w:rPr>
          <w:b/>
          <w:sz w:val="40"/>
          <w:szCs w:val="40"/>
        </w:rPr>
      </w:pPr>
    </w:p>
    <w:p w:rsidR="00694AD3" w:rsidRDefault="00694AD3" w:rsidP="00F14EA4">
      <w:pPr>
        <w:rPr>
          <w:b/>
          <w:sz w:val="40"/>
          <w:szCs w:val="40"/>
        </w:rPr>
      </w:pPr>
      <w:r w:rsidRPr="00F14EA4">
        <w:rPr>
          <w:b/>
          <w:sz w:val="40"/>
          <w:szCs w:val="40"/>
        </w:rPr>
        <w:t xml:space="preserve"> </w:t>
      </w:r>
      <w:r w:rsidR="00F618D4">
        <w:rPr>
          <w:b/>
          <w:sz w:val="40"/>
          <w:szCs w:val="40"/>
        </w:rPr>
        <w:t>In K8s world how storage is happening?</w:t>
      </w:r>
    </w:p>
    <w:p w:rsidR="00F618D4" w:rsidRPr="00F618D4" w:rsidRDefault="00F618D4" w:rsidP="00F618D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618D4">
        <w:rPr>
          <w:sz w:val="40"/>
          <w:szCs w:val="40"/>
        </w:rPr>
        <w:t>K8s does not do any persistent storage.</w:t>
      </w:r>
    </w:p>
    <w:p w:rsidR="00F618D4" w:rsidRDefault="00F618D4" w:rsidP="00F618D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618D4">
        <w:rPr>
          <w:sz w:val="40"/>
          <w:szCs w:val="40"/>
        </w:rPr>
        <w:t>It is using some kind of external storage services either from cloud providers or on-premise.</w:t>
      </w: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6FFF43A" wp14:editId="5BD224A4">
            <wp:extent cx="5943600" cy="2762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4251DC" wp14:editId="754CE831">
            <wp:extent cx="5943600" cy="3750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  <w:r>
        <w:rPr>
          <w:sz w:val="40"/>
          <w:szCs w:val="40"/>
        </w:rPr>
        <w:t>Ex: Elastic block store by amazon.</w:t>
      </w:r>
    </w:p>
    <w:p w:rsidR="00F618D4" w:rsidRDefault="00F618D4" w:rsidP="00F618D4">
      <w:pPr>
        <w:rPr>
          <w:sz w:val="40"/>
          <w:szCs w:val="40"/>
        </w:rPr>
      </w:pPr>
      <w:r>
        <w:rPr>
          <w:sz w:val="40"/>
          <w:szCs w:val="40"/>
        </w:rPr>
        <w:t>Developers doesn’t care about the how it is persisted.</w:t>
      </w: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78C16C" wp14:editId="2E878B79">
            <wp:extent cx="5943600" cy="3796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E35A9F" wp14:editId="1A9CE3E4">
            <wp:extent cx="59436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</w:p>
    <w:p w:rsidR="00F618D4" w:rsidRDefault="00F618D4" w:rsidP="00F618D4">
      <w:pPr>
        <w:rPr>
          <w:sz w:val="40"/>
          <w:szCs w:val="40"/>
        </w:rPr>
      </w:pPr>
    </w:p>
    <w:p w:rsidR="00F618D4" w:rsidRDefault="00F618D4" w:rsidP="00F618D4">
      <w:pPr>
        <w:rPr>
          <w:sz w:val="40"/>
          <w:szCs w:val="40"/>
        </w:rPr>
      </w:pPr>
    </w:p>
    <w:p w:rsidR="00F618D4" w:rsidRDefault="00F618D4" w:rsidP="00F618D4">
      <w:pPr>
        <w:rPr>
          <w:sz w:val="40"/>
          <w:szCs w:val="40"/>
        </w:rPr>
      </w:pP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A91CAC" wp14:editId="7C45A669">
            <wp:extent cx="5943600" cy="789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</w:p>
    <w:p w:rsidR="00F618D4" w:rsidRPr="00F618D4" w:rsidRDefault="00F618D4" w:rsidP="00F618D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F618D4">
        <w:rPr>
          <w:sz w:val="40"/>
          <w:szCs w:val="40"/>
        </w:rPr>
        <w:t xml:space="preserve">Life cycle of non-persistent data is same as that of container. </w:t>
      </w:r>
    </w:p>
    <w:p w:rsidR="00F618D4" w:rsidRPr="00F618D4" w:rsidRDefault="00F618D4" w:rsidP="00F618D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F618D4">
        <w:rPr>
          <w:sz w:val="40"/>
          <w:szCs w:val="40"/>
        </w:rPr>
        <w:t>Once container is deleted the data is gone.</w:t>
      </w:r>
    </w:p>
    <w:p w:rsidR="00F618D4" w:rsidRDefault="00F618D4" w:rsidP="00F618D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D7D36A7" wp14:editId="7AA34018">
            <wp:extent cx="5943600" cy="4365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F618D4">
      <w:pPr>
        <w:rPr>
          <w:sz w:val="40"/>
          <w:szCs w:val="40"/>
        </w:rPr>
      </w:pPr>
      <w:r>
        <w:rPr>
          <w:sz w:val="40"/>
          <w:szCs w:val="40"/>
        </w:rPr>
        <w:t>For stateful application we want our data to persist our data even if the container or apps crashes. So</w:t>
      </w:r>
      <w:r w:rsidR="00395B99">
        <w:rPr>
          <w:sz w:val="40"/>
          <w:szCs w:val="40"/>
        </w:rPr>
        <w:t>,</w:t>
      </w:r>
      <w:r>
        <w:rPr>
          <w:sz w:val="40"/>
          <w:szCs w:val="40"/>
        </w:rPr>
        <w:t xml:space="preserve"> we need to </w:t>
      </w:r>
      <w:r w:rsidRPr="00395B99">
        <w:rPr>
          <w:b/>
          <w:sz w:val="40"/>
          <w:szCs w:val="40"/>
        </w:rPr>
        <w:t>decouple our data with our application</w:t>
      </w:r>
      <w:r>
        <w:rPr>
          <w:sz w:val="40"/>
          <w:szCs w:val="40"/>
        </w:rPr>
        <w:t>.</w:t>
      </w:r>
    </w:p>
    <w:p w:rsidR="00295BA7" w:rsidRDefault="00295BA7" w:rsidP="00F618D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 container and K8s world the persistent storage, decoupled from application is the </w:t>
      </w:r>
      <w:r w:rsidRPr="00295BA7">
        <w:rPr>
          <w:b/>
          <w:sz w:val="40"/>
          <w:szCs w:val="40"/>
        </w:rPr>
        <w:t>volume</w:t>
      </w:r>
      <w:r>
        <w:rPr>
          <w:sz w:val="40"/>
          <w:szCs w:val="40"/>
        </w:rPr>
        <w:t>.</w:t>
      </w:r>
    </w:p>
    <w:p w:rsidR="00295BA7" w:rsidRDefault="00295BA7" w:rsidP="00F618D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898469" wp14:editId="0E219E98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A7" w:rsidRPr="00295BA7" w:rsidRDefault="00295BA7" w:rsidP="00F618D4">
      <w:pPr>
        <w:rPr>
          <w:b/>
          <w:sz w:val="40"/>
          <w:szCs w:val="40"/>
        </w:rPr>
      </w:pPr>
      <w:r w:rsidRPr="00295BA7">
        <w:rPr>
          <w:b/>
          <w:sz w:val="40"/>
          <w:szCs w:val="40"/>
        </w:rPr>
        <w:t>VOLUMES are independent of container lifecycle.</w:t>
      </w:r>
    </w:p>
    <w:p w:rsidR="00295BA7" w:rsidRDefault="00295BA7" w:rsidP="00295BA7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95BA7">
        <w:rPr>
          <w:sz w:val="40"/>
          <w:szCs w:val="40"/>
        </w:rPr>
        <w:t xml:space="preserve">If any apps </w:t>
      </w:r>
      <w:r w:rsidR="009D7733" w:rsidRPr="00295BA7">
        <w:rPr>
          <w:sz w:val="40"/>
          <w:szCs w:val="40"/>
        </w:rPr>
        <w:t>need</w:t>
      </w:r>
      <w:r w:rsidRPr="00295BA7">
        <w:rPr>
          <w:sz w:val="40"/>
          <w:szCs w:val="40"/>
        </w:rPr>
        <w:t xml:space="preserve"> data we mount the volume to the container, but if the containers </w:t>
      </w:r>
      <w:proofErr w:type="gramStart"/>
      <w:r w:rsidRPr="00295BA7">
        <w:rPr>
          <w:sz w:val="40"/>
          <w:szCs w:val="40"/>
        </w:rPr>
        <w:t>dies</w:t>
      </w:r>
      <w:proofErr w:type="gramEnd"/>
      <w:r w:rsidRPr="00295BA7">
        <w:rPr>
          <w:sz w:val="40"/>
          <w:szCs w:val="40"/>
        </w:rPr>
        <w:t xml:space="preserve"> also our volume remains unchanged.</w:t>
      </w:r>
    </w:p>
    <w:p w:rsidR="00295BA7" w:rsidRDefault="00295BA7" w:rsidP="00295BA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8E2821" wp14:editId="55EB3771">
            <wp:extent cx="5943600" cy="3062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A7" w:rsidRPr="00295BA7" w:rsidRDefault="00295BA7" w:rsidP="00295BA7">
      <w:pPr>
        <w:rPr>
          <w:b/>
          <w:sz w:val="40"/>
          <w:szCs w:val="40"/>
        </w:rPr>
      </w:pPr>
      <w:r w:rsidRPr="00295BA7">
        <w:rPr>
          <w:b/>
          <w:sz w:val="40"/>
          <w:szCs w:val="40"/>
        </w:rPr>
        <w:t>How volume works in K8s?</w:t>
      </w:r>
    </w:p>
    <w:p w:rsidR="00295BA7" w:rsidRDefault="00295BA7" w:rsidP="00295BA7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Someone creates a volume in external storage.</w:t>
      </w:r>
    </w:p>
    <w:p w:rsidR="00295BA7" w:rsidRDefault="00295BA7" w:rsidP="00295BA7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In K8s we create </w:t>
      </w:r>
      <w:proofErr w:type="spellStart"/>
      <w:r>
        <w:rPr>
          <w:sz w:val="40"/>
          <w:szCs w:val="40"/>
        </w:rPr>
        <w:t>pv</w:t>
      </w:r>
      <w:proofErr w:type="spellEnd"/>
      <w:r>
        <w:rPr>
          <w:sz w:val="40"/>
          <w:szCs w:val="40"/>
        </w:rPr>
        <w:t xml:space="preserve"> (persistent volume object) which links back to external volume.</w:t>
      </w:r>
    </w:p>
    <w:p w:rsidR="00295BA7" w:rsidRDefault="00295BA7" w:rsidP="00295BA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9E1773" wp14:editId="256C4299">
            <wp:extent cx="5943600" cy="23094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943" cy="23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A7" w:rsidRDefault="00295BA7" w:rsidP="00295BA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Once we link with </w:t>
      </w:r>
      <w:proofErr w:type="spellStart"/>
      <w:r>
        <w:rPr>
          <w:sz w:val="40"/>
          <w:szCs w:val="40"/>
        </w:rPr>
        <w:t>pv</w:t>
      </w:r>
      <w:proofErr w:type="spellEnd"/>
      <w:r>
        <w:rPr>
          <w:sz w:val="40"/>
          <w:szCs w:val="40"/>
        </w:rPr>
        <w:t xml:space="preserve"> the volume exists in its own right in K8s.</w:t>
      </w:r>
    </w:p>
    <w:p w:rsidR="00295BA7" w:rsidRDefault="00295BA7" w:rsidP="00295BA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We can claim the </w:t>
      </w:r>
      <w:proofErr w:type="spellStart"/>
      <w:r>
        <w:rPr>
          <w:sz w:val="40"/>
          <w:szCs w:val="40"/>
        </w:rPr>
        <w:t>pv</w:t>
      </w:r>
      <w:proofErr w:type="spellEnd"/>
      <w:r>
        <w:rPr>
          <w:sz w:val="40"/>
          <w:szCs w:val="40"/>
        </w:rPr>
        <w:t xml:space="preserve"> in our pods and then our apps can use it.</w:t>
      </w:r>
    </w:p>
    <w:p w:rsidR="00295BA7" w:rsidRDefault="00295BA7" w:rsidP="00295BA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If the pods </w:t>
      </w:r>
      <w:proofErr w:type="gramStart"/>
      <w:r>
        <w:rPr>
          <w:sz w:val="40"/>
          <w:szCs w:val="40"/>
        </w:rPr>
        <w:t>gets</w:t>
      </w:r>
      <w:proofErr w:type="gramEnd"/>
      <w:r>
        <w:rPr>
          <w:sz w:val="40"/>
          <w:szCs w:val="40"/>
        </w:rPr>
        <w:t xml:space="preserve"> deleted also volume is unchanged.</w:t>
      </w:r>
    </w:p>
    <w:p w:rsidR="00295BA7" w:rsidRDefault="00295BA7" w:rsidP="00295BA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B51B4B" wp14:editId="2D1C67AA">
            <wp:extent cx="5943600" cy="2232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A7" w:rsidRDefault="00295BA7" w:rsidP="00295BA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8E026BA" wp14:editId="52257CE9">
            <wp:extent cx="5943600" cy="165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A7" w:rsidRDefault="00295BA7" w:rsidP="00295BA7">
      <w:pPr>
        <w:pStyle w:val="ListParagraph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Means lifecycle of pods and container are independent of volumes.</w:t>
      </w:r>
    </w:p>
    <w:p w:rsidR="00295BA7" w:rsidRDefault="00295BA7" w:rsidP="00295BA7">
      <w:pPr>
        <w:pStyle w:val="ListParagraph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Pods and container are not aware about how the volume is implemented.</w:t>
      </w:r>
    </w:p>
    <w:p w:rsidR="009D7733" w:rsidRDefault="009D7733" w:rsidP="009D7733">
      <w:pPr>
        <w:rPr>
          <w:sz w:val="40"/>
          <w:szCs w:val="40"/>
        </w:rPr>
      </w:pPr>
    </w:p>
    <w:p w:rsidR="009D7733" w:rsidRDefault="009D7733" w:rsidP="009D7733">
      <w:pPr>
        <w:rPr>
          <w:sz w:val="40"/>
          <w:szCs w:val="40"/>
        </w:rPr>
      </w:pPr>
    </w:p>
    <w:p w:rsidR="009D7733" w:rsidRDefault="009D7733" w:rsidP="009D7733">
      <w:pPr>
        <w:rPr>
          <w:sz w:val="40"/>
          <w:szCs w:val="40"/>
        </w:rPr>
      </w:pPr>
    </w:p>
    <w:p w:rsidR="009D7733" w:rsidRPr="009D7733" w:rsidRDefault="009D7733" w:rsidP="009D7733">
      <w:pPr>
        <w:rPr>
          <w:sz w:val="40"/>
          <w:szCs w:val="40"/>
        </w:rPr>
      </w:pPr>
      <w:bookmarkStart w:id="0" w:name="_GoBack"/>
      <w:bookmarkEnd w:id="0"/>
    </w:p>
    <w:sectPr w:rsidR="009D7733" w:rsidRPr="009D7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5420C"/>
    <w:multiLevelType w:val="hybridMultilevel"/>
    <w:tmpl w:val="34D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D0998"/>
    <w:multiLevelType w:val="hybridMultilevel"/>
    <w:tmpl w:val="7774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34E60"/>
    <w:multiLevelType w:val="hybridMultilevel"/>
    <w:tmpl w:val="43380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E7722"/>
    <w:multiLevelType w:val="hybridMultilevel"/>
    <w:tmpl w:val="26282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661D50"/>
    <w:multiLevelType w:val="hybridMultilevel"/>
    <w:tmpl w:val="549EA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59405A"/>
    <w:multiLevelType w:val="hybridMultilevel"/>
    <w:tmpl w:val="DCECC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17D"/>
    <w:rsid w:val="00070051"/>
    <w:rsid w:val="00295BA7"/>
    <w:rsid w:val="00395B99"/>
    <w:rsid w:val="00556DCC"/>
    <w:rsid w:val="00694AD3"/>
    <w:rsid w:val="0079317D"/>
    <w:rsid w:val="009D7733"/>
    <w:rsid w:val="00C66F74"/>
    <w:rsid w:val="00EF70A4"/>
    <w:rsid w:val="00F14EA4"/>
    <w:rsid w:val="00F6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D9AC6"/>
  <w15:chartTrackingRefBased/>
  <w15:docId w15:val="{96C31CB5-A624-40BD-82BF-76B41DD06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5</cp:revision>
  <dcterms:created xsi:type="dcterms:W3CDTF">2023-03-12T15:33:00Z</dcterms:created>
  <dcterms:modified xsi:type="dcterms:W3CDTF">2023-03-12T16:53:00Z</dcterms:modified>
</cp:coreProperties>
</file>