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3B839" w14:textId="77777777" w:rsidR="00880697"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114300" distB="114300" distL="114300" distR="114300" simplePos="0" relativeHeight="251658240" behindDoc="0" locked="0" layoutInCell="1" hidden="0" allowOverlap="1" wp14:anchorId="6BA5B237" wp14:editId="4EB2DC7E">
            <wp:simplePos x="0" y="0"/>
            <wp:positionH relativeFrom="page">
              <wp:posOffset>271012</wp:posOffset>
            </wp:positionH>
            <wp:positionV relativeFrom="page">
              <wp:posOffset>123825</wp:posOffset>
            </wp:positionV>
            <wp:extent cx="1376363" cy="58987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rPr>
        <w:t xml:space="preserve">Business Question and Visualization </w:t>
      </w:r>
      <w:r>
        <w:rPr>
          <w:rFonts w:ascii="Cambria" w:eastAsia="Cambria" w:hAnsi="Cambria" w:cs="Cambria"/>
          <w:b/>
          <w:bCs/>
          <w:sz w:val="32"/>
          <w:szCs w:val="32"/>
        </w:rPr>
        <w:t>Report</w:t>
      </w:r>
    </w:p>
    <w:p w14:paraId="537F4456" w14:textId="77777777" w:rsidR="00880697" w:rsidRDefault="00880697">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80697" w14:paraId="2D5B5F6C" w14:textId="77777777">
        <w:trPr>
          <w:jc w:val="center"/>
        </w:trPr>
        <w:tc>
          <w:tcPr>
            <w:tcW w:w="4508" w:type="dxa"/>
          </w:tcPr>
          <w:p w14:paraId="546D8B15" w14:textId="77777777" w:rsidR="00880697" w:rsidRDefault="00000000">
            <w:pPr>
              <w:rPr>
                <w:rFonts w:ascii="Arial" w:eastAsia="Arial" w:hAnsi="Arial" w:cs="Arial"/>
              </w:rPr>
            </w:pPr>
            <w:r>
              <w:rPr>
                <w:rFonts w:ascii="Arial" w:eastAsia="Arial" w:hAnsi="Arial" w:cs="Arial"/>
              </w:rPr>
              <w:t>Date</w:t>
            </w:r>
          </w:p>
        </w:tc>
        <w:tc>
          <w:tcPr>
            <w:tcW w:w="4843" w:type="dxa"/>
          </w:tcPr>
          <w:p w14:paraId="097D776E" w14:textId="77777777" w:rsidR="00880697" w:rsidRDefault="00000000">
            <w:r>
              <w:t>18 September 2026</w:t>
            </w:r>
          </w:p>
        </w:tc>
      </w:tr>
      <w:tr w:rsidR="00880697" w14:paraId="399BC1FB" w14:textId="77777777">
        <w:trPr>
          <w:jc w:val="center"/>
        </w:trPr>
        <w:tc>
          <w:tcPr>
            <w:tcW w:w="4508" w:type="dxa"/>
          </w:tcPr>
          <w:p w14:paraId="25688F5F" w14:textId="77777777" w:rsidR="00880697" w:rsidRDefault="00000000">
            <w:pPr>
              <w:rPr>
                <w:rFonts w:ascii="Arial" w:eastAsia="Arial" w:hAnsi="Arial" w:cs="Arial"/>
              </w:rPr>
            </w:pPr>
            <w:r>
              <w:rPr>
                <w:rFonts w:ascii="Arial" w:eastAsia="Arial" w:hAnsi="Arial" w:cs="Arial"/>
              </w:rPr>
              <w:t>Team ID</w:t>
            </w:r>
          </w:p>
        </w:tc>
        <w:tc>
          <w:tcPr>
            <w:tcW w:w="4843" w:type="dxa"/>
          </w:tcPr>
          <w:p w14:paraId="375100E2" w14:textId="77777777" w:rsidR="00880697" w:rsidRDefault="00000000">
            <w:r>
              <w:t>N/A</w:t>
            </w:r>
          </w:p>
        </w:tc>
      </w:tr>
      <w:tr w:rsidR="00880697" w14:paraId="3F81167A" w14:textId="77777777">
        <w:trPr>
          <w:jc w:val="center"/>
        </w:trPr>
        <w:tc>
          <w:tcPr>
            <w:tcW w:w="4508" w:type="dxa"/>
          </w:tcPr>
          <w:p w14:paraId="276D98E5" w14:textId="77777777" w:rsidR="00880697" w:rsidRDefault="00000000">
            <w:pPr>
              <w:rPr>
                <w:rFonts w:ascii="Arial" w:eastAsia="Arial" w:hAnsi="Arial" w:cs="Arial"/>
              </w:rPr>
            </w:pPr>
            <w:r>
              <w:rPr>
                <w:rFonts w:ascii="Arial" w:eastAsia="Arial" w:hAnsi="Arial" w:cs="Arial"/>
              </w:rPr>
              <w:t>Project Name</w:t>
            </w:r>
          </w:p>
        </w:tc>
        <w:tc>
          <w:tcPr>
            <w:tcW w:w="4843" w:type="dxa"/>
          </w:tcPr>
          <w:p w14:paraId="328F5372" w14:textId="77777777" w:rsidR="00880697" w:rsidRDefault="00000000">
            <w:r>
              <w:t>India's Agricultural Crop Production Analysis</w:t>
            </w:r>
          </w:p>
        </w:tc>
      </w:tr>
      <w:tr w:rsidR="00880697" w14:paraId="5A8D637A" w14:textId="77777777">
        <w:trPr>
          <w:jc w:val="center"/>
        </w:trPr>
        <w:tc>
          <w:tcPr>
            <w:tcW w:w="4508" w:type="dxa"/>
          </w:tcPr>
          <w:p w14:paraId="56482CE5" w14:textId="77777777" w:rsidR="00880697" w:rsidRDefault="00000000">
            <w:pPr>
              <w:rPr>
                <w:rFonts w:ascii="Arial" w:eastAsia="Arial" w:hAnsi="Arial" w:cs="Arial"/>
              </w:rPr>
            </w:pPr>
            <w:r>
              <w:rPr>
                <w:rFonts w:ascii="Arial" w:eastAsia="Arial" w:hAnsi="Arial" w:cs="Arial"/>
              </w:rPr>
              <w:t>Maximum Marks</w:t>
            </w:r>
          </w:p>
        </w:tc>
        <w:tc>
          <w:tcPr>
            <w:tcW w:w="4843" w:type="dxa"/>
          </w:tcPr>
          <w:p w14:paraId="29EF4095" w14:textId="77777777" w:rsidR="00880697" w:rsidRDefault="00000000">
            <w:r>
              <w:t>5 Marks</w:t>
            </w:r>
          </w:p>
        </w:tc>
      </w:tr>
    </w:tbl>
    <w:p w14:paraId="7D2E26DE" w14:textId="77777777" w:rsidR="00880697" w:rsidRDefault="00880697">
      <w:pPr>
        <w:rPr>
          <w:rFonts w:ascii="Cambria" w:eastAsia="Cambria" w:hAnsi="Cambria" w:cs="Cambria"/>
          <w:b/>
          <w:bCs/>
          <w:color w:val="000000"/>
          <w:sz w:val="32"/>
          <w:szCs w:val="32"/>
        </w:rPr>
      </w:pPr>
    </w:p>
    <w:p w14:paraId="6E9613E6" w14:textId="77777777" w:rsidR="00880697" w:rsidRDefault="00000000">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0E864523" w14:textId="77777777" w:rsidR="00880697" w:rsidRDefault="00000000">
      <w:pPr>
        <w:ind w:left="720"/>
        <w:rPr>
          <w:rFonts w:ascii="Cambria" w:eastAsia="Cambria" w:hAnsi="Cambria" w:cs="Cambria"/>
          <w:b/>
          <w:bCs/>
          <w:color w:val="000000"/>
          <w:sz w:val="24"/>
          <w:szCs w:val="24"/>
          <w:highlight w:val="white"/>
        </w:rPr>
      </w:pPr>
      <w:r>
        <w:rPr>
          <w:rFonts w:ascii="Cambria" w:eastAsia="Cambria" w:hAnsi="Cambria" w:cs="Cambria"/>
          <w:b/>
          <w:bCs/>
          <w:color w:val="000000"/>
          <w:sz w:val="24"/>
          <w:szCs w:val="24"/>
          <w:highlight w:val="white"/>
        </w:rPr>
        <w:t>Business Questions and Visualisation</w:t>
      </w:r>
    </w:p>
    <w:p w14:paraId="5016F674" w14:textId="77777777" w:rsidR="00880697" w:rsidRDefault="00000000">
      <w:pPr>
        <w:ind w:left="72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The process involves defining specific business questions to guide the creation of meaningful and actionable visualizations in Tableau. Well-framed questions help in identifying key metrics, selecting relevant data, and building visualisation that provide insights.</w:t>
      </w:r>
    </w:p>
    <w:p w14:paraId="1BF99676" w14:textId="77777777" w:rsidR="00880697" w:rsidRDefault="00880697"/>
    <w:p w14:paraId="510DE9EF" w14:textId="77777777" w:rsidR="00880697" w:rsidRDefault="00000000">
      <w:r>
        <w:rPr>
          <w:b/>
          <w:sz w:val="28"/>
        </w:rPr>
        <w:t>Business Questions and Visualisations</w:t>
      </w:r>
    </w:p>
    <w:p w14:paraId="1DD45117" w14:textId="77777777" w:rsidR="00880697" w:rsidRDefault="00000000">
      <w:r>
        <w:rPr>
          <w:b/>
        </w:rPr>
        <w:t>1. What is the overall agricultural production and yield recorded in the dataset?</w:t>
      </w:r>
    </w:p>
    <w:p w14:paraId="75379BF8" w14:textId="77777777" w:rsidR="00880697" w:rsidRDefault="00000000">
      <w:r>
        <w:rPr>
          <w:i/>
          <w:sz w:val="20"/>
        </w:rPr>
        <w:t>Visualization: KPI cards showing Total Production and Total Yield.</w:t>
      </w:r>
    </w:p>
    <w:p w14:paraId="29578DC6" w14:textId="77777777" w:rsidR="00880697" w:rsidRDefault="00000000">
      <w:r>
        <w:rPr>
          <w:noProof/>
        </w:rPr>
        <w:drawing>
          <wp:inline distT="0" distB="0" distL="0" distR="0" wp14:anchorId="3EC1B8FF" wp14:editId="28E2E5B5">
            <wp:extent cx="5669280" cy="29928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15538.png"/>
                    <pic:cNvPicPr/>
                  </pic:nvPicPr>
                  <pic:blipFill>
                    <a:blip r:embed="rId7"/>
                    <a:stretch>
                      <a:fillRect/>
                    </a:stretch>
                  </pic:blipFill>
                  <pic:spPr>
                    <a:xfrm>
                      <a:off x="0" y="0"/>
                      <a:ext cx="5669280" cy="2992859"/>
                    </a:xfrm>
                    <a:prstGeom prst="rect">
                      <a:avLst/>
                    </a:prstGeom>
                  </pic:spPr>
                </pic:pic>
              </a:graphicData>
            </a:graphic>
          </wp:inline>
        </w:drawing>
      </w:r>
    </w:p>
    <w:p w14:paraId="6F4CA230" w14:textId="77777777" w:rsidR="008D7758" w:rsidRDefault="008D7758">
      <w:pPr>
        <w:rPr>
          <w:b/>
        </w:rPr>
      </w:pPr>
    </w:p>
    <w:p w14:paraId="1EE6BA93" w14:textId="24626F18" w:rsidR="00880697" w:rsidRDefault="00000000">
      <w:r>
        <w:rPr>
          <w:b/>
        </w:rPr>
        <w:lastRenderedPageBreak/>
        <w:t>2. How does agricultural yield vary across the agricultural years?</w:t>
      </w:r>
    </w:p>
    <w:p w14:paraId="1490647C" w14:textId="77777777" w:rsidR="00880697" w:rsidRDefault="00000000">
      <w:r>
        <w:rPr>
          <w:i/>
          <w:sz w:val="20"/>
        </w:rPr>
        <w:t>Visualization: Line chart showing the Trend of Agricultural Yield over time.</w:t>
      </w:r>
    </w:p>
    <w:p w14:paraId="75665217" w14:textId="77777777" w:rsidR="00880697" w:rsidRDefault="00000000">
      <w:r>
        <w:rPr>
          <w:noProof/>
        </w:rPr>
        <w:drawing>
          <wp:inline distT="0" distB="0" distL="0" distR="0" wp14:anchorId="239306C7" wp14:editId="5A77D8B5">
            <wp:extent cx="5623560" cy="29921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62629).png"/>
                    <pic:cNvPicPr/>
                  </pic:nvPicPr>
                  <pic:blipFill>
                    <a:blip r:embed="rId8"/>
                    <a:stretch>
                      <a:fillRect/>
                    </a:stretch>
                  </pic:blipFill>
                  <pic:spPr>
                    <a:xfrm>
                      <a:off x="0" y="0"/>
                      <a:ext cx="5623560" cy="2992192"/>
                    </a:xfrm>
                    <a:prstGeom prst="rect">
                      <a:avLst/>
                    </a:prstGeom>
                  </pic:spPr>
                </pic:pic>
              </a:graphicData>
            </a:graphic>
          </wp:inline>
        </w:drawing>
      </w:r>
    </w:p>
    <w:p w14:paraId="716833DE" w14:textId="77777777" w:rsidR="00880697" w:rsidRDefault="00000000">
      <w:r>
        <w:rPr>
          <w:b/>
        </w:rPr>
        <w:t>3. How is agricultural production distributed across Indian states?</w:t>
      </w:r>
    </w:p>
    <w:p w14:paraId="459AB1A0" w14:textId="77777777" w:rsidR="00880697" w:rsidRDefault="00000000">
      <w:r>
        <w:rPr>
          <w:i/>
          <w:sz w:val="20"/>
        </w:rPr>
        <w:t>Visualization: India map showing state-wise agricultural production.</w:t>
      </w:r>
    </w:p>
    <w:p w14:paraId="5A42A72D" w14:textId="77777777" w:rsidR="00880697" w:rsidRDefault="00000000">
      <w:r>
        <w:rPr>
          <w:noProof/>
        </w:rPr>
        <w:drawing>
          <wp:inline distT="0" distB="0" distL="0" distR="0" wp14:anchorId="42C17E7B" wp14:editId="141E0FA6">
            <wp:extent cx="5623560" cy="29804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62642).png"/>
                    <pic:cNvPicPr/>
                  </pic:nvPicPr>
                  <pic:blipFill>
                    <a:blip r:embed="rId9"/>
                    <a:stretch>
                      <a:fillRect/>
                    </a:stretch>
                  </pic:blipFill>
                  <pic:spPr>
                    <a:xfrm>
                      <a:off x="0" y="0"/>
                      <a:ext cx="5623560" cy="2980457"/>
                    </a:xfrm>
                    <a:prstGeom prst="rect">
                      <a:avLst/>
                    </a:prstGeom>
                  </pic:spPr>
                </pic:pic>
              </a:graphicData>
            </a:graphic>
          </wp:inline>
        </w:drawing>
      </w:r>
    </w:p>
    <w:p w14:paraId="45D400E8" w14:textId="77777777" w:rsidR="008D7758" w:rsidRDefault="008D7758">
      <w:pPr>
        <w:rPr>
          <w:b/>
        </w:rPr>
      </w:pPr>
    </w:p>
    <w:p w14:paraId="66DDDF0F" w14:textId="77777777" w:rsidR="008D7758" w:rsidRDefault="008D7758">
      <w:pPr>
        <w:rPr>
          <w:b/>
        </w:rPr>
      </w:pPr>
    </w:p>
    <w:p w14:paraId="2123C8EB" w14:textId="77777777" w:rsidR="008D7758" w:rsidRDefault="008D7758">
      <w:pPr>
        <w:rPr>
          <w:b/>
        </w:rPr>
      </w:pPr>
    </w:p>
    <w:p w14:paraId="41E8CB4B" w14:textId="77777777" w:rsidR="008D7758" w:rsidRDefault="008D7758">
      <w:pPr>
        <w:rPr>
          <w:b/>
        </w:rPr>
      </w:pPr>
    </w:p>
    <w:p w14:paraId="1B08C2D6" w14:textId="77777777" w:rsidR="008D7758" w:rsidRDefault="008D7758">
      <w:pPr>
        <w:rPr>
          <w:b/>
        </w:rPr>
      </w:pPr>
    </w:p>
    <w:p w14:paraId="4A1449C8" w14:textId="1ACBE479" w:rsidR="00880697" w:rsidRDefault="00000000">
      <w:r>
        <w:rPr>
          <w:b/>
        </w:rPr>
        <w:lastRenderedPageBreak/>
        <w:t>4. Which crops occupy the largest cultivated areas?</w:t>
      </w:r>
    </w:p>
    <w:p w14:paraId="075F4EBC" w14:textId="77777777" w:rsidR="00880697" w:rsidRDefault="00000000">
      <w:r>
        <w:rPr>
          <w:i/>
          <w:sz w:val="20"/>
        </w:rPr>
        <w:t>Visualization: Horizontal bar chart comparing cultivated area by crop.</w:t>
      </w:r>
    </w:p>
    <w:p w14:paraId="5FDB9D61" w14:textId="77777777" w:rsidR="00880697" w:rsidRDefault="00000000">
      <w:r>
        <w:rPr>
          <w:noProof/>
        </w:rPr>
        <w:drawing>
          <wp:inline distT="0" distB="0" distL="0" distR="0" wp14:anchorId="604B1A69" wp14:editId="3C411672">
            <wp:extent cx="5623560" cy="29804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01901).png"/>
                    <pic:cNvPicPr/>
                  </pic:nvPicPr>
                  <pic:blipFill>
                    <a:blip r:embed="rId10"/>
                    <a:stretch>
                      <a:fillRect/>
                    </a:stretch>
                  </pic:blipFill>
                  <pic:spPr>
                    <a:xfrm>
                      <a:off x="0" y="0"/>
                      <a:ext cx="5623560" cy="2980457"/>
                    </a:xfrm>
                    <a:prstGeom prst="rect">
                      <a:avLst/>
                    </a:prstGeom>
                  </pic:spPr>
                </pic:pic>
              </a:graphicData>
            </a:graphic>
          </wp:inline>
        </w:drawing>
      </w:r>
    </w:p>
    <w:p w14:paraId="0731815C" w14:textId="77777777" w:rsidR="00880697" w:rsidRDefault="00000000">
      <w:r>
        <w:rPr>
          <w:b/>
        </w:rPr>
        <w:t>5. How does cultivated area vary among Indian states?</w:t>
      </w:r>
    </w:p>
    <w:p w14:paraId="113C6836" w14:textId="77777777" w:rsidR="00880697" w:rsidRDefault="00000000">
      <w:r>
        <w:rPr>
          <w:i/>
          <w:sz w:val="20"/>
        </w:rPr>
        <w:t xml:space="preserve">Visualization: </w:t>
      </w:r>
      <w:proofErr w:type="spellStart"/>
      <w:r>
        <w:rPr>
          <w:i/>
          <w:sz w:val="20"/>
        </w:rPr>
        <w:t>Treemap</w:t>
      </w:r>
      <w:proofErr w:type="spellEnd"/>
      <w:r>
        <w:rPr>
          <w:i/>
          <w:sz w:val="20"/>
        </w:rPr>
        <w:t xml:space="preserve"> showing State-wise Cultivated Area Comparison.</w:t>
      </w:r>
    </w:p>
    <w:p w14:paraId="43B8F194" w14:textId="77777777" w:rsidR="00880697" w:rsidRDefault="00000000">
      <w:r>
        <w:rPr>
          <w:noProof/>
        </w:rPr>
        <w:drawing>
          <wp:inline distT="0" distB="0" distL="0" distR="0" wp14:anchorId="2806E743" wp14:editId="2BE2B2A2">
            <wp:extent cx="5623560" cy="29775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62831).png"/>
                    <pic:cNvPicPr/>
                  </pic:nvPicPr>
                  <pic:blipFill>
                    <a:blip r:embed="rId11"/>
                    <a:stretch>
                      <a:fillRect/>
                    </a:stretch>
                  </pic:blipFill>
                  <pic:spPr>
                    <a:xfrm>
                      <a:off x="0" y="0"/>
                      <a:ext cx="5623560" cy="2977524"/>
                    </a:xfrm>
                    <a:prstGeom prst="rect">
                      <a:avLst/>
                    </a:prstGeom>
                  </pic:spPr>
                </pic:pic>
              </a:graphicData>
            </a:graphic>
          </wp:inline>
        </w:drawing>
      </w:r>
    </w:p>
    <w:p w14:paraId="10C7C0F7" w14:textId="77777777" w:rsidR="008D7758" w:rsidRDefault="008D7758">
      <w:pPr>
        <w:rPr>
          <w:b/>
        </w:rPr>
      </w:pPr>
    </w:p>
    <w:p w14:paraId="42EF7D69" w14:textId="77777777" w:rsidR="008D7758" w:rsidRDefault="008D7758">
      <w:pPr>
        <w:rPr>
          <w:b/>
        </w:rPr>
      </w:pPr>
    </w:p>
    <w:p w14:paraId="507B3872" w14:textId="77777777" w:rsidR="008D7758" w:rsidRDefault="008D7758">
      <w:pPr>
        <w:rPr>
          <w:b/>
        </w:rPr>
      </w:pPr>
    </w:p>
    <w:p w14:paraId="590E48B2" w14:textId="77777777" w:rsidR="008D7758" w:rsidRDefault="008D7758">
      <w:pPr>
        <w:rPr>
          <w:b/>
        </w:rPr>
      </w:pPr>
    </w:p>
    <w:p w14:paraId="07EC0373" w14:textId="77777777" w:rsidR="008D7758" w:rsidRDefault="008D7758">
      <w:pPr>
        <w:rPr>
          <w:b/>
        </w:rPr>
      </w:pPr>
    </w:p>
    <w:p w14:paraId="291883D3" w14:textId="1407BD0B" w:rsidR="00880697" w:rsidRDefault="00000000">
      <w:r>
        <w:rPr>
          <w:b/>
        </w:rPr>
        <w:lastRenderedPageBreak/>
        <w:t>6. Which Indian states are the leading agricultural producers?</w:t>
      </w:r>
    </w:p>
    <w:p w14:paraId="2C85ECF3" w14:textId="77777777" w:rsidR="00880697" w:rsidRDefault="00000000">
      <w:r>
        <w:rPr>
          <w:i/>
          <w:sz w:val="20"/>
        </w:rPr>
        <w:t>Visualization: Packed bubble chart showing leading states by agricultural production.</w:t>
      </w:r>
    </w:p>
    <w:p w14:paraId="34BC0D35" w14:textId="77777777" w:rsidR="00880697" w:rsidRDefault="00000000">
      <w:r>
        <w:rPr>
          <w:noProof/>
        </w:rPr>
        <w:drawing>
          <wp:inline distT="0" distB="0" distL="0" distR="0" wp14:anchorId="32EBBAA8" wp14:editId="186495A7">
            <wp:extent cx="5623560" cy="29833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62917).png"/>
                    <pic:cNvPicPr/>
                  </pic:nvPicPr>
                  <pic:blipFill>
                    <a:blip r:embed="rId12"/>
                    <a:stretch>
                      <a:fillRect/>
                    </a:stretch>
                  </pic:blipFill>
                  <pic:spPr>
                    <a:xfrm>
                      <a:off x="0" y="0"/>
                      <a:ext cx="5623560" cy="2983391"/>
                    </a:xfrm>
                    <a:prstGeom prst="rect">
                      <a:avLst/>
                    </a:prstGeom>
                  </pic:spPr>
                </pic:pic>
              </a:graphicData>
            </a:graphic>
          </wp:inline>
        </w:drawing>
      </w:r>
    </w:p>
    <w:p w14:paraId="2D538B96" w14:textId="77777777" w:rsidR="00880697" w:rsidRDefault="00000000">
      <w:r>
        <w:rPr>
          <w:b/>
        </w:rPr>
        <w:t>7. How does total agricultural production change across agricultural years?</w:t>
      </w:r>
    </w:p>
    <w:p w14:paraId="791ED174" w14:textId="77777777" w:rsidR="00880697" w:rsidRDefault="00000000">
      <w:r>
        <w:rPr>
          <w:i/>
          <w:sz w:val="20"/>
        </w:rPr>
        <w:t>Visualization: Line chart showing Year-wise Total Agricultural Production.</w:t>
      </w:r>
    </w:p>
    <w:p w14:paraId="4198E46C" w14:textId="77777777" w:rsidR="00880697" w:rsidRDefault="00000000">
      <w:r>
        <w:rPr>
          <w:noProof/>
        </w:rPr>
        <w:drawing>
          <wp:inline distT="0" distB="0" distL="0" distR="0" wp14:anchorId="65CDDA3E" wp14:editId="253A6DAB">
            <wp:extent cx="5623560" cy="29716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062942).png"/>
                    <pic:cNvPicPr/>
                  </pic:nvPicPr>
                  <pic:blipFill>
                    <a:blip r:embed="rId13"/>
                    <a:stretch>
                      <a:fillRect/>
                    </a:stretch>
                  </pic:blipFill>
                  <pic:spPr>
                    <a:xfrm>
                      <a:off x="0" y="0"/>
                      <a:ext cx="5623560" cy="2971657"/>
                    </a:xfrm>
                    <a:prstGeom prst="rect">
                      <a:avLst/>
                    </a:prstGeom>
                  </pic:spPr>
                </pic:pic>
              </a:graphicData>
            </a:graphic>
          </wp:inline>
        </w:drawing>
      </w:r>
    </w:p>
    <w:p w14:paraId="1AD03375" w14:textId="77777777" w:rsidR="008D7758" w:rsidRDefault="008D7758">
      <w:pPr>
        <w:rPr>
          <w:b/>
        </w:rPr>
      </w:pPr>
    </w:p>
    <w:p w14:paraId="46CBF248" w14:textId="77777777" w:rsidR="008D7758" w:rsidRDefault="008D7758">
      <w:pPr>
        <w:rPr>
          <w:b/>
        </w:rPr>
      </w:pPr>
    </w:p>
    <w:p w14:paraId="28CC5812" w14:textId="77777777" w:rsidR="008D7758" w:rsidRDefault="008D7758">
      <w:pPr>
        <w:rPr>
          <w:b/>
        </w:rPr>
      </w:pPr>
    </w:p>
    <w:p w14:paraId="4B5715E5" w14:textId="77777777" w:rsidR="008D7758" w:rsidRDefault="008D7758">
      <w:pPr>
        <w:rPr>
          <w:b/>
        </w:rPr>
      </w:pPr>
    </w:p>
    <w:p w14:paraId="173CAE8C" w14:textId="77777777" w:rsidR="008D7758" w:rsidRDefault="008D7758">
      <w:pPr>
        <w:rPr>
          <w:b/>
        </w:rPr>
      </w:pPr>
    </w:p>
    <w:p w14:paraId="217FCF10" w14:textId="66EFC3F0" w:rsidR="00880697" w:rsidRDefault="00000000">
      <w:r>
        <w:rPr>
          <w:b/>
        </w:rPr>
        <w:lastRenderedPageBreak/>
        <w:t>8. How is agricultural production distributed across seasons and production-unit types?</w:t>
      </w:r>
    </w:p>
    <w:p w14:paraId="3F376BC2" w14:textId="77777777" w:rsidR="00880697" w:rsidRDefault="00000000">
      <w:r>
        <w:rPr>
          <w:i/>
          <w:sz w:val="20"/>
        </w:rPr>
        <w:t>Visualization: Season-wise Agricultural Production Share pie chart and Production Distribution by Unit Type pie chart.</w:t>
      </w:r>
    </w:p>
    <w:p w14:paraId="144DCF0F" w14:textId="77777777" w:rsidR="00880697" w:rsidRDefault="00000000">
      <w:r>
        <w:rPr>
          <w:noProof/>
        </w:rPr>
        <w:drawing>
          <wp:inline distT="0" distB="0" distL="0" distR="0" wp14:anchorId="4D8DF73C" wp14:editId="5A52A8E3">
            <wp:extent cx="5623560" cy="29775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20202.png"/>
                    <pic:cNvPicPr/>
                  </pic:nvPicPr>
                  <pic:blipFill>
                    <a:blip r:embed="rId14"/>
                    <a:stretch>
                      <a:fillRect/>
                    </a:stretch>
                  </pic:blipFill>
                  <pic:spPr>
                    <a:xfrm>
                      <a:off x="0" y="0"/>
                      <a:ext cx="5623560" cy="2977524"/>
                    </a:xfrm>
                    <a:prstGeom prst="rect">
                      <a:avLst/>
                    </a:prstGeom>
                  </pic:spPr>
                </pic:pic>
              </a:graphicData>
            </a:graphic>
          </wp:inline>
        </w:drawing>
      </w:r>
    </w:p>
    <w:p w14:paraId="080D1E36" w14:textId="77777777" w:rsidR="00880697" w:rsidRDefault="00000000">
      <w:r>
        <w:rPr>
          <w:noProof/>
        </w:rPr>
        <w:drawing>
          <wp:inline distT="0" distB="0" distL="0" distR="0" wp14:anchorId="3026027A" wp14:editId="3D39DF62">
            <wp:extent cx="5623560" cy="29804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20150.png"/>
                    <pic:cNvPicPr/>
                  </pic:nvPicPr>
                  <pic:blipFill>
                    <a:blip r:embed="rId15"/>
                    <a:stretch>
                      <a:fillRect/>
                    </a:stretch>
                  </pic:blipFill>
                  <pic:spPr>
                    <a:xfrm>
                      <a:off x="0" y="0"/>
                      <a:ext cx="5623560" cy="2980457"/>
                    </a:xfrm>
                    <a:prstGeom prst="rect">
                      <a:avLst/>
                    </a:prstGeom>
                  </pic:spPr>
                </pic:pic>
              </a:graphicData>
            </a:graphic>
          </wp:inline>
        </w:drawing>
      </w:r>
    </w:p>
    <w:p w14:paraId="7A4CB416" w14:textId="35695158" w:rsidR="00880697" w:rsidRDefault="00880697">
      <w:pPr>
        <w:spacing w:before="160"/>
      </w:pPr>
    </w:p>
    <w:sectPr w:rsidR="0088069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6AEA27-DCDB-4C44-9B65-5158CBE47594}"/>
    <w:embedBold r:id="rId2" w:fontKey="{1FD2DD4D-5791-428D-821B-429C9E4AEDB0}"/>
    <w:embedItalic r:id="rId3" w:fontKey="{8B403616-3DBC-4DE8-90A8-3624EB1B2CC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C4419150-69C2-4A2D-A6D0-4D756C9A7C98}"/>
  </w:font>
  <w:font w:name="Cambria">
    <w:panose1 w:val="02040503050406030204"/>
    <w:charset w:val="00"/>
    <w:family w:val="roman"/>
    <w:pitch w:val="variable"/>
    <w:sig w:usb0="E00006FF" w:usb1="420024FF" w:usb2="02000000" w:usb3="00000000" w:csb0="0000019F" w:csb1="00000000"/>
    <w:embedRegular r:id="rId5" w:fontKey="{F08A4967-8045-4120-94BB-7BEA67125CA1}"/>
    <w:embedBold r:id="rId6" w:fontKey="{F0BDA2C9-4D44-4795-BBD8-43605B4006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46D37DEB-913A-43DF-AF1E-6C7996BF42BE}"/>
  </w:font>
  <w:font w:name="Mangal">
    <w:panose1 w:val="00000400000000000000"/>
    <w:charset w:val="00"/>
    <w:family w:val="roman"/>
    <w:pitch w:val="variable"/>
    <w:sig w:usb0="00008003" w:usb1="00000000" w:usb2="00000000" w:usb3="00000000" w:csb0="00000001" w:csb1="00000000"/>
    <w:embedRegular r:id="rId8" w:fontKey="{0F428E91-7D9A-4C05-8D86-C497A5265F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C2B43"/>
    <w:multiLevelType w:val="multilevel"/>
    <w:tmpl w:val="B7FE2E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7768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697"/>
    <w:rsid w:val="00015402"/>
    <w:rsid w:val="00880697"/>
    <w:rsid w:val="008D775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41EF7"/>
  <w15:docId w15:val="{BF660B2E-1F5A-4091-BF33-FA117CB4E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o4J5x1+Q+cEYouv0ECmGHbURg==">CgMxLjA4AHIhMXExUjdleXZJVFhDT25LbDdwcWJ5UHlUbWIzRXViNkhu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350</Words>
  <Characters>1998</Characters>
  <Application>Microsoft Office Word</Application>
  <DocSecurity>0</DocSecurity>
  <Lines>16</Lines>
  <Paragraphs>4</Paragraphs>
  <ScaleCrop>false</ScaleCrop>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ABHISHEK SUTAR</cp:lastModifiedBy>
  <cp:revision>2</cp:revision>
  <dcterms:created xsi:type="dcterms:W3CDTF">2024-01-13T08:53:00Z</dcterms:created>
  <dcterms:modified xsi:type="dcterms:W3CDTF">2026-10-05T10:21:00Z</dcterms:modified>
</cp:coreProperties>
</file>