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F6494" w14:textId="77777777" w:rsidR="008667C3" w:rsidRDefault="008667C3" w:rsidP="008667C3">
      <w:pPr>
        <w:tabs>
          <w:tab w:val="num" w:pos="576"/>
        </w:tabs>
        <w:rPr>
          <w:b/>
          <w:bCs/>
          <w:iCs/>
          <w:lang w:val="en-US"/>
        </w:rPr>
      </w:pPr>
      <w:bookmarkStart w:id="0" w:name="_Toc213262368"/>
      <w:bookmarkStart w:id="1" w:name="_Toc216790808"/>
    </w:p>
    <w:p w14:paraId="76268599" w14:textId="262449A9" w:rsidR="008667C3" w:rsidRDefault="008667C3" w:rsidP="008667C3">
      <w:pPr>
        <w:tabs>
          <w:tab w:val="num" w:pos="576"/>
        </w:tabs>
        <w:rPr>
          <w:b/>
          <w:bCs/>
          <w:iCs/>
          <w:lang w:val="en-US"/>
        </w:rPr>
      </w:pPr>
      <w:r>
        <w:rPr>
          <w:b/>
          <w:bCs/>
          <w:iCs/>
          <w:lang w:val="en-US"/>
        </w:rPr>
        <w:t>Campaign Name</w:t>
      </w:r>
    </w:p>
    <w:p w14:paraId="52A06086" w14:textId="4B3B8E6F" w:rsidR="008667C3" w:rsidRPr="008667C3" w:rsidRDefault="008C397E" w:rsidP="008667C3">
      <w:pPr>
        <w:tabs>
          <w:tab w:val="num" w:pos="576"/>
        </w:tabs>
        <w:rPr>
          <w:iCs/>
          <w:lang w:val="en-US"/>
        </w:rPr>
      </w:pPr>
      <w:r>
        <w:rPr>
          <w:iCs/>
          <w:lang w:val="en-US"/>
        </w:rPr>
        <w:t xml:space="preserve">Data Services – </w:t>
      </w:r>
      <w:r w:rsidR="009D538E">
        <w:rPr>
          <w:iCs/>
          <w:lang w:val="en-US"/>
        </w:rPr>
        <w:t>Master Data Management, Data Cleansing and Enrichment</w:t>
      </w:r>
      <w:r w:rsidR="008667C3" w:rsidRPr="008667C3">
        <w:rPr>
          <w:iCs/>
          <w:lang w:val="en-US"/>
        </w:rPr>
        <w:t xml:space="preserve"> </w:t>
      </w:r>
    </w:p>
    <w:p w14:paraId="46367778" w14:textId="71A2305E" w:rsidR="008667C3" w:rsidRPr="008667C3" w:rsidRDefault="008667C3" w:rsidP="008667C3">
      <w:pPr>
        <w:tabs>
          <w:tab w:val="num" w:pos="576"/>
        </w:tabs>
        <w:rPr>
          <w:b/>
          <w:bCs/>
          <w:iCs/>
          <w:lang w:val="en-US"/>
        </w:rPr>
      </w:pPr>
      <w:r w:rsidRPr="008667C3">
        <w:rPr>
          <w:b/>
          <w:bCs/>
          <w:iCs/>
          <w:lang w:val="en-US"/>
        </w:rPr>
        <w:t>Campaign Timelines</w:t>
      </w:r>
      <w:bookmarkEnd w:id="0"/>
      <w:bookmarkEnd w:id="1"/>
    </w:p>
    <w:p w14:paraId="32921A79" w14:textId="477C19C5" w:rsidR="008667C3" w:rsidRPr="008667C3" w:rsidRDefault="008667C3" w:rsidP="008667C3">
      <w:pPr>
        <w:rPr>
          <w:lang w:val="en-US"/>
        </w:rPr>
      </w:pPr>
      <w:r w:rsidRPr="008667C3">
        <w:rPr>
          <w:lang w:val="en-US"/>
        </w:rPr>
        <w:t xml:space="preserve">The campaign </w:t>
      </w:r>
      <w:r>
        <w:rPr>
          <w:lang w:val="en-US"/>
        </w:rPr>
        <w:t xml:space="preserve">will start </w:t>
      </w:r>
      <w:r w:rsidR="009D538E">
        <w:rPr>
          <w:lang w:val="en-US"/>
        </w:rPr>
        <w:t>in September and end in December 2025</w:t>
      </w:r>
      <w:r w:rsidRPr="008667C3">
        <w:rPr>
          <w:lang w:val="en-US"/>
        </w:rPr>
        <w:t xml:space="preserve">.  </w:t>
      </w:r>
    </w:p>
    <w:p w14:paraId="2A0E72AB" w14:textId="77777777" w:rsidR="008667C3" w:rsidRPr="008667C3" w:rsidRDefault="008667C3" w:rsidP="008667C3">
      <w:pPr>
        <w:tabs>
          <w:tab w:val="num" w:pos="576"/>
        </w:tabs>
        <w:rPr>
          <w:b/>
          <w:bCs/>
          <w:iCs/>
          <w:lang w:val="en-US"/>
        </w:rPr>
      </w:pPr>
      <w:bookmarkStart w:id="2" w:name="_Toc213262369"/>
      <w:bookmarkStart w:id="3" w:name="_Toc216790809"/>
      <w:r w:rsidRPr="008667C3">
        <w:rPr>
          <w:b/>
          <w:bCs/>
          <w:iCs/>
          <w:lang w:val="en-US"/>
        </w:rPr>
        <w:t>Geography</w:t>
      </w:r>
      <w:bookmarkEnd w:id="2"/>
      <w:bookmarkEnd w:id="3"/>
    </w:p>
    <w:p w14:paraId="1ECACA7F" w14:textId="31BCC84B" w:rsidR="008667C3" w:rsidRDefault="008667C3" w:rsidP="006E37EC">
      <w:pPr>
        <w:pStyle w:val="ListParagraph"/>
        <w:numPr>
          <w:ilvl w:val="0"/>
          <w:numId w:val="2"/>
        </w:numPr>
        <w:rPr>
          <w:lang w:val="en-US"/>
        </w:rPr>
      </w:pPr>
      <w:r w:rsidRPr="008667C3">
        <w:rPr>
          <w:lang w:val="en-US"/>
        </w:rPr>
        <w:t xml:space="preserve">US </w:t>
      </w:r>
    </w:p>
    <w:p w14:paraId="5474F164" w14:textId="430F4021" w:rsidR="008667C3" w:rsidRDefault="008667C3" w:rsidP="006E37EC">
      <w:pPr>
        <w:pStyle w:val="ListParagraph"/>
        <w:numPr>
          <w:ilvl w:val="0"/>
          <w:numId w:val="2"/>
        </w:numPr>
        <w:rPr>
          <w:lang w:val="en-US"/>
        </w:rPr>
      </w:pPr>
      <w:r>
        <w:rPr>
          <w:lang w:val="en-US"/>
        </w:rPr>
        <w:t>UK</w:t>
      </w:r>
    </w:p>
    <w:p w14:paraId="3CD962E1" w14:textId="2846F9DE" w:rsidR="008667C3" w:rsidRDefault="008667C3" w:rsidP="006E37EC">
      <w:pPr>
        <w:pStyle w:val="ListParagraph"/>
        <w:numPr>
          <w:ilvl w:val="0"/>
          <w:numId w:val="2"/>
        </w:numPr>
        <w:rPr>
          <w:lang w:val="en-US"/>
        </w:rPr>
      </w:pPr>
      <w:r>
        <w:rPr>
          <w:lang w:val="en-US"/>
        </w:rPr>
        <w:t>Nordic – Norway, Sweden, Denmark and Finland</w:t>
      </w:r>
    </w:p>
    <w:p w14:paraId="74172C6A" w14:textId="68B67BC2" w:rsidR="008C397E" w:rsidRDefault="008C397E" w:rsidP="006E37EC">
      <w:pPr>
        <w:pStyle w:val="ListParagraph"/>
        <w:numPr>
          <w:ilvl w:val="0"/>
          <w:numId w:val="2"/>
        </w:numPr>
        <w:rPr>
          <w:lang w:val="en-US"/>
        </w:rPr>
      </w:pPr>
      <w:r>
        <w:rPr>
          <w:lang w:val="en-US"/>
        </w:rPr>
        <w:t>Australia</w:t>
      </w:r>
    </w:p>
    <w:p w14:paraId="33F867C9" w14:textId="77777777" w:rsidR="008667C3" w:rsidRPr="008667C3" w:rsidRDefault="008667C3" w:rsidP="008667C3">
      <w:pPr>
        <w:tabs>
          <w:tab w:val="num" w:pos="576"/>
        </w:tabs>
        <w:rPr>
          <w:b/>
          <w:bCs/>
          <w:iCs/>
          <w:lang w:val="en-US"/>
        </w:rPr>
      </w:pPr>
      <w:bookmarkStart w:id="4" w:name="_Toc213262370"/>
      <w:bookmarkStart w:id="5" w:name="_Toc216790810"/>
      <w:r w:rsidRPr="008667C3">
        <w:rPr>
          <w:b/>
          <w:bCs/>
          <w:iCs/>
          <w:lang w:val="en-US"/>
        </w:rPr>
        <w:t>Industry</w:t>
      </w:r>
      <w:bookmarkEnd w:id="4"/>
      <w:bookmarkEnd w:id="5"/>
    </w:p>
    <w:p w14:paraId="5BB24B35" w14:textId="590FC5E1" w:rsidR="008667C3" w:rsidRPr="008667C3" w:rsidRDefault="008667C3" w:rsidP="008667C3">
      <w:pPr>
        <w:rPr>
          <w:lang w:val="en-US"/>
        </w:rPr>
      </w:pPr>
      <w:r w:rsidRPr="008667C3">
        <w:rPr>
          <w:lang w:val="en-US"/>
        </w:rPr>
        <w:t xml:space="preserve">This </w:t>
      </w:r>
      <w:r w:rsidR="00F4107D">
        <w:rPr>
          <w:lang w:val="en-US"/>
        </w:rPr>
        <w:t>email</w:t>
      </w:r>
      <w:r w:rsidRPr="008667C3">
        <w:rPr>
          <w:lang w:val="en-US"/>
        </w:rPr>
        <w:t xml:space="preserve"> campaign for </w:t>
      </w:r>
      <w:r w:rsidR="00DC3C77">
        <w:rPr>
          <w:lang w:val="en-US"/>
        </w:rPr>
        <w:t xml:space="preserve">our </w:t>
      </w:r>
      <w:r w:rsidR="009D538E">
        <w:rPr>
          <w:lang w:val="en-US"/>
        </w:rPr>
        <w:t xml:space="preserve">Data </w:t>
      </w:r>
      <w:proofErr w:type="gramStart"/>
      <w:r w:rsidR="00DC3C77">
        <w:rPr>
          <w:lang w:val="en-US"/>
        </w:rPr>
        <w:t>services</w:t>
      </w:r>
      <w:r w:rsidR="009D538E">
        <w:rPr>
          <w:lang w:val="en-US"/>
        </w:rPr>
        <w:t xml:space="preserve"> that</w:t>
      </w:r>
      <w:proofErr w:type="gramEnd"/>
      <w:r w:rsidR="009D538E">
        <w:rPr>
          <w:lang w:val="en-US"/>
        </w:rPr>
        <w:t xml:space="preserve"> cuts across all industries where ERPs such as Oracle, SAP and MS Dynamics are used</w:t>
      </w:r>
      <w:r w:rsidRPr="008667C3">
        <w:rPr>
          <w:lang w:val="en-US"/>
        </w:rPr>
        <w:t xml:space="preserve">. </w:t>
      </w:r>
    </w:p>
    <w:p w14:paraId="61FC0B24" w14:textId="34074FFF" w:rsidR="008667C3" w:rsidRPr="008667C3" w:rsidRDefault="00DC3C77" w:rsidP="008667C3">
      <w:pPr>
        <w:rPr>
          <w:lang w:val="en-US"/>
        </w:rPr>
      </w:pPr>
      <w:r>
        <w:rPr>
          <w:lang w:val="en-US"/>
        </w:rPr>
        <w:t xml:space="preserve">Target any industry such as: </w:t>
      </w:r>
    </w:p>
    <w:p w14:paraId="40137CE4" w14:textId="718A57D5" w:rsidR="00DC3C77" w:rsidRDefault="00DC3C77" w:rsidP="008667C3">
      <w:pPr>
        <w:numPr>
          <w:ilvl w:val="0"/>
          <w:numId w:val="1"/>
        </w:numPr>
        <w:rPr>
          <w:lang w:val="en-US"/>
        </w:rPr>
      </w:pPr>
      <w:r>
        <w:rPr>
          <w:lang w:val="en-US"/>
        </w:rPr>
        <w:t>Retail &amp; Ecommerce</w:t>
      </w:r>
    </w:p>
    <w:p w14:paraId="3289CF93" w14:textId="2E1138BA" w:rsidR="00367D6E" w:rsidRDefault="00367D6E" w:rsidP="008667C3">
      <w:pPr>
        <w:numPr>
          <w:ilvl w:val="0"/>
          <w:numId w:val="1"/>
        </w:numPr>
        <w:rPr>
          <w:lang w:val="en-US"/>
        </w:rPr>
      </w:pPr>
      <w:r>
        <w:rPr>
          <w:lang w:val="en-US"/>
        </w:rPr>
        <w:t>Manufacturing</w:t>
      </w:r>
    </w:p>
    <w:p w14:paraId="2E16CC6F" w14:textId="5D0631C9" w:rsidR="00367D6E" w:rsidRDefault="00367D6E" w:rsidP="008667C3">
      <w:pPr>
        <w:numPr>
          <w:ilvl w:val="0"/>
          <w:numId w:val="1"/>
        </w:numPr>
        <w:rPr>
          <w:lang w:val="en-US"/>
        </w:rPr>
      </w:pPr>
      <w:r>
        <w:rPr>
          <w:lang w:val="en-US"/>
        </w:rPr>
        <w:t>Construction &amp; Engineering</w:t>
      </w:r>
    </w:p>
    <w:p w14:paraId="0A54E48A" w14:textId="019AAE62" w:rsidR="00367D6E" w:rsidRDefault="00367D6E" w:rsidP="008667C3">
      <w:pPr>
        <w:numPr>
          <w:ilvl w:val="0"/>
          <w:numId w:val="1"/>
        </w:numPr>
        <w:rPr>
          <w:lang w:val="en-US"/>
        </w:rPr>
      </w:pPr>
      <w:r>
        <w:rPr>
          <w:lang w:val="en-US"/>
        </w:rPr>
        <w:t>Hospitality &amp; Hotels</w:t>
      </w:r>
    </w:p>
    <w:p w14:paraId="4B192BE3" w14:textId="4260CB1D" w:rsidR="00367D6E" w:rsidRDefault="00367D6E" w:rsidP="008667C3">
      <w:pPr>
        <w:numPr>
          <w:ilvl w:val="0"/>
          <w:numId w:val="1"/>
        </w:numPr>
        <w:rPr>
          <w:lang w:val="en-US"/>
        </w:rPr>
      </w:pPr>
      <w:r>
        <w:rPr>
          <w:lang w:val="en-US"/>
        </w:rPr>
        <w:t>Logistics, Shipping and Transportation</w:t>
      </w:r>
    </w:p>
    <w:p w14:paraId="0603C8CB" w14:textId="37EABFDE" w:rsidR="00367D6E" w:rsidRDefault="00367D6E" w:rsidP="008667C3">
      <w:pPr>
        <w:numPr>
          <w:ilvl w:val="0"/>
          <w:numId w:val="1"/>
        </w:numPr>
        <w:rPr>
          <w:lang w:val="en-US"/>
        </w:rPr>
      </w:pPr>
      <w:r>
        <w:rPr>
          <w:lang w:val="en-US"/>
        </w:rPr>
        <w:t>Oil &amp; Gas and Energy</w:t>
      </w:r>
    </w:p>
    <w:p w14:paraId="51A4F7D2" w14:textId="77777777" w:rsidR="00367D6E" w:rsidRPr="00367D6E" w:rsidRDefault="008667C3" w:rsidP="00367D6E">
      <w:pPr>
        <w:numPr>
          <w:ilvl w:val="0"/>
          <w:numId w:val="1"/>
        </w:numPr>
        <w:rPr>
          <w:b/>
          <w:bCs/>
          <w:iCs/>
          <w:lang w:val="en-US"/>
        </w:rPr>
      </w:pPr>
      <w:r w:rsidRPr="008667C3">
        <w:rPr>
          <w:lang w:val="en-US"/>
        </w:rPr>
        <w:t>Healthcare</w:t>
      </w:r>
      <w:r w:rsidR="00367D6E">
        <w:rPr>
          <w:lang w:val="en-US"/>
        </w:rPr>
        <w:t xml:space="preserve"> and Hospitals</w:t>
      </w:r>
      <w:bookmarkStart w:id="6" w:name="_Toc213262371"/>
      <w:bookmarkStart w:id="7" w:name="_Toc216790811"/>
    </w:p>
    <w:p w14:paraId="3F20FB2A" w14:textId="77777777" w:rsidR="00367D6E" w:rsidRDefault="00367D6E" w:rsidP="00367D6E">
      <w:pPr>
        <w:rPr>
          <w:lang w:val="en-US"/>
        </w:rPr>
      </w:pPr>
    </w:p>
    <w:p w14:paraId="150295EB" w14:textId="40C42089" w:rsidR="008667C3" w:rsidRPr="008667C3" w:rsidRDefault="008667C3" w:rsidP="00367D6E">
      <w:pPr>
        <w:rPr>
          <w:b/>
          <w:bCs/>
          <w:iCs/>
          <w:lang w:val="en-US"/>
        </w:rPr>
      </w:pPr>
      <w:r w:rsidRPr="008667C3">
        <w:rPr>
          <w:b/>
          <w:bCs/>
          <w:iCs/>
          <w:lang w:val="en-US"/>
        </w:rPr>
        <w:t>Target Segment</w:t>
      </w:r>
      <w:bookmarkEnd w:id="6"/>
      <w:bookmarkEnd w:id="7"/>
    </w:p>
    <w:p w14:paraId="732042A0" w14:textId="77777777" w:rsidR="009D538E" w:rsidRDefault="009D538E" w:rsidP="009D538E">
      <w:pPr>
        <w:jc w:val="both"/>
      </w:pPr>
      <w:bookmarkStart w:id="8" w:name="_Toc216790812"/>
      <w:r>
        <w:t>Sybrant offers Data Enrichment, Cleansing, and Master Data Management services, and you want to target OEM install bases (Oracle, SAP, Microsoft, etc.), the strategy should focus on personas who own data quality, governance, and ERP/CRM outcomes.</w:t>
      </w:r>
    </w:p>
    <w:p w14:paraId="2F550EEF" w14:textId="77777777" w:rsidR="009D538E" w:rsidRDefault="009D538E" w:rsidP="009D538E">
      <w:pPr>
        <w:jc w:val="both"/>
      </w:pPr>
    </w:p>
    <w:p w14:paraId="37A8D8C1" w14:textId="77777777" w:rsidR="009D538E" w:rsidRDefault="009D538E" w:rsidP="009D538E"/>
    <w:p w14:paraId="7E7D34E8" w14:textId="77777777" w:rsidR="00367D6E" w:rsidRDefault="00367D6E">
      <w:pPr>
        <w:rPr>
          <w:b/>
          <w:bCs/>
          <w:iCs/>
          <w:lang w:val="en-US"/>
        </w:rPr>
      </w:pPr>
      <w:r>
        <w:rPr>
          <w:b/>
          <w:bCs/>
          <w:iCs/>
          <w:lang w:val="en-US"/>
        </w:rPr>
        <w:br w:type="page"/>
      </w:r>
    </w:p>
    <w:p w14:paraId="15A714C5" w14:textId="2B97ED74" w:rsidR="008667C3" w:rsidRPr="008667C3" w:rsidRDefault="008667C3" w:rsidP="008667C3">
      <w:pPr>
        <w:tabs>
          <w:tab w:val="num" w:pos="576"/>
        </w:tabs>
        <w:rPr>
          <w:b/>
          <w:bCs/>
          <w:iCs/>
          <w:lang w:val="en-US"/>
        </w:rPr>
      </w:pPr>
      <w:r w:rsidRPr="008667C3">
        <w:rPr>
          <w:b/>
          <w:bCs/>
          <w:iCs/>
          <w:lang w:val="en-US"/>
        </w:rPr>
        <w:lastRenderedPageBreak/>
        <w:t>Target Contact</w:t>
      </w:r>
      <w:bookmarkEnd w:id="8"/>
    </w:p>
    <w:p w14:paraId="33F45F67" w14:textId="77777777" w:rsidR="009D538E" w:rsidRDefault="009D538E" w:rsidP="00565F31">
      <w:pPr>
        <w:pStyle w:val="ListParagraph"/>
        <w:numPr>
          <w:ilvl w:val="0"/>
          <w:numId w:val="8"/>
        </w:numPr>
      </w:pPr>
      <w:r w:rsidRPr="009D538E">
        <w:rPr>
          <w:b/>
          <w:bCs/>
        </w:rPr>
        <w:t>Chief Data Officer (</w:t>
      </w:r>
      <w:proofErr w:type="spellStart"/>
      <w:r w:rsidRPr="009D538E">
        <w:rPr>
          <w:b/>
          <w:bCs/>
        </w:rPr>
        <w:t>CDO</w:t>
      </w:r>
      <w:proofErr w:type="spellEnd"/>
      <w:r w:rsidRPr="009D538E">
        <w:rPr>
          <w:b/>
          <w:bCs/>
        </w:rPr>
        <w:t>)</w:t>
      </w:r>
      <w:r w:rsidRPr="009D538E">
        <w:t xml:space="preserve"> – strategic sponsor for data quality &amp; governance.</w:t>
      </w:r>
    </w:p>
    <w:p w14:paraId="513B521A" w14:textId="77777777" w:rsidR="009D538E" w:rsidRDefault="009D538E" w:rsidP="00A17FB8">
      <w:pPr>
        <w:pStyle w:val="ListParagraph"/>
        <w:numPr>
          <w:ilvl w:val="0"/>
          <w:numId w:val="8"/>
        </w:numPr>
      </w:pPr>
      <w:r w:rsidRPr="009D538E">
        <w:rPr>
          <w:b/>
          <w:bCs/>
        </w:rPr>
        <w:t>Head of Data Management / Data Governance / MDM</w:t>
      </w:r>
      <w:r w:rsidRPr="009D538E">
        <w:t xml:space="preserve"> – direct owner of master data initiatives.</w:t>
      </w:r>
    </w:p>
    <w:p w14:paraId="7E6D778E" w14:textId="77777777" w:rsidR="009D538E" w:rsidRDefault="009D538E" w:rsidP="000C41B9">
      <w:pPr>
        <w:pStyle w:val="ListParagraph"/>
        <w:numPr>
          <w:ilvl w:val="0"/>
          <w:numId w:val="8"/>
        </w:numPr>
      </w:pPr>
      <w:r w:rsidRPr="009D538E">
        <w:rPr>
          <w:b/>
          <w:bCs/>
        </w:rPr>
        <w:t>CIO / VP IT Applications</w:t>
      </w:r>
      <w:r w:rsidRPr="009D538E">
        <w:t xml:space="preserve"> – responsible for ERP/CRM performance and ROI.</w:t>
      </w:r>
    </w:p>
    <w:p w14:paraId="63889EAB" w14:textId="77777777" w:rsidR="009D538E" w:rsidRDefault="009D538E" w:rsidP="004C7624">
      <w:pPr>
        <w:pStyle w:val="ListParagraph"/>
        <w:numPr>
          <w:ilvl w:val="0"/>
          <w:numId w:val="8"/>
        </w:numPr>
      </w:pPr>
      <w:r w:rsidRPr="009D538E">
        <w:rPr>
          <w:b/>
          <w:bCs/>
        </w:rPr>
        <w:t>Head of Enterprise Applications (SAP/Oracle/MS)</w:t>
      </w:r>
      <w:r w:rsidRPr="009D538E">
        <w:t xml:space="preserve"> – accountable for business systems that rely on clean data.</w:t>
      </w:r>
    </w:p>
    <w:p w14:paraId="5EFB4ECD" w14:textId="77777777" w:rsidR="009D538E" w:rsidRDefault="009D538E" w:rsidP="00EE6F3D">
      <w:pPr>
        <w:pStyle w:val="ListParagraph"/>
        <w:numPr>
          <w:ilvl w:val="0"/>
          <w:numId w:val="8"/>
        </w:numPr>
      </w:pPr>
      <w:r w:rsidRPr="009D538E">
        <w:rPr>
          <w:b/>
          <w:bCs/>
        </w:rPr>
        <w:t>Finance Controller / Head of Shared Services</w:t>
      </w:r>
      <w:r w:rsidRPr="009D538E">
        <w:t xml:space="preserve"> – feels the impact of poor data in reporting &amp; compliance.</w:t>
      </w:r>
    </w:p>
    <w:p w14:paraId="4E307C51" w14:textId="773C4A4C" w:rsidR="009D538E" w:rsidRPr="009D538E" w:rsidRDefault="009D538E" w:rsidP="00EE6F3D">
      <w:pPr>
        <w:pStyle w:val="ListParagraph"/>
        <w:numPr>
          <w:ilvl w:val="0"/>
          <w:numId w:val="8"/>
        </w:numPr>
      </w:pPr>
      <w:r w:rsidRPr="009D538E">
        <w:rPr>
          <w:b/>
          <w:bCs/>
        </w:rPr>
        <w:t>Head of Operations / Supply Chain</w:t>
      </w:r>
      <w:r w:rsidRPr="009D538E">
        <w:t xml:space="preserve"> – impacted by data inconsistencies across systems.</w:t>
      </w:r>
    </w:p>
    <w:p w14:paraId="16B617E7" w14:textId="77777777" w:rsidR="00773425" w:rsidRDefault="00773425" w:rsidP="008667C3">
      <w:pPr>
        <w:rPr>
          <w:lang w:val="en-US"/>
        </w:rPr>
      </w:pPr>
    </w:p>
    <w:p w14:paraId="109F5198" w14:textId="0B5D55ED" w:rsidR="008667C3" w:rsidRPr="008667C3" w:rsidRDefault="00570715" w:rsidP="008667C3">
      <w:pPr>
        <w:rPr>
          <w:lang w:val="en-US"/>
        </w:rPr>
      </w:pPr>
      <w:r>
        <w:rPr>
          <w:lang w:val="en-US"/>
        </w:rPr>
        <w:t>Email Template:</w:t>
      </w:r>
    </w:p>
    <w:p w14:paraId="5397AA16" w14:textId="7E46148C" w:rsidR="009D538E" w:rsidRDefault="0025093C" w:rsidP="009D538E">
      <w:r w:rsidRPr="0025093C">
        <w:rPr>
          <w:b/>
          <w:bCs/>
        </w:rPr>
        <w:t xml:space="preserve">Subject: </w:t>
      </w:r>
      <w:r w:rsidR="009D538E">
        <w:t xml:space="preserve">Unlock the Value of Clean &amp; Trusted Data in Your </w:t>
      </w:r>
      <w:r w:rsidR="009D538E">
        <w:t>ERP</w:t>
      </w:r>
      <w:r w:rsidR="009D538E">
        <w:t xml:space="preserve"> Systems</w:t>
      </w:r>
      <w:r w:rsidR="009D538E">
        <w:t xml:space="preserve"> </w:t>
      </w:r>
      <w:r w:rsidR="009D538E" w:rsidRPr="009D538E">
        <w:rPr>
          <w:b/>
          <w:bCs/>
        </w:rPr>
        <w:t>OR</w:t>
      </w:r>
    </w:p>
    <w:p w14:paraId="530C1AD6" w14:textId="4D4293B4" w:rsidR="0025093C" w:rsidRPr="0025093C" w:rsidRDefault="009D538E" w:rsidP="009D538E">
      <w:pPr>
        <w:rPr>
          <w:b/>
          <w:bCs/>
        </w:rPr>
      </w:pPr>
      <w:r>
        <w:t>Are Data Quality Gaps Limiting ROI from Your ERP?</w:t>
      </w:r>
      <w:r w:rsidR="0025093C" w:rsidRPr="0025093C">
        <w:br/>
      </w:r>
    </w:p>
    <w:p w14:paraId="126E75D3" w14:textId="77777777" w:rsidR="0025093C" w:rsidRDefault="0025093C" w:rsidP="0025093C">
      <w:pPr>
        <w:rPr>
          <w:b/>
          <w:bCs/>
        </w:rPr>
      </w:pPr>
      <w:r w:rsidRPr="0025093C">
        <w:rPr>
          <w:b/>
          <w:bCs/>
        </w:rPr>
        <w:t>Body:</w:t>
      </w:r>
      <w:r w:rsidRPr="0025093C">
        <w:rPr>
          <w:b/>
          <w:bCs/>
        </w:rPr>
        <w:br/>
        <w:t>Hi [First Name],</w:t>
      </w:r>
    </w:p>
    <w:p w14:paraId="0488EDC3" w14:textId="77777777" w:rsidR="009D538E" w:rsidRPr="009D538E" w:rsidRDefault="009D538E" w:rsidP="009D538E">
      <w:r w:rsidRPr="009D538E">
        <w:t>I hope this note finds you well. Many organizations running enterprise platforms like SAP, Oracle, and Microsoft encounter challenges with data quality, duplication, and inconsistent master data across systems. These issues directly impact reporting accuracy, operational efficiency, and compliance.</w:t>
      </w:r>
    </w:p>
    <w:p w14:paraId="141600E6" w14:textId="77777777" w:rsidR="009D538E" w:rsidRPr="009D538E" w:rsidRDefault="009D538E" w:rsidP="009D538E">
      <w:r w:rsidRPr="009D538E">
        <w:t>At Sybrant, we specialize in:</w:t>
      </w:r>
    </w:p>
    <w:p w14:paraId="2B2D2DBB" w14:textId="77777777" w:rsidR="009D538E" w:rsidRPr="009D538E" w:rsidRDefault="009D538E" w:rsidP="009D538E">
      <w:pPr>
        <w:numPr>
          <w:ilvl w:val="0"/>
          <w:numId w:val="9"/>
        </w:numPr>
      </w:pPr>
      <w:r w:rsidRPr="009D538E">
        <w:t>Data Enrichment &amp; Cleansing – ensuring accuracy, consistency, and completeness.</w:t>
      </w:r>
    </w:p>
    <w:p w14:paraId="7F401EEB" w14:textId="77777777" w:rsidR="009D538E" w:rsidRPr="009D538E" w:rsidRDefault="009D538E" w:rsidP="009D538E">
      <w:pPr>
        <w:numPr>
          <w:ilvl w:val="0"/>
          <w:numId w:val="9"/>
        </w:numPr>
      </w:pPr>
      <w:r w:rsidRPr="009D538E">
        <w:t>Master Data Management (MDM) – establishing a single source of truth across applications.</w:t>
      </w:r>
    </w:p>
    <w:p w14:paraId="59EF2238" w14:textId="77777777" w:rsidR="009D538E" w:rsidRPr="009D538E" w:rsidRDefault="009D538E" w:rsidP="009D538E">
      <w:pPr>
        <w:numPr>
          <w:ilvl w:val="0"/>
          <w:numId w:val="9"/>
        </w:numPr>
      </w:pPr>
      <w:r w:rsidRPr="009D538E">
        <w:t>Data Migration &amp; Harmonization – enabling smoother ERP/CRM upgrades and integrations.</w:t>
      </w:r>
    </w:p>
    <w:p w14:paraId="46009A22" w14:textId="77777777" w:rsidR="009D538E" w:rsidRPr="009D538E" w:rsidRDefault="009D538E" w:rsidP="009D538E">
      <w:r w:rsidRPr="009D538E">
        <w:t>We’ve helped enterprises improve system performance, decision-making, and governance by aligning their data strategy with business goals.</w:t>
      </w:r>
    </w:p>
    <w:p w14:paraId="2025D163" w14:textId="24E3D405" w:rsidR="009D538E" w:rsidRPr="009D538E" w:rsidRDefault="009D538E" w:rsidP="009D538E">
      <w:r w:rsidRPr="009D538E">
        <w:t xml:space="preserve">Would you be open to a brief conversation to explore how we can support your </w:t>
      </w:r>
      <w:r w:rsidR="00B84A70">
        <w:t xml:space="preserve">ERP </w:t>
      </w:r>
      <w:r w:rsidRPr="009D538E">
        <w:t>landscape?</w:t>
      </w:r>
    </w:p>
    <w:p w14:paraId="65DE7DEE" w14:textId="77777777" w:rsidR="009D538E" w:rsidRPr="009D538E" w:rsidRDefault="009D538E" w:rsidP="009D538E">
      <w:r w:rsidRPr="009D538E">
        <w:lastRenderedPageBreak/>
        <w:t>Looking forward to your thoughts.</w:t>
      </w:r>
    </w:p>
    <w:p w14:paraId="2B1BF851" w14:textId="0602F1D6" w:rsidR="0025093C" w:rsidRPr="0025093C" w:rsidRDefault="0025093C" w:rsidP="0025093C">
      <w:pPr>
        <w:rPr>
          <w:b/>
          <w:bCs/>
          <w:color w:val="215E99" w:themeColor="text2" w:themeTint="BF"/>
        </w:rPr>
      </w:pPr>
      <w:r w:rsidRPr="0025093C">
        <w:rPr>
          <w:b/>
          <w:bCs/>
          <w:color w:val="215E99" w:themeColor="text2" w:themeTint="BF"/>
        </w:rPr>
        <w:t>Schedule a quick 20-min call</w:t>
      </w:r>
    </w:p>
    <w:p w14:paraId="5ADCCB75" w14:textId="77777777" w:rsidR="00B84A70" w:rsidRDefault="0025093C" w:rsidP="0025093C">
      <w:pPr>
        <w:rPr>
          <w:b/>
          <w:bCs/>
        </w:rPr>
      </w:pPr>
      <w:r w:rsidRPr="0025093C">
        <w:rPr>
          <w:b/>
          <w:bCs/>
        </w:rPr>
        <w:t>Best,</w:t>
      </w:r>
      <w:r w:rsidRPr="0025093C">
        <w:rPr>
          <w:b/>
          <w:bCs/>
        </w:rPr>
        <w:br/>
      </w:r>
      <w:r w:rsidR="00B84A70">
        <w:rPr>
          <w:b/>
          <w:bCs/>
        </w:rPr>
        <w:t>Ravi Rajan</w:t>
      </w:r>
    </w:p>
    <w:p w14:paraId="6B11FBDD" w14:textId="691B641E" w:rsidR="0025093C" w:rsidRDefault="0025093C" w:rsidP="0025093C">
      <w:pPr>
        <w:rPr>
          <w:b/>
          <w:bCs/>
        </w:rPr>
      </w:pPr>
      <w:r w:rsidRPr="0025093C">
        <w:rPr>
          <w:b/>
          <w:bCs/>
        </w:rPr>
        <w:t>Sybrant Technologies</w:t>
      </w:r>
    </w:p>
    <w:p w14:paraId="6CFE9CFE" w14:textId="77777777" w:rsidR="00773425" w:rsidRPr="00773425" w:rsidRDefault="00773425" w:rsidP="00773425">
      <w:pPr>
        <w:spacing w:after="0"/>
      </w:pPr>
      <w:r w:rsidRPr="00773425">
        <w:t xml:space="preserve">5 Corporate Park, </w:t>
      </w:r>
    </w:p>
    <w:p w14:paraId="7FE73FAC" w14:textId="77777777" w:rsidR="00773425" w:rsidRPr="00773425" w:rsidRDefault="00773425" w:rsidP="00773425">
      <w:pPr>
        <w:spacing w:after="0"/>
      </w:pPr>
      <w:r w:rsidRPr="00773425">
        <w:t xml:space="preserve">Suite #140, </w:t>
      </w:r>
    </w:p>
    <w:p w14:paraId="4D35873A" w14:textId="7ED9ADA3" w:rsidR="00773425" w:rsidRPr="0025093C" w:rsidRDefault="00773425" w:rsidP="00773425">
      <w:pPr>
        <w:spacing w:after="0"/>
      </w:pPr>
      <w:r w:rsidRPr="00773425">
        <w:t>Irvine, CA 92606</w:t>
      </w:r>
    </w:p>
    <w:p w14:paraId="2BF82F38" w14:textId="1D5AA953" w:rsidR="00773425" w:rsidRDefault="00773425">
      <w:pPr>
        <w:rPr>
          <w:b/>
          <w:bCs/>
        </w:rPr>
      </w:pPr>
      <w:r>
        <w:rPr>
          <w:b/>
          <w:bCs/>
        </w:rPr>
        <w:br w:type="page"/>
      </w:r>
    </w:p>
    <w:p w14:paraId="011078C2" w14:textId="77777777" w:rsidR="00773425" w:rsidRDefault="00773425" w:rsidP="0025093C">
      <w:pPr>
        <w:rPr>
          <w:b/>
          <w:bCs/>
        </w:rPr>
      </w:pPr>
    </w:p>
    <w:p w14:paraId="6B383A67" w14:textId="17A7F1B0" w:rsidR="0025093C" w:rsidRPr="0025093C" w:rsidRDefault="0025093C" w:rsidP="0025093C">
      <w:pPr>
        <w:rPr>
          <w:b/>
          <w:bCs/>
        </w:rPr>
      </w:pPr>
      <w:r w:rsidRPr="0025093C">
        <w:rPr>
          <w:b/>
          <w:bCs/>
        </w:rPr>
        <w:t xml:space="preserve">Email 2: </w:t>
      </w:r>
    </w:p>
    <w:p w14:paraId="0F535FE2" w14:textId="5AF74229" w:rsidR="00B84A70" w:rsidRDefault="0025093C" w:rsidP="00B84A70">
      <w:r w:rsidRPr="0025093C">
        <w:rPr>
          <w:b/>
          <w:bCs/>
        </w:rPr>
        <w:t xml:space="preserve">Subject: </w:t>
      </w:r>
      <w:r w:rsidR="00B84A70">
        <w:rPr>
          <w:b/>
          <w:bCs/>
        </w:rPr>
        <w:t xml:space="preserve"> </w:t>
      </w:r>
      <w:r w:rsidR="00B84A70">
        <w:t>A Quick Way to Improve Data Accuracy in Your ERP</w:t>
      </w:r>
      <w:r w:rsidR="00B84A70">
        <w:t xml:space="preserve"> </w:t>
      </w:r>
      <w:r w:rsidR="00B84A70" w:rsidRPr="00B84A70">
        <w:rPr>
          <w:b/>
          <w:bCs/>
        </w:rPr>
        <w:t>OR</w:t>
      </w:r>
    </w:p>
    <w:p w14:paraId="6725710F" w14:textId="7CCD65DB" w:rsidR="0025093C" w:rsidRPr="0025093C" w:rsidRDefault="00B84A70" w:rsidP="00B84A70">
      <w:pPr>
        <w:rPr>
          <w:b/>
          <w:bCs/>
        </w:rPr>
      </w:pPr>
      <w:r>
        <w:t>Still Dealing with Duplicate or Inconsistent Master Data?</w:t>
      </w:r>
    </w:p>
    <w:p w14:paraId="226F3F2B" w14:textId="20EF99BF" w:rsidR="0025093C" w:rsidRDefault="0025093C" w:rsidP="0025093C">
      <w:pPr>
        <w:rPr>
          <w:b/>
          <w:bCs/>
        </w:rPr>
      </w:pPr>
      <w:r w:rsidRPr="0025093C">
        <w:rPr>
          <w:b/>
          <w:bCs/>
        </w:rPr>
        <w:t>Hi [First Name],</w:t>
      </w:r>
    </w:p>
    <w:p w14:paraId="59401F00" w14:textId="77777777" w:rsidR="00B84A70" w:rsidRDefault="00B84A70" w:rsidP="00B84A70">
      <w:r>
        <w:t>I wanted to follow up on my earlier note. We often hear from leaders managing SAP, Oracle, or Microsoft platforms that despite heavy investments, poor master data still:</w:t>
      </w:r>
    </w:p>
    <w:p w14:paraId="66D28187" w14:textId="77777777" w:rsidR="00B84A70" w:rsidRDefault="00B84A70" w:rsidP="00B84A70">
      <w:pPr>
        <w:pStyle w:val="ListParagraph"/>
        <w:numPr>
          <w:ilvl w:val="0"/>
          <w:numId w:val="10"/>
        </w:numPr>
      </w:pPr>
      <w:r>
        <w:t>Slows down decision-making,</w:t>
      </w:r>
    </w:p>
    <w:p w14:paraId="461355B8" w14:textId="77777777" w:rsidR="00B84A70" w:rsidRDefault="00B84A70" w:rsidP="00B84A70">
      <w:pPr>
        <w:pStyle w:val="ListParagraph"/>
        <w:numPr>
          <w:ilvl w:val="0"/>
          <w:numId w:val="10"/>
        </w:numPr>
      </w:pPr>
      <w:r>
        <w:t>Causes reporting errors,</w:t>
      </w:r>
    </w:p>
    <w:p w14:paraId="2C322240" w14:textId="77777777" w:rsidR="00B84A70" w:rsidRDefault="00B84A70" w:rsidP="00B84A70">
      <w:pPr>
        <w:pStyle w:val="ListParagraph"/>
        <w:numPr>
          <w:ilvl w:val="0"/>
          <w:numId w:val="10"/>
        </w:numPr>
      </w:pPr>
      <w:r>
        <w:t>Leads to compliance risks, and</w:t>
      </w:r>
    </w:p>
    <w:p w14:paraId="5AF588B7" w14:textId="77777777" w:rsidR="00B84A70" w:rsidRDefault="00B84A70" w:rsidP="00B84A70">
      <w:pPr>
        <w:pStyle w:val="ListParagraph"/>
        <w:numPr>
          <w:ilvl w:val="0"/>
          <w:numId w:val="10"/>
        </w:numPr>
      </w:pPr>
      <w:r>
        <w:t>Increases operational costs.</w:t>
      </w:r>
    </w:p>
    <w:p w14:paraId="1F6A6221" w14:textId="77777777" w:rsidR="00B84A70" w:rsidRDefault="00B84A70" w:rsidP="00B84A70">
      <w:r>
        <w:t>Sybrant’s data services are designed to solve exactly this — helping enterprises enrich, cleanse, and govern their master data for better business outcomes.</w:t>
      </w:r>
    </w:p>
    <w:p w14:paraId="532518E7" w14:textId="65C35D6A" w:rsidR="0025093C" w:rsidRDefault="00B84A70" w:rsidP="00B84A70">
      <w:r>
        <w:t>Would you be open to a 15-minute discussion to see how we could address specific challenges in your environment?</w:t>
      </w:r>
    </w:p>
    <w:p w14:paraId="03072964" w14:textId="77777777" w:rsidR="00773425" w:rsidRPr="0025093C" w:rsidRDefault="00773425" w:rsidP="00773425">
      <w:pPr>
        <w:rPr>
          <w:b/>
          <w:bCs/>
          <w:color w:val="215E99" w:themeColor="text2" w:themeTint="BF"/>
        </w:rPr>
      </w:pPr>
      <w:r w:rsidRPr="0025093C">
        <w:rPr>
          <w:b/>
          <w:bCs/>
          <w:color w:val="215E99" w:themeColor="text2" w:themeTint="BF"/>
        </w:rPr>
        <w:t>Schedule a quick 20-min call</w:t>
      </w:r>
    </w:p>
    <w:p w14:paraId="513929B0" w14:textId="18FAA5D5" w:rsidR="00773425" w:rsidRDefault="0025093C" w:rsidP="0025093C">
      <w:pPr>
        <w:rPr>
          <w:b/>
          <w:bCs/>
        </w:rPr>
      </w:pPr>
      <w:r w:rsidRPr="0025093C">
        <w:t>Regards,</w:t>
      </w:r>
      <w:r w:rsidRPr="0025093C">
        <w:br/>
      </w:r>
      <w:r w:rsidRPr="0025093C">
        <w:rPr>
          <w:b/>
          <w:bCs/>
        </w:rPr>
        <w:t>[Your Name]</w:t>
      </w:r>
      <w:r w:rsidRPr="0025093C">
        <w:rPr>
          <w:b/>
          <w:bCs/>
        </w:rPr>
        <w:br/>
        <w:t>Sybrant Technologies</w:t>
      </w:r>
    </w:p>
    <w:p w14:paraId="62B88D75" w14:textId="77777777" w:rsidR="00773425" w:rsidRDefault="00773425">
      <w:pPr>
        <w:rPr>
          <w:b/>
          <w:bCs/>
        </w:rPr>
      </w:pPr>
      <w:r>
        <w:rPr>
          <w:b/>
          <w:bCs/>
        </w:rPr>
        <w:br w:type="page"/>
      </w:r>
    </w:p>
    <w:p w14:paraId="5B73C50D" w14:textId="44CB83B8" w:rsidR="0025093C" w:rsidRPr="0025093C" w:rsidRDefault="0025093C" w:rsidP="0025093C">
      <w:pPr>
        <w:rPr>
          <w:b/>
          <w:bCs/>
        </w:rPr>
      </w:pPr>
      <w:r w:rsidRPr="0025093C">
        <w:rPr>
          <w:b/>
          <w:bCs/>
        </w:rPr>
        <w:lastRenderedPageBreak/>
        <w:t xml:space="preserve">Email 3: </w:t>
      </w:r>
    </w:p>
    <w:p w14:paraId="27A70B91" w14:textId="2373829E" w:rsidR="00B84A70" w:rsidRDefault="0025093C" w:rsidP="00B84A70">
      <w:r w:rsidRPr="0025093C">
        <w:rPr>
          <w:b/>
          <w:bCs/>
        </w:rPr>
        <w:t>Subject</w:t>
      </w:r>
      <w:r w:rsidRPr="0025093C">
        <w:t xml:space="preserve">: </w:t>
      </w:r>
      <w:r w:rsidR="00B84A70">
        <w:t>Can We Schedule 15 Minutes Next Week?</w:t>
      </w:r>
      <w:r w:rsidR="00B84A70">
        <w:t xml:space="preserve"> </w:t>
      </w:r>
      <w:r w:rsidR="00B84A70" w:rsidRPr="00B84A70">
        <w:rPr>
          <w:b/>
          <w:bCs/>
        </w:rPr>
        <w:t>OR</w:t>
      </w:r>
    </w:p>
    <w:p w14:paraId="62973531" w14:textId="45B9E56E" w:rsidR="0025093C" w:rsidRDefault="00B84A70" w:rsidP="00B84A70">
      <w:pPr>
        <w:rPr>
          <w:b/>
          <w:bCs/>
        </w:rPr>
      </w:pPr>
      <w:r>
        <w:t>Helping Enterprises Like Yours Maximize ERP Investments"</w:t>
      </w:r>
      <w:r w:rsidR="0025093C" w:rsidRPr="0025093C">
        <w:br/>
      </w:r>
      <w:r w:rsidR="0025093C" w:rsidRPr="0025093C">
        <w:rPr>
          <w:b/>
          <w:bCs/>
        </w:rPr>
        <w:br/>
        <w:t>Hi [First Name],</w:t>
      </w:r>
    </w:p>
    <w:p w14:paraId="62A35E7B" w14:textId="77777777" w:rsidR="00B84A70" w:rsidRDefault="00B84A70" w:rsidP="00B84A70">
      <w:r>
        <w:t>I realize your time is valuable, so I’ll keep this short. We’ve recently helped companies running SAP and Oracle environments achieve measurable improvements in:</w:t>
      </w:r>
    </w:p>
    <w:p w14:paraId="4C516B69" w14:textId="77777777" w:rsidR="00B84A70" w:rsidRDefault="00B84A70" w:rsidP="00B84A70">
      <w:pPr>
        <w:pStyle w:val="ListParagraph"/>
        <w:numPr>
          <w:ilvl w:val="0"/>
          <w:numId w:val="11"/>
        </w:numPr>
      </w:pPr>
      <w:r>
        <w:t>Data accuracy &amp; consistency across systems,</w:t>
      </w:r>
    </w:p>
    <w:p w14:paraId="0F231EC8" w14:textId="77777777" w:rsidR="00B84A70" w:rsidRDefault="00B84A70" w:rsidP="00B84A70">
      <w:pPr>
        <w:pStyle w:val="ListParagraph"/>
        <w:numPr>
          <w:ilvl w:val="0"/>
          <w:numId w:val="11"/>
        </w:numPr>
      </w:pPr>
      <w:r>
        <w:t>Faster ERP/CRM reporting &amp; analytics,</w:t>
      </w:r>
    </w:p>
    <w:p w14:paraId="0450EBCF" w14:textId="77777777" w:rsidR="00B84A70" w:rsidRDefault="00B84A70" w:rsidP="00B84A70">
      <w:pPr>
        <w:pStyle w:val="ListParagraph"/>
        <w:numPr>
          <w:ilvl w:val="0"/>
          <w:numId w:val="11"/>
        </w:numPr>
      </w:pPr>
      <w:r>
        <w:t>Lower cost of operations through reduced errors.</w:t>
      </w:r>
    </w:p>
    <w:p w14:paraId="6AF61552" w14:textId="77777777" w:rsidR="00B84A70" w:rsidRDefault="00B84A70" w:rsidP="00B84A70">
      <w:r>
        <w:t>If data quality or master data management is a current priority, I’d be glad to share how we could support your initiatives. Could we schedule a quick introductory call next week?</w:t>
      </w:r>
    </w:p>
    <w:p w14:paraId="78B257FD" w14:textId="77777777" w:rsidR="00D823D8" w:rsidRDefault="00B84A70" w:rsidP="00B84A70">
      <w:r>
        <w:t>Thank you for considering, and I’d love the opportunity to connect.</w:t>
      </w:r>
    </w:p>
    <w:p w14:paraId="265AC7CF" w14:textId="528FFB8E" w:rsidR="0025093C" w:rsidRPr="0025093C" w:rsidRDefault="0025093C" w:rsidP="00B84A70">
      <w:pPr>
        <w:rPr>
          <w:b/>
          <w:bCs/>
        </w:rPr>
      </w:pPr>
      <w:r w:rsidRPr="0025093C">
        <w:rPr>
          <w:b/>
          <w:bCs/>
          <w:color w:val="215E99" w:themeColor="text2" w:themeTint="BF"/>
        </w:rPr>
        <w:t>Pick a time that works for you</w:t>
      </w:r>
      <w:r w:rsidR="00773425">
        <w:rPr>
          <w:b/>
          <w:bCs/>
          <w:color w:val="215E99" w:themeColor="text2" w:themeTint="BF"/>
        </w:rPr>
        <w:t>.</w:t>
      </w:r>
    </w:p>
    <w:p w14:paraId="03B023E6" w14:textId="77777777" w:rsidR="0025093C" w:rsidRPr="0025093C" w:rsidRDefault="0025093C" w:rsidP="0025093C">
      <w:pPr>
        <w:rPr>
          <w:b/>
          <w:bCs/>
        </w:rPr>
      </w:pPr>
      <w:r w:rsidRPr="0025093C">
        <w:rPr>
          <w:b/>
          <w:bCs/>
        </w:rPr>
        <w:t>Best regards,</w:t>
      </w:r>
      <w:r w:rsidRPr="0025093C">
        <w:rPr>
          <w:b/>
          <w:bCs/>
        </w:rPr>
        <w:br/>
        <w:t>[Your Name]</w:t>
      </w:r>
      <w:r w:rsidRPr="0025093C">
        <w:rPr>
          <w:b/>
          <w:bCs/>
        </w:rPr>
        <w:br/>
        <w:t>Sybrant Technologies</w:t>
      </w:r>
    </w:p>
    <w:p w14:paraId="71883456" w14:textId="77777777" w:rsidR="008667C3" w:rsidRDefault="008667C3" w:rsidP="0025093C"/>
    <w:sectPr w:rsidR="008667C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5A9AA" w14:textId="77777777" w:rsidR="00DA5AA2" w:rsidRDefault="00DA5AA2" w:rsidP="008667C3">
      <w:pPr>
        <w:spacing w:after="0" w:line="240" w:lineRule="auto"/>
      </w:pPr>
      <w:r>
        <w:separator/>
      </w:r>
    </w:p>
  </w:endnote>
  <w:endnote w:type="continuationSeparator" w:id="0">
    <w:p w14:paraId="493CD14E" w14:textId="77777777" w:rsidR="00DA5AA2" w:rsidRDefault="00DA5AA2" w:rsidP="00866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48F68" w14:textId="77777777" w:rsidR="00DA5AA2" w:rsidRDefault="00DA5AA2" w:rsidP="008667C3">
      <w:pPr>
        <w:spacing w:after="0" w:line="240" w:lineRule="auto"/>
      </w:pPr>
      <w:r>
        <w:separator/>
      </w:r>
    </w:p>
  </w:footnote>
  <w:footnote w:type="continuationSeparator" w:id="0">
    <w:p w14:paraId="1D8EE550" w14:textId="77777777" w:rsidR="00DA5AA2" w:rsidRDefault="00DA5AA2" w:rsidP="008667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5277A" w14:textId="637D66EB" w:rsidR="008667C3" w:rsidRDefault="00B00B00">
    <w:pPr>
      <w:pStyle w:val="Header"/>
    </w:pPr>
    <w:r>
      <w:rPr>
        <w:noProof/>
      </w:rPr>
      <w:drawing>
        <wp:inline distT="0" distB="0" distL="0" distR="0" wp14:anchorId="5CE2267A" wp14:editId="6AEAFFBE">
          <wp:extent cx="1436500" cy="425450"/>
          <wp:effectExtent l="0" t="0" r="0" b="0"/>
          <wp:docPr id="1207833435" name="Picture 1" descr="Sybrant_logo_trans_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brant_logo_trans_upd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4303" cy="427761"/>
                  </a:xfrm>
                  <a:prstGeom prst="rect">
                    <a:avLst/>
                  </a:prstGeom>
                  <a:noFill/>
                  <a:ln>
                    <a:noFill/>
                  </a:ln>
                </pic:spPr>
              </pic:pic>
            </a:graphicData>
          </a:graphic>
        </wp:inline>
      </w:drawing>
    </w:r>
  </w:p>
  <w:p w14:paraId="76FCAEC7" w14:textId="77777777" w:rsidR="002B7FFB" w:rsidRDefault="002B7FFB">
    <w:pPr>
      <w:pStyle w:val="Header"/>
    </w:pPr>
  </w:p>
  <w:p w14:paraId="1DDD5718" w14:textId="77777777" w:rsidR="002B7FFB" w:rsidRDefault="002B7F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19D"/>
    <w:multiLevelType w:val="multilevel"/>
    <w:tmpl w:val="455A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91E5F"/>
    <w:multiLevelType w:val="multilevel"/>
    <w:tmpl w:val="A67E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A7B1C"/>
    <w:multiLevelType w:val="multilevel"/>
    <w:tmpl w:val="4810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748D6"/>
    <w:multiLevelType w:val="multilevel"/>
    <w:tmpl w:val="EC1C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E0049"/>
    <w:multiLevelType w:val="multilevel"/>
    <w:tmpl w:val="63E8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60E56"/>
    <w:multiLevelType w:val="hybridMultilevel"/>
    <w:tmpl w:val="3B4C2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EB95D62"/>
    <w:multiLevelType w:val="hybridMultilevel"/>
    <w:tmpl w:val="A9EAF5CE"/>
    <w:lvl w:ilvl="0" w:tplc="6C54673A">
      <w:start w:val="1"/>
      <w:numFmt w:val="decimal"/>
      <w:lvlText w:val="(%1)"/>
      <w:lvlJc w:val="left"/>
      <w:pPr>
        <w:ind w:left="936" w:hanging="360"/>
      </w:pPr>
    </w:lvl>
    <w:lvl w:ilvl="1" w:tplc="04090019">
      <w:start w:val="1"/>
      <w:numFmt w:val="lowerLetter"/>
      <w:lvlText w:val="%2."/>
      <w:lvlJc w:val="left"/>
      <w:pPr>
        <w:ind w:left="1656" w:hanging="360"/>
      </w:pPr>
    </w:lvl>
    <w:lvl w:ilvl="2" w:tplc="0409001B">
      <w:start w:val="1"/>
      <w:numFmt w:val="lowerRoman"/>
      <w:lvlText w:val="%3."/>
      <w:lvlJc w:val="right"/>
      <w:pPr>
        <w:ind w:left="2376" w:hanging="180"/>
      </w:pPr>
    </w:lvl>
    <w:lvl w:ilvl="3" w:tplc="0409000F">
      <w:start w:val="1"/>
      <w:numFmt w:val="decimal"/>
      <w:lvlText w:val="%4."/>
      <w:lvlJc w:val="left"/>
      <w:pPr>
        <w:ind w:left="3096" w:hanging="360"/>
      </w:pPr>
    </w:lvl>
    <w:lvl w:ilvl="4" w:tplc="04090019">
      <w:start w:val="1"/>
      <w:numFmt w:val="lowerLetter"/>
      <w:lvlText w:val="%5."/>
      <w:lvlJc w:val="left"/>
      <w:pPr>
        <w:ind w:left="3816" w:hanging="360"/>
      </w:pPr>
    </w:lvl>
    <w:lvl w:ilvl="5" w:tplc="0409001B">
      <w:start w:val="1"/>
      <w:numFmt w:val="lowerRoman"/>
      <w:lvlText w:val="%6."/>
      <w:lvlJc w:val="right"/>
      <w:pPr>
        <w:ind w:left="4536" w:hanging="180"/>
      </w:pPr>
    </w:lvl>
    <w:lvl w:ilvl="6" w:tplc="0409000F">
      <w:start w:val="1"/>
      <w:numFmt w:val="decimal"/>
      <w:lvlText w:val="%7."/>
      <w:lvlJc w:val="left"/>
      <w:pPr>
        <w:ind w:left="5256" w:hanging="360"/>
      </w:pPr>
    </w:lvl>
    <w:lvl w:ilvl="7" w:tplc="04090019">
      <w:start w:val="1"/>
      <w:numFmt w:val="lowerLetter"/>
      <w:lvlText w:val="%8."/>
      <w:lvlJc w:val="left"/>
      <w:pPr>
        <w:ind w:left="5976" w:hanging="360"/>
      </w:pPr>
    </w:lvl>
    <w:lvl w:ilvl="8" w:tplc="0409001B">
      <w:start w:val="1"/>
      <w:numFmt w:val="lowerRoman"/>
      <w:lvlText w:val="%9."/>
      <w:lvlJc w:val="right"/>
      <w:pPr>
        <w:ind w:left="6696" w:hanging="180"/>
      </w:pPr>
    </w:lvl>
  </w:abstractNum>
  <w:abstractNum w:abstractNumId="7" w15:restartNumberingAfterBreak="0">
    <w:nsid w:val="59DE6195"/>
    <w:multiLevelType w:val="hybridMultilevel"/>
    <w:tmpl w:val="D408F4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DA379E3"/>
    <w:multiLevelType w:val="hybridMultilevel"/>
    <w:tmpl w:val="81E00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33D5DF3"/>
    <w:multiLevelType w:val="hybridMultilevel"/>
    <w:tmpl w:val="16D40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4A267AF"/>
    <w:multiLevelType w:val="hybridMultilevel"/>
    <w:tmpl w:val="FFA4FD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80205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07100767">
    <w:abstractNumId w:val="7"/>
  </w:num>
  <w:num w:numId="3" w16cid:durableId="1977906218">
    <w:abstractNumId w:val="1"/>
  </w:num>
  <w:num w:numId="4" w16cid:durableId="312370924">
    <w:abstractNumId w:val="4"/>
  </w:num>
  <w:num w:numId="5" w16cid:durableId="1599410405">
    <w:abstractNumId w:val="3"/>
  </w:num>
  <w:num w:numId="6" w16cid:durableId="375080696">
    <w:abstractNumId w:val="8"/>
  </w:num>
  <w:num w:numId="7" w16cid:durableId="1628706792">
    <w:abstractNumId w:val="0"/>
  </w:num>
  <w:num w:numId="8" w16cid:durableId="109325964">
    <w:abstractNumId w:val="10"/>
  </w:num>
  <w:num w:numId="9" w16cid:durableId="625814109">
    <w:abstractNumId w:val="2"/>
  </w:num>
  <w:num w:numId="10" w16cid:durableId="4283442">
    <w:abstractNumId w:val="5"/>
  </w:num>
  <w:num w:numId="11" w16cid:durableId="16921468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7C3"/>
    <w:rsid w:val="00157D3C"/>
    <w:rsid w:val="00170245"/>
    <w:rsid w:val="002245E2"/>
    <w:rsid w:val="0025093C"/>
    <w:rsid w:val="002B7FFB"/>
    <w:rsid w:val="00367D6E"/>
    <w:rsid w:val="0042016F"/>
    <w:rsid w:val="00420242"/>
    <w:rsid w:val="0048175B"/>
    <w:rsid w:val="00570715"/>
    <w:rsid w:val="0062312A"/>
    <w:rsid w:val="006E6DC1"/>
    <w:rsid w:val="00773425"/>
    <w:rsid w:val="0077389D"/>
    <w:rsid w:val="00834B97"/>
    <w:rsid w:val="008667C3"/>
    <w:rsid w:val="00897A1D"/>
    <w:rsid w:val="008C397E"/>
    <w:rsid w:val="008C6436"/>
    <w:rsid w:val="009D538E"/>
    <w:rsid w:val="00B00B00"/>
    <w:rsid w:val="00B0540C"/>
    <w:rsid w:val="00B11B7A"/>
    <w:rsid w:val="00B17F9E"/>
    <w:rsid w:val="00B84A70"/>
    <w:rsid w:val="00C418A7"/>
    <w:rsid w:val="00CD17A8"/>
    <w:rsid w:val="00D823D8"/>
    <w:rsid w:val="00D9303A"/>
    <w:rsid w:val="00DA5AA2"/>
    <w:rsid w:val="00DB3279"/>
    <w:rsid w:val="00DC3C77"/>
    <w:rsid w:val="00E75E9A"/>
    <w:rsid w:val="00EC1D9C"/>
    <w:rsid w:val="00F4107D"/>
    <w:rsid w:val="00FC35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7021F"/>
  <w15:chartTrackingRefBased/>
  <w15:docId w15:val="{BA26A7C9-F4A5-4B74-B7D5-430719F85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7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7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7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7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7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7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7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7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7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7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7C3"/>
    <w:rPr>
      <w:rFonts w:eastAsiaTheme="majorEastAsia" w:cstheme="majorBidi"/>
      <w:color w:val="272727" w:themeColor="text1" w:themeTint="D8"/>
    </w:rPr>
  </w:style>
  <w:style w:type="paragraph" w:styleId="Title">
    <w:name w:val="Title"/>
    <w:basedOn w:val="Normal"/>
    <w:next w:val="Normal"/>
    <w:link w:val="TitleChar"/>
    <w:uiPriority w:val="10"/>
    <w:qFormat/>
    <w:rsid w:val="00866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7C3"/>
    <w:pPr>
      <w:spacing w:before="160"/>
      <w:jc w:val="center"/>
    </w:pPr>
    <w:rPr>
      <w:i/>
      <w:iCs/>
      <w:color w:val="404040" w:themeColor="text1" w:themeTint="BF"/>
    </w:rPr>
  </w:style>
  <w:style w:type="character" w:customStyle="1" w:styleId="QuoteChar">
    <w:name w:val="Quote Char"/>
    <w:basedOn w:val="DefaultParagraphFont"/>
    <w:link w:val="Quote"/>
    <w:uiPriority w:val="29"/>
    <w:rsid w:val="008667C3"/>
    <w:rPr>
      <w:i/>
      <w:iCs/>
      <w:color w:val="404040" w:themeColor="text1" w:themeTint="BF"/>
    </w:rPr>
  </w:style>
  <w:style w:type="paragraph" w:styleId="ListParagraph">
    <w:name w:val="List Paragraph"/>
    <w:basedOn w:val="Normal"/>
    <w:uiPriority w:val="34"/>
    <w:qFormat/>
    <w:rsid w:val="008667C3"/>
    <w:pPr>
      <w:ind w:left="720"/>
      <w:contextualSpacing/>
    </w:pPr>
  </w:style>
  <w:style w:type="character" w:styleId="IntenseEmphasis">
    <w:name w:val="Intense Emphasis"/>
    <w:basedOn w:val="DefaultParagraphFont"/>
    <w:uiPriority w:val="21"/>
    <w:qFormat/>
    <w:rsid w:val="008667C3"/>
    <w:rPr>
      <w:i/>
      <w:iCs/>
      <w:color w:val="0F4761" w:themeColor="accent1" w:themeShade="BF"/>
    </w:rPr>
  </w:style>
  <w:style w:type="paragraph" w:styleId="IntenseQuote">
    <w:name w:val="Intense Quote"/>
    <w:basedOn w:val="Normal"/>
    <w:next w:val="Normal"/>
    <w:link w:val="IntenseQuoteChar"/>
    <w:uiPriority w:val="30"/>
    <w:qFormat/>
    <w:rsid w:val="008667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7C3"/>
    <w:rPr>
      <w:i/>
      <w:iCs/>
      <w:color w:val="0F4761" w:themeColor="accent1" w:themeShade="BF"/>
    </w:rPr>
  </w:style>
  <w:style w:type="character" w:styleId="IntenseReference">
    <w:name w:val="Intense Reference"/>
    <w:basedOn w:val="DefaultParagraphFont"/>
    <w:uiPriority w:val="32"/>
    <w:qFormat/>
    <w:rsid w:val="008667C3"/>
    <w:rPr>
      <w:b/>
      <w:bCs/>
      <w:smallCaps/>
      <w:color w:val="0F4761" w:themeColor="accent1" w:themeShade="BF"/>
      <w:spacing w:val="5"/>
    </w:rPr>
  </w:style>
  <w:style w:type="paragraph" w:styleId="Header">
    <w:name w:val="header"/>
    <w:basedOn w:val="Normal"/>
    <w:link w:val="HeaderChar"/>
    <w:uiPriority w:val="99"/>
    <w:unhideWhenUsed/>
    <w:rsid w:val="008667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67C3"/>
  </w:style>
  <w:style w:type="paragraph" w:styleId="Footer">
    <w:name w:val="footer"/>
    <w:basedOn w:val="Normal"/>
    <w:link w:val="FooterChar"/>
    <w:uiPriority w:val="99"/>
    <w:unhideWhenUsed/>
    <w:rsid w:val="008667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67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37239">
      <w:bodyDiv w:val="1"/>
      <w:marLeft w:val="0"/>
      <w:marRight w:val="0"/>
      <w:marTop w:val="0"/>
      <w:marBottom w:val="0"/>
      <w:divBdr>
        <w:top w:val="none" w:sz="0" w:space="0" w:color="auto"/>
        <w:left w:val="none" w:sz="0" w:space="0" w:color="auto"/>
        <w:bottom w:val="none" w:sz="0" w:space="0" w:color="auto"/>
        <w:right w:val="none" w:sz="0" w:space="0" w:color="auto"/>
      </w:divBdr>
    </w:div>
    <w:div w:id="342631425">
      <w:bodyDiv w:val="1"/>
      <w:marLeft w:val="0"/>
      <w:marRight w:val="0"/>
      <w:marTop w:val="0"/>
      <w:marBottom w:val="0"/>
      <w:divBdr>
        <w:top w:val="none" w:sz="0" w:space="0" w:color="auto"/>
        <w:left w:val="none" w:sz="0" w:space="0" w:color="auto"/>
        <w:bottom w:val="none" w:sz="0" w:space="0" w:color="auto"/>
        <w:right w:val="none" w:sz="0" w:space="0" w:color="auto"/>
      </w:divBdr>
    </w:div>
    <w:div w:id="568275018">
      <w:bodyDiv w:val="1"/>
      <w:marLeft w:val="0"/>
      <w:marRight w:val="0"/>
      <w:marTop w:val="0"/>
      <w:marBottom w:val="0"/>
      <w:divBdr>
        <w:top w:val="none" w:sz="0" w:space="0" w:color="auto"/>
        <w:left w:val="none" w:sz="0" w:space="0" w:color="auto"/>
        <w:bottom w:val="none" w:sz="0" w:space="0" w:color="auto"/>
        <w:right w:val="none" w:sz="0" w:space="0" w:color="auto"/>
      </w:divBdr>
    </w:div>
    <w:div w:id="1225724116">
      <w:bodyDiv w:val="1"/>
      <w:marLeft w:val="0"/>
      <w:marRight w:val="0"/>
      <w:marTop w:val="0"/>
      <w:marBottom w:val="0"/>
      <w:divBdr>
        <w:top w:val="none" w:sz="0" w:space="0" w:color="auto"/>
        <w:left w:val="none" w:sz="0" w:space="0" w:color="auto"/>
        <w:bottom w:val="none" w:sz="0" w:space="0" w:color="auto"/>
        <w:right w:val="none" w:sz="0" w:space="0" w:color="auto"/>
      </w:divBdr>
    </w:div>
    <w:div w:id="1677459956">
      <w:bodyDiv w:val="1"/>
      <w:marLeft w:val="0"/>
      <w:marRight w:val="0"/>
      <w:marTop w:val="0"/>
      <w:marBottom w:val="0"/>
      <w:divBdr>
        <w:top w:val="none" w:sz="0" w:space="0" w:color="auto"/>
        <w:left w:val="none" w:sz="0" w:space="0" w:color="auto"/>
        <w:bottom w:val="none" w:sz="0" w:space="0" w:color="auto"/>
        <w:right w:val="none" w:sz="0" w:space="0" w:color="auto"/>
      </w:divBdr>
    </w:div>
    <w:div w:id="1778870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605</Words>
  <Characters>3454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Ramachandran</dc:creator>
  <cp:keywords/>
  <dc:description/>
  <cp:lastModifiedBy>Raghu Ramachandran</cp:lastModifiedBy>
  <cp:revision>3</cp:revision>
  <dcterms:created xsi:type="dcterms:W3CDTF">2025-09-17T11:40:00Z</dcterms:created>
  <dcterms:modified xsi:type="dcterms:W3CDTF">2025-09-17T12:05:00Z</dcterms:modified>
</cp:coreProperties>
</file>