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9FA0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Customer Engagement &amp; Product Utilization Analytics for Retention Strategy</w:t>
      </w:r>
    </w:p>
    <w:p w14:paraId="569D6A75" w14:textId="77777777" w:rsidR="00433F5E" w:rsidRPr="00433F5E" w:rsidRDefault="00433F5E" w:rsidP="00433F5E">
      <w:r w:rsidRPr="00433F5E">
        <w:t>Detailed guide and project requirements for the Customer Engagement &amp; Product Utilization Analytics for Retention Strategy analysis.</w:t>
      </w:r>
    </w:p>
    <w:p w14:paraId="7009E038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Background and Context</w:t>
      </w:r>
    </w:p>
    <w:p w14:paraId="45EBBCC1" w14:textId="77777777" w:rsidR="00433F5E" w:rsidRPr="00433F5E" w:rsidRDefault="00433F5E" w:rsidP="00433F5E">
      <w:r w:rsidRPr="00433F5E">
        <w:t xml:space="preserve">Banks increasingly recognize that customer </w:t>
      </w:r>
      <w:proofErr w:type="spellStart"/>
      <w:r w:rsidRPr="00433F5E">
        <w:t>behavior</w:t>
      </w:r>
      <w:proofErr w:type="spellEnd"/>
      <w:r w:rsidRPr="00433F5E">
        <w:t xml:space="preserve"> and engagement—not just demographics—determine long-term retention. Customers may appear financially strong (high balance or salary) but still churn due to:</w:t>
      </w:r>
    </w:p>
    <w:p w14:paraId="7FB50E0D" w14:textId="77777777" w:rsidR="00433F5E" w:rsidRPr="00433F5E" w:rsidRDefault="00433F5E" w:rsidP="00433F5E">
      <w:pPr>
        <w:numPr>
          <w:ilvl w:val="0"/>
          <w:numId w:val="1"/>
        </w:numPr>
      </w:pPr>
      <w:r w:rsidRPr="00433F5E">
        <w:t>• Low engagement</w:t>
      </w:r>
    </w:p>
    <w:p w14:paraId="5FE91609" w14:textId="77777777" w:rsidR="00433F5E" w:rsidRPr="00433F5E" w:rsidRDefault="00433F5E" w:rsidP="00433F5E">
      <w:pPr>
        <w:numPr>
          <w:ilvl w:val="0"/>
          <w:numId w:val="1"/>
        </w:numPr>
      </w:pPr>
      <w:r w:rsidRPr="00433F5E">
        <w:t>• Limited product adoption</w:t>
      </w:r>
    </w:p>
    <w:p w14:paraId="0BFF474A" w14:textId="77777777" w:rsidR="00433F5E" w:rsidRPr="00433F5E" w:rsidRDefault="00433F5E" w:rsidP="00433F5E">
      <w:pPr>
        <w:numPr>
          <w:ilvl w:val="0"/>
          <w:numId w:val="1"/>
        </w:numPr>
      </w:pPr>
      <w:r w:rsidRPr="00433F5E">
        <w:t>• Weak relationship depth with the bank</w:t>
      </w:r>
    </w:p>
    <w:p w14:paraId="5B5EAA90" w14:textId="77777777" w:rsidR="00433F5E" w:rsidRPr="00433F5E" w:rsidRDefault="00433F5E" w:rsidP="00433F5E">
      <w:r w:rsidRPr="00433F5E">
        <w:t>Understanding how customers use banking products and services is essential to designing:</w:t>
      </w:r>
    </w:p>
    <w:p w14:paraId="59C2377E" w14:textId="77777777" w:rsidR="00433F5E" w:rsidRPr="00433F5E" w:rsidRDefault="00433F5E" w:rsidP="00433F5E">
      <w:pPr>
        <w:numPr>
          <w:ilvl w:val="0"/>
          <w:numId w:val="2"/>
        </w:numPr>
      </w:pPr>
      <w:r w:rsidRPr="00433F5E">
        <w:t>• Cross-sell strategies</w:t>
      </w:r>
    </w:p>
    <w:p w14:paraId="0AD7CD2B" w14:textId="77777777" w:rsidR="00433F5E" w:rsidRPr="00433F5E" w:rsidRDefault="00433F5E" w:rsidP="00433F5E">
      <w:pPr>
        <w:numPr>
          <w:ilvl w:val="0"/>
          <w:numId w:val="2"/>
        </w:numPr>
      </w:pPr>
      <w:r w:rsidRPr="00433F5E">
        <w:t>• Loyalty programs</w:t>
      </w:r>
    </w:p>
    <w:p w14:paraId="13E6AFC8" w14:textId="77777777" w:rsidR="00433F5E" w:rsidRPr="00433F5E" w:rsidRDefault="00433F5E" w:rsidP="00433F5E">
      <w:pPr>
        <w:numPr>
          <w:ilvl w:val="0"/>
          <w:numId w:val="2"/>
        </w:numPr>
      </w:pPr>
      <w:r w:rsidRPr="00433F5E">
        <w:t>• Engagement-driven retention initiatives</w:t>
      </w:r>
    </w:p>
    <w:p w14:paraId="13F2583C" w14:textId="77777777" w:rsidR="00433F5E" w:rsidRPr="00433F5E" w:rsidRDefault="00433F5E" w:rsidP="00433F5E">
      <w:r w:rsidRPr="00433F5E">
        <w:t xml:space="preserve">This project evaluates retention through the lens of customer </w:t>
      </w:r>
      <w:proofErr w:type="spellStart"/>
      <w:r w:rsidRPr="00433F5E">
        <w:t>behavior</w:t>
      </w:r>
      <w:proofErr w:type="spellEnd"/>
      <w:r w:rsidRPr="00433F5E">
        <w:t xml:space="preserve"> and relationship strength.</w:t>
      </w:r>
    </w:p>
    <w:p w14:paraId="532FC1B3" w14:textId="77777777" w:rsidR="00433F5E" w:rsidRPr="00433F5E" w:rsidRDefault="00433F5E" w:rsidP="00433F5E">
      <w:hyperlink r:id="rId5" w:tgtFrame="_blank" w:history="1">
        <w:r w:rsidRPr="00433F5E">
          <w:rPr>
            <w:rStyle w:val="Hyperlink"/>
            <w:b/>
            <w:bCs/>
          </w:rPr>
          <w:t xml:space="preserve">Unified </w:t>
        </w:r>
        <w:proofErr w:type="spellStart"/>
        <w:r w:rsidRPr="00433F5E">
          <w:rPr>
            <w:rStyle w:val="Hyperlink"/>
            <w:b/>
            <w:bCs/>
          </w:rPr>
          <w:t>Mentor</w:t>
        </w:r>
      </w:hyperlink>
      <w:hyperlink r:id="rId6" w:tgtFrame="_blank" w:history="1">
        <w:r w:rsidRPr="00433F5E">
          <w:rPr>
            <w:rStyle w:val="Hyperlink"/>
            <w:b/>
            <w:bCs/>
          </w:rPr>
          <w:t>The</w:t>
        </w:r>
        <w:proofErr w:type="spellEnd"/>
        <w:r w:rsidRPr="00433F5E">
          <w:rPr>
            <w:rStyle w:val="Hyperlink"/>
            <w:b/>
            <w:bCs/>
          </w:rPr>
          <w:t xml:space="preserve"> European Central Bank</w:t>
        </w:r>
      </w:hyperlink>
    </w:p>
    <w:p w14:paraId="6A26C9F0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Problem Statement</w:t>
      </w:r>
    </w:p>
    <w:p w14:paraId="6D1DFB30" w14:textId="77777777" w:rsidR="00433F5E" w:rsidRPr="00433F5E" w:rsidRDefault="00433F5E" w:rsidP="00433F5E">
      <w:r w:rsidRPr="00433F5E">
        <w:t>Despite having data on customer engagement and product usage, banks often lack:</w:t>
      </w:r>
    </w:p>
    <w:p w14:paraId="323A5C12" w14:textId="77777777" w:rsidR="00433F5E" w:rsidRPr="00433F5E" w:rsidRDefault="00433F5E" w:rsidP="00433F5E">
      <w:pPr>
        <w:numPr>
          <w:ilvl w:val="0"/>
          <w:numId w:val="3"/>
        </w:numPr>
      </w:pPr>
      <w:r w:rsidRPr="00433F5E">
        <w:t xml:space="preserve">• Quantitative insight into which </w:t>
      </w:r>
      <w:proofErr w:type="spellStart"/>
      <w:r w:rsidRPr="00433F5E">
        <w:t>behaviors</w:t>
      </w:r>
      <w:proofErr w:type="spellEnd"/>
      <w:r w:rsidRPr="00433F5E">
        <w:t xml:space="preserve"> drive retention</w:t>
      </w:r>
    </w:p>
    <w:p w14:paraId="03EAED4B" w14:textId="77777777" w:rsidR="00433F5E" w:rsidRPr="00433F5E" w:rsidRDefault="00433F5E" w:rsidP="00433F5E">
      <w:pPr>
        <w:numPr>
          <w:ilvl w:val="0"/>
          <w:numId w:val="3"/>
        </w:numPr>
      </w:pPr>
      <w:r w:rsidRPr="00433F5E">
        <w:t>• Clarity on whether product depth reduces churn</w:t>
      </w:r>
    </w:p>
    <w:p w14:paraId="669E060C" w14:textId="77777777" w:rsidR="00433F5E" w:rsidRPr="00433F5E" w:rsidRDefault="00433F5E" w:rsidP="00433F5E">
      <w:pPr>
        <w:numPr>
          <w:ilvl w:val="0"/>
          <w:numId w:val="3"/>
        </w:numPr>
      </w:pPr>
      <w:r w:rsidRPr="00433F5E">
        <w:t>• Evidence on whether high balances alone ensure loyalty</w:t>
      </w:r>
    </w:p>
    <w:p w14:paraId="575AF637" w14:textId="77777777" w:rsidR="00433F5E" w:rsidRPr="00433F5E" w:rsidRDefault="00433F5E" w:rsidP="00433F5E">
      <w:r w:rsidRPr="00433F5E">
        <w:t xml:space="preserve">As a result, retention strategies are frequently generic and misaligned with actual customer </w:t>
      </w:r>
      <w:proofErr w:type="spellStart"/>
      <w:r w:rsidRPr="00433F5E">
        <w:t>behavior</w:t>
      </w:r>
      <w:proofErr w:type="spellEnd"/>
      <w:r w:rsidRPr="00433F5E">
        <w:t>.</w:t>
      </w:r>
    </w:p>
    <w:p w14:paraId="57A47F7C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Project Objectives</w:t>
      </w:r>
    </w:p>
    <w:p w14:paraId="5CBB9A47" w14:textId="77777777" w:rsidR="00433F5E" w:rsidRPr="00433F5E" w:rsidRDefault="00433F5E" w:rsidP="00433F5E">
      <w:pPr>
        <w:numPr>
          <w:ilvl w:val="0"/>
          <w:numId w:val="4"/>
        </w:numPr>
      </w:pPr>
      <w:r w:rsidRPr="00433F5E">
        <w:t>• Evaluate the relationship between engagement and churn</w:t>
      </w:r>
    </w:p>
    <w:p w14:paraId="241A74A7" w14:textId="77777777" w:rsidR="00433F5E" w:rsidRPr="00433F5E" w:rsidRDefault="00433F5E" w:rsidP="00433F5E">
      <w:pPr>
        <w:numPr>
          <w:ilvl w:val="0"/>
          <w:numId w:val="4"/>
        </w:numPr>
      </w:pPr>
      <w:r w:rsidRPr="00433F5E">
        <w:t>• Measure retention impact of product count and product mix</w:t>
      </w:r>
    </w:p>
    <w:p w14:paraId="25FA02DC" w14:textId="77777777" w:rsidR="00433F5E" w:rsidRPr="00433F5E" w:rsidRDefault="00433F5E" w:rsidP="00433F5E">
      <w:pPr>
        <w:numPr>
          <w:ilvl w:val="0"/>
          <w:numId w:val="4"/>
        </w:numPr>
      </w:pPr>
      <w:r w:rsidRPr="00433F5E">
        <w:t>• Identify disengaged yet high-value customers</w:t>
      </w:r>
    </w:p>
    <w:p w14:paraId="034C83BF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Secondary Objectives</w:t>
      </w:r>
    </w:p>
    <w:p w14:paraId="2966F75A" w14:textId="77777777" w:rsidR="00433F5E" w:rsidRPr="00433F5E" w:rsidRDefault="00433F5E" w:rsidP="00433F5E">
      <w:pPr>
        <w:numPr>
          <w:ilvl w:val="0"/>
          <w:numId w:val="5"/>
        </w:numPr>
      </w:pPr>
      <w:r w:rsidRPr="00433F5E">
        <w:lastRenderedPageBreak/>
        <w:t>• Support engagement-driven retention strategies</w:t>
      </w:r>
    </w:p>
    <w:p w14:paraId="6E2BFDAE" w14:textId="77777777" w:rsidR="00433F5E" w:rsidRPr="00433F5E" w:rsidRDefault="00433F5E" w:rsidP="00433F5E">
      <w:pPr>
        <w:numPr>
          <w:ilvl w:val="0"/>
          <w:numId w:val="5"/>
        </w:numPr>
      </w:pPr>
      <w:r w:rsidRPr="00433F5E">
        <w:t>• Improve product bundling decisions</w:t>
      </w:r>
    </w:p>
    <w:p w14:paraId="28AFDFB8" w14:textId="77777777" w:rsidR="00433F5E" w:rsidRPr="00433F5E" w:rsidRDefault="00433F5E" w:rsidP="00433F5E">
      <w:pPr>
        <w:numPr>
          <w:ilvl w:val="0"/>
          <w:numId w:val="5"/>
        </w:numPr>
      </w:pPr>
      <w:r w:rsidRPr="00433F5E">
        <w:t>• Reduce silent churn among premium customers</w:t>
      </w:r>
    </w:p>
    <w:p w14:paraId="7E2651B5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Dataset Description</w:t>
      </w:r>
    </w:p>
    <w:tbl>
      <w:tblPr>
        <w:tblW w:w="10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6550"/>
      </w:tblGrid>
      <w:tr w:rsidR="00433F5E" w:rsidRPr="00433F5E" w14:paraId="6E3390A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1991FB" w14:textId="77777777" w:rsidR="00433F5E" w:rsidRPr="00433F5E" w:rsidRDefault="00433F5E" w:rsidP="00433F5E">
            <w:pPr>
              <w:rPr>
                <w:b/>
                <w:bCs/>
              </w:rPr>
            </w:pPr>
            <w:r w:rsidRPr="00433F5E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01FC29" w14:textId="77777777" w:rsidR="00433F5E" w:rsidRPr="00433F5E" w:rsidRDefault="00433F5E" w:rsidP="00433F5E">
            <w:pPr>
              <w:rPr>
                <w:b/>
                <w:bCs/>
              </w:rPr>
            </w:pPr>
            <w:r w:rsidRPr="00433F5E">
              <w:rPr>
                <w:b/>
                <w:bCs/>
              </w:rPr>
              <w:t>Description</w:t>
            </w:r>
          </w:p>
        </w:tc>
      </w:tr>
      <w:tr w:rsidR="00433F5E" w:rsidRPr="00433F5E" w14:paraId="6F1571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4135C0" w14:textId="77777777" w:rsidR="00433F5E" w:rsidRPr="00433F5E" w:rsidRDefault="00433F5E" w:rsidP="00433F5E">
            <w:proofErr w:type="spellStart"/>
            <w:r w:rsidRPr="00433F5E">
              <w:t>CustomerId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B7F3EC" w14:textId="77777777" w:rsidR="00433F5E" w:rsidRPr="00433F5E" w:rsidRDefault="00433F5E" w:rsidP="00433F5E">
            <w:r w:rsidRPr="00433F5E">
              <w:t>Unique customer identifier</w:t>
            </w:r>
          </w:p>
        </w:tc>
      </w:tr>
      <w:tr w:rsidR="00433F5E" w:rsidRPr="00433F5E" w14:paraId="354B58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A3163A" w14:textId="77777777" w:rsidR="00433F5E" w:rsidRPr="00433F5E" w:rsidRDefault="00433F5E" w:rsidP="00433F5E">
            <w:r w:rsidRPr="00433F5E">
              <w:t>Surname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986AF1" w14:textId="77777777" w:rsidR="00433F5E" w:rsidRPr="00433F5E" w:rsidRDefault="00433F5E" w:rsidP="00433F5E">
            <w:r w:rsidRPr="00433F5E">
              <w:t>Customer surname</w:t>
            </w:r>
          </w:p>
        </w:tc>
      </w:tr>
      <w:tr w:rsidR="00433F5E" w:rsidRPr="00433F5E" w14:paraId="594150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7D9C8D" w14:textId="77777777" w:rsidR="00433F5E" w:rsidRPr="00433F5E" w:rsidRDefault="00433F5E" w:rsidP="00433F5E">
            <w:proofErr w:type="spellStart"/>
            <w:r w:rsidRPr="00433F5E">
              <w:t>CreditScore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EB9F0C" w14:textId="77777777" w:rsidR="00433F5E" w:rsidRPr="00433F5E" w:rsidRDefault="00433F5E" w:rsidP="00433F5E">
            <w:r w:rsidRPr="00433F5E">
              <w:t>Customer creditworthiness</w:t>
            </w:r>
          </w:p>
        </w:tc>
      </w:tr>
      <w:tr w:rsidR="00433F5E" w:rsidRPr="00433F5E" w14:paraId="00B51E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B34623" w14:textId="77777777" w:rsidR="00433F5E" w:rsidRPr="00433F5E" w:rsidRDefault="00433F5E" w:rsidP="00433F5E">
            <w:r w:rsidRPr="00433F5E">
              <w:t>Geography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967938" w14:textId="77777777" w:rsidR="00433F5E" w:rsidRPr="00433F5E" w:rsidRDefault="00433F5E" w:rsidP="00433F5E">
            <w:r w:rsidRPr="00433F5E">
              <w:t>France, Spain, Germany</w:t>
            </w:r>
          </w:p>
        </w:tc>
      </w:tr>
      <w:tr w:rsidR="00433F5E" w:rsidRPr="00433F5E" w14:paraId="354596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5767D4" w14:textId="77777777" w:rsidR="00433F5E" w:rsidRPr="00433F5E" w:rsidRDefault="00433F5E" w:rsidP="00433F5E">
            <w:r w:rsidRPr="00433F5E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370849" w14:textId="77777777" w:rsidR="00433F5E" w:rsidRPr="00433F5E" w:rsidRDefault="00433F5E" w:rsidP="00433F5E">
            <w:r w:rsidRPr="00433F5E">
              <w:t>Male / Female</w:t>
            </w:r>
          </w:p>
        </w:tc>
      </w:tr>
      <w:tr w:rsidR="00433F5E" w:rsidRPr="00433F5E" w14:paraId="5784BB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A81555" w14:textId="77777777" w:rsidR="00433F5E" w:rsidRPr="00433F5E" w:rsidRDefault="00433F5E" w:rsidP="00433F5E">
            <w:r w:rsidRPr="00433F5E"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4739E4" w14:textId="77777777" w:rsidR="00433F5E" w:rsidRPr="00433F5E" w:rsidRDefault="00433F5E" w:rsidP="00433F5E">
            <w:r w:rsidRPr="00433F5E">
              <w:t>Customer age</w:t>
            </w:r>
          </w:p>
        </w:tc>
      </w:tr>
      <w:tr w:rsidR="00433F5E" w:rsidRPr="00433F5E" w14:paraId="251C39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24232D" w14:textId="77777777" w:rsidR="00433F5E" w:rsidRPr="00433F5E" w:rsidRDefault="00433F5E" w:rsidP="00433F5E">
            <w:r w:rsidRPr="00433F5E">
              <w:t>Tenure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662812" w14:textId="77777777" w:rsidR="00433F5E" w:rsidRPr="00433F5E" w:rsidRDefault="00433F5E" w:rsidP="00433F5E">
            <w:r w:rsidRPr="00433F5E">
              <w:t>Years with the bank</w:t>
            </w:r>
          </w:p>
        </w:tc>
      </w:tr>
      <w:tr w:rsidR="00433F5E" w:rsidRPr="00433F5E" w14:paraId="3EC01E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DB3EA3" w14:textId="77777777" w:rsidR="00433F5E" w:rsidRPr="00433F5E" w:rsidRDefault="00433F5E" w:rsidP="00433F5E">
            <w:r w:rsidRPr="00433F5E">
              <w:t>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EBDB1" w14:textId="77777777" w:rsidR="00433F5E" w:rsidRPr="00433F5E" w:rsidRDefault="00433F5E" w:rsidP="00433F5E">
            <w:r w:rsidRPr="00433F5E">
              <w:t>Account balance</w:t>
            </w:r>
          </w:p>
        </w:tc>
      </w:tr>
      <w:tr w:rsidR="00433F5E" w:rsidRPr="00433F5E" w14:paraId="71CDE2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561747" w14:textId="77777777" w:rsidR="00433F5E" w:rsidRPr="00433F5E" w:rsidRDefault="00433F5E" w:rsidP="00433F5E">
            <w:r w:rsidRPr="00433F5E">
              <w:t>NumOfProducts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C7F34E" w14:textId="77777777" w:rsidR="00433F5E" w:rsidRPr="00433F5E" w:rsidRDefault="00433F5E" w:rsidP="00433F5E">
            <w:r w:rsidRPr="00433F5E">
              <w:t>Number of bank products</w:t>
            </w:r>
          </w:p>
        </w:tc>
      </w:tr>
      <w:tr w:rsidR="00433F5E" w:rsidRPr="00433F5E" w14:paraId="5BE2E8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795F05" w14:textId="77777777" w:rsidR="00433F5E" w:rsidRPr="00433F5E" w:rsidRDefault="00433F5E" w:rsidP="00433F5E">
            <w:proofErr w:type="spellStart"/>
            <w:r w:rsidRPr="00433F5E">
              <w:t>HasCrCard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EF8FE" w14:textId="77777777" w:rsidR="00433F5E" w:rsidRPr="00433F5E" w:rsidRDefault="00433F5E" w:rsidP="00433F5E">
            <w:r w:rsidRPr="00433F5E">
              <w:t>Credit card ownership</w:t>
            </w:r>
          </w:p>
        </w:tc>
      </w:tr>
      <w:tr w:rsidR="00433F5E" w:rsidRPr="00433F5E" w14:paraId="53F8F3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F547D2" w14:textId="77777777" w:rsidR="00433F5E" w:rsidRPr="00433F5E" w:rsidRDefault="00433F5E" w:rsidP="00433F5E">
            <w:proofErr w:type="spellStart"/>
            <w:r w:rsidRPr="00433F5E">
              <w:t>IsActiveMember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106A7" w14:textId="77777777" w:rsidR="00433F5E" w:rsidRPr="00433F5E" w:rsidRDefault="00433F5E" w:rsidP="00433F5E">
            <w:r w:rsidRPr="00433F5E">
              <w:t>Activity indicator</w:t>
            </w:r>
          </w:p>
        </w:tc>
      </w:tr>
      <w:tr w:rsidR="00433F5E" w:rsidRPr="00433F5E" w14:paraId="73E8FA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0B197" w14:textId="77777777" w:rsidR="00433F5E" w:rsidRPr="00433F5E" w:rsidRDefault="00433F5E" w:rsidP="00433F5E">
            <w:proofErr w:type="spellStart"/>
            <w:r w:rsidRPr="00433F5E">
              <w:t>EstimatedSalary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C99869" w14:textId="77777777" w:rsidR="00433F5E" w:rsidRPr="00433F5E" w:rsidRDefault="00433F5E" w:rsidP="00433F5E">
            <w:r w:rsidRPr="00433F5E">
              <w:t>Estimated annual salary</w:t>
            </w:r>
          </w:p>
        </w:tc>
      </w:tr>
      <w:tr w:rsidR="00433F5E" w:rsidRPr="00433F5E" w14:paraId="3A7F64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FC0B3" w14:textId="77777777" w:rsidR="00433F5E" w:rsidRPr="00433F5E" w:rsidRDefault="00433F5E" w:rsidP="00433F5E">
            <w:r w:rsidRPr="00433F5E">
              <w:t>Exited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06214" w14:textId="77777777" w:rsidR="00433F5E" w:rsidRPr="00433F5E" w:rsidRDefault="00433F5E" w:rsidP="00433F5E">
            <w:r w:rsidRPr="00433F5E">
              <w:t>Churn indicator (target)</w:t>
            </w:r>
          </w:p>
        </w:tc>
      </w:tr>
    </w:tbl>
    <w:p w14:paraId="44505CEC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Analytical Methodology (Step-by-Step)</w:t>
      </w:r>
    </w:p>
    <w:p w14:paraId="5A09AEBD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Data Ingestion &amp; Validation</w:t>
      </w:r>
    </w:p>
    <w:p w14:paraId="40815CCE" w14:textId="77777777" w:rsidR="00433F5E" w:rsidRPr="00433F5E" w:rsidRDefault="00433F5E" w:rsidP="00433F5E">
      <w:pPr>
        <w:numPr>
          <w:ilvl w:val="0"/>
          <w:numId w:val="6"/>
        </w:numPr>
      </w:pPr>
      <w:r w:rsidRPr="00433F5E">
        <w:t>• Load dataset</w:t>
      </w:r>
    </w:p>
    <w:p w14:paraId="3DD22400" w14:textId="77777777" w:rsidR="00433F5E" w:rsidRPr="00433F5E" w:rsidRDefault="00433F5E" w:rsidP="00433F5E">
      <w:pPr>
        <w:numPr>
          <w:ilvl w:val="0"/>
          <w:numId w:val="6"/>
        </w:numPr>
      </w:pPr>
      <w:r w:rsidRPr="00433F5E">
        <w:t>• Validate engagement and product fields</w:t>
      </w:r>
    </w:p>
    <w:p w14:paraId="41BBF3AF" w14:textId="77777777" w:rsidR="00433F5E" w:rsidRPr="00433F5E" w:rsidRDefault="00433F5E" w:rsidP="00433F5E">
      <w:pPr>
        <w:numPr>
          <w:ilvl w:val="0"/>
          <w:numId w:val="6"/>
        </w:numPr>
      </w:pPr>
      <w:r w:rsidRPr="00433F5E">
        <w:t>• Ensure binary variables consistency</w:t>
      </w:r>
    </w:p>
    <w:p w14:paraId="628058B0" w14:textId="77777777" w:rsidR="00433F5E" w:rsidRPr="00433F5E" w:rsidRDefault="00433F5E" w:rsidP="00433F5E">
      <w:pPr>
        <w:numPr>
          <w:ilvl w:val="0"/>
          <w:numId w:val="6"/>
        </w:numPr>
      </w:pPr>
      <w:r w:rsidRPr="00433F5E">
        <w:t xml:space="preserve">• Confirm churn </w:t>
      </w:r>
      <w:proofErr w:type="spellStart"/>
      <w:r w:rsidRPr="00433F5E">
        <w:t>labeling</w:t>
      </w:r>
      <w:proofErr w:type="spellEnd"/>
      <w:r w:rsidRPr="00433F5E">
        <w:t xml:space="preserve"> accuracy</w:t>
      </w:r>
    </w:p>
    <w:p w14:paraId="70D74927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Engagement Classification</w:t>
      </w:r>
    </w:p>
    <w:p w14:paraId="0E1E489E" w14:textId="77777777" w:rsidR="00433F5E" w:rsidRPr="00433F5E" w:rsidRDefault="00433F5E" w:rsidP="00433F5E">
      <w:r w:rsidRPr="00433F5E">
        <w:t>Create engagement profiles:</w:t>
      </w:r>
    </w:p>
    <w:p w14:paraId="3AD49B28" w14:textId="77777777" w:rsidR="00433F5E" w:rsidRPr="00433F5E" w:rsidRDefault="00433F5E" w:rsidP="00433F5E">
      <w:pPr>
        <w:numPr>
          <w:ilvl w:val="0"/>
          <w:numId w:val="7"/>
        </w:numPr>
      </w:pPr>
      <w:r w:rsidRPr="00433F5E">
        <w:t>• Active engaged customers</w:t>
      </w:r>
    </w:p>
    <w:p w14:paraId="09512B7F" w14:textId="77777777" w:rsidR="00433F5E" w:rsidRPr="00433F5E" w:rsidRDefault="00433F5E" w:rsidP="00433F5E">
      <w:pPr>
        <w:numPr>
          <w:ilvl w:val="0"/>
          <w:numId w:val="7"/>
        </w:numPr>
      </w:pPr>
      <w:r w:rsidRPr="00433F5E">
        <w:t>• Inactive disengaged customers</w:t>
      </w:r>
    </w:p>
    <w:p w14:paraId="09FE5213" w14:textId="77777777" w:rsidR="00433F5E" w:rsidRPr="00433F5E" w:rsidRDefault="00433F5E" w:rsidP="00433F5E">
      <w:pPr>
        <w:numPr>
          <w:ilvl w:val="0"/>
          <w:numId w:val="7"/>
        </w:numPr>
      </w:pPr>
      <w:r w:rsidRPr="00433F5E">
        <w:lastRenderedPageBreak/>
        <w:t>• Active but low-product customers</w:t>
      </w:r>
    </w:p>
    <w:p w14:paraId="7C9F5972" w14:textId="77777777" w:rsidR="00433F5E" w:rsidRPr="00433F5E" w:rsidRDefault="00433F5E" w:rsidP="00433F5E">
      <w:pPr>
        <w:numPr>
          <w:ilvl w:val="0"/>
          <w:numId w:val="7"/>
        </w:numPr>
      </w:pPr>
      <w:r w:rsidRPr="00433F5E">
        <w:t>• Inactive high-balance customers</w:t>
      </w:r>
    </w:p>
    <w:p w14:paraId="0837739D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Product Utilization Analysis</w:t>
      </w:r>
    </w:p>
    <w:p w14:paraId="525AF1A0" w14:textId="77777777" w:rsidR="00433F5E" w:rsidRPr="00433F5E" w:rsidRDefault="00433F5E" w:rsidP="00433F5E">
      <w:pPr>
        <w:numPr>
          <w:ilvl w:val="0"/>
          <w:numId w:val="8"/>
        </w:numPr>
      </w:pPr>
      <w:r w:rsidRPr="00433F5E">
        <w:t>• Churn rate by number of products</w:t>
      </w:r>
    </w:p>
    <w:p w14:paraId="05F46BAF" w14:textId="77777777" w:rsidR="00433F5E" w:rsidRPr="00433F5E" w:rsidRDefault="00433F5E" w:rsidP="00433F5E">
      <w:pPr>
        <w:numPr>
          <w:ilvl w:val="0"/>
          <w:numId w:val="8"/>
        </w:numPr>
      </w:pPr>
      <w:r w:rsidRPr="00433F5E">
        <w:t>• Single-product vs multi-product retention</w:t>
      </w:r>
    </w:p>
    <w:p w14:paraId="0CD3C2EA" w14:textId="77777777" w:rsidR="00433F5E" w:rsidRPr="00433F5E" w:rsidRDefault="00433F5E" w:rsidP="00433F5E">
      <w:pPr>
        <w:numPr>
          <w:ilvl w:val="0"/>
          <w:numId w:val="8"/>
        </w:numPr>
      </w:pPr>
      <w:r w:rsidRPr="00433F5E">
        <w:t>• Product depth vs churn relationship</w:t>
      </w:r>
    </w:p>
    <w:p w14:paraId="32E9302C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Financial Commitment vs Engagement Analysis</w:t>
      </w:r>
    </w:p>
    <w:p w14:paraId="36E9E56C" w14:textId="77777777" w:rsidR="00433F5E" w:rsidRPr="00433F5E" w:rsidRDefault="00433F5E" w:rsidP="00433F5E">
      <w:pPr>
        <w:numPr>
          <w:ilvl w:val="0"/>
          <w:numId w:val="9"/>
        </w:numPr>
      </w:pPr>
      <w:r w:rsidRPr="00433F5E">
        <w:t>• Balance vs activity cross-analysis</w:t>
      </w:r>
    </w:p>
    <w:p w14:paraId="4613271E" w14:textId="77777777" w:rsidR="00433F5E" w:rsidRPr="00433F5E" w:rsidRDefault="00433F5E" w:rsidP="00433F5E">
      <w:pPr>
        <w:numPr>
          <w:ilvl w:val="0"/>
          <w:numId w:val="9"/>
        </w:numPr>
      </w:pPr>
      <w:r w:rsidRPr="00433F5E">
        <w:t>• Salary–balance mismatch detection</w:t>
      </w:r>
    </w:p>
    <w:p w14:paraId="67D07D4B" w14:textId="77777777" w:rsidR="00433F5E" w:rsidRPr="00433F5E" w:rsidRDefault="00433F5E" w:rsidP="00433F5E">
      <w:pPr>
        <w:numPr>
          <w:ilvl w:val="0"/>
          <w:numId w:val="9"/>
        </w:numPr>
      </w:pPr>
      <w:r w:rsidRPr="00433F5E">
        <w:t>• Identification of “at-risk premium customers”</w:t>
      </w:r>
    </w:p>
    <w:p w14:paraId="44638674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Retention Strength Assessment</w:t>
      </w:r>
    </w:p>
    <w:p w14:paraId="3929F2AC" w14:textId="77777777" w:rsidR="00433F5E" w:rsidRPr="00433F5E" w:rsidRDefault="00433F5E" w:rsidP="00433F5E">
      <w:pPr>
        <w:numPr>
          <w:ilvl w:val="0"/>
          <w:numId w:val="10"/>
        </w:numPr>
      </w:pPr>
      <w:r w:rsidRPr="00433F5E">
        <w:t>• Define “sticky customer” profiles</w:t>
      </w:r>
    </w:p>
    <w:p w14:paraId="194F84DB" w14:textId="77777777" w:rsidR="00433F5E" w:rsidRPr="00433F5E" w:rsidRDefault="00433F5E" w:rsidP="00433F5E">
      <w:pPr>
        <w:numPr>
          <w:ilvl w:val="0"/>
          <w:numId w:val="10"/>
        </w:numPr>
      </w:pPr>
      <w:r w:rsidRPr="00433F5E">
        <w:t>• Measure churn stability across engagement tiers</w:t>
      </w:r>
    </w:p>
    <w:p w14:paraId="1AA88D44" w14:textId="77777777" w:rsidR="00433F5E" w:rsidRPr="00433F5E" w:rsidRDefault="00433F5E" w:rsidP="00433F5E">
      <w:pPr>
        <w:numPr>
          <w:ilvl w:val="0"/>
          <w:numId w:val="10"/>
        </w:numPr>
      </w:pPr>
      <w:r w:rsidRPr="00433F5E">
        <w:t>• Identify engagement thresholds linked to retention</w:t>
      </w:r>
    </w:p>
    <w:p w14:paraId="4F403D06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Key Performance Indicators (KPIs)</w:t>
      </w:r>
    </w:p>
    <w:tbl>
      <w:tblPr>
        <w:tblW w:w="10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9"/>
        <w:gridCol w:w="5601"/>
      </w:tblGrid>
      <w:tr w:rsidR="00433F5E" w:rsidRPr="00433F5E" w14:paraId="27D4E3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71E86B" w14:textId="77777777" w:rsidR="00433F5E" w:rsidRPr="00433F5E" w:rsidRDefault="00433F5E" w:rsidP="00433F5E">
            <w:pPr>
              <w:rPr>
                <w:b/>
                <w:bCs/>
              </w:rPr>
            </w:pPr>
            <w:r w:rsidRPr="00433F5E">
              <w:rPr>
                <w:b/>
                <w:bCs/>
              </w:rPr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EE3786" w14:textId="77777777" w:rsidR="00433F5E" w:rsidRPr="00433F5E" w:rsidRDefault="00433F5E" w:rsidP="00433F5E">
            <w:pPr>
              <w:rPr>
                <w:b/>
                <w:bCs/>
              </w:rPr>
            </w:pPr>
            <w:r w:rsidRPr="00433F5E">
              <w:rPr>
                <w:b/>
                <w:bCs/>
              </w:rPr>
              <w:t>Description</w:t>
            </w:r>
          </w:p>
        </w:tc>
      </w:tr>
      <w:tr w:rsidR="00433F5E" w:rsidRPr="00433F5E" w14:paraId="2DBCE3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34EED2" w14:textId="77777777" w:rsidR="00433F5E" w:rsidRPr="00433F5E" w:rsidRDefault="00433F5E" w:rsidP="00433F5E">
            <w:r w:rsidRPr="00433F5E">
              <w:t>Engagement Retention 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BAA79B" w14:textId="77777777" w:rsidR="00433F5E" w:rsidRPr="00433F5E" w:rsidRDefault="00433F5E" w:rsidP="00433F5E">
            <w:r w:rsidRPr="00433F5E">
              <w:t>Active vs inactive churn comparison</w:t>
            </w:r>
          </w:p>
        </w:tc>
      </w:tr>
      <w:tr w:rsidR="00433F5E" w:rsidRPr="00433F5E" w14:paraId="5149DA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7B873D" w14:textId="77777777" w:rsidR="00433F5E" w:rsidRPr="00433F5E" w:rsidRDefault="00433F5E" w:rsidP="00433F5E">
            <w:r w:rsidRPr="00433F5E">
              <w:t>Product Depth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FFF43F" w14:textId="77777777" w:rsidR="00433F5E" w:rsidRPr="00433F5E" w:rsidRDefault="00433F5E" w:rsidP="00433F5E">
            <w:r w:rsidRPr="00433F5E">
              <w:t>Products used vs loyalty</w:t>
            </w:r>
          </w:p>
        </w:tc>
      </w:tr>
      <w:tr w:rsidR="00433F5E" w:rsidRPr="00433F5E" w14:paraId="2FF19E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500A2A" w14:textId="77777777" w:rsidR="00433F5E" w:rsidRPr="00433F5E" w:rsidRDefault="00433F5E" w:rsidP="00433F5E">
            <w:r w:rsidRPr="00433F5E">
              <w:t>High-Balance Disengagement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A2A06F" w14:textId="77777777" w:rsidR="00433F5E" w:rsidRPr="00433F5E" w:rsidRDefault="00433F5E" w:rsidP="00433F5E">
            <w:r w:rsidRPr="00433F5E">
              <w:t>Premium churn risk</w:t>
            </w:r>
          </w:p>
        </w:tc>
      </w:tr>
      <w:tr w:rsidR="00433F5E" w:rsidRPr="00433F5E" w14:paraId="1CC1CE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59E4EB" w14:textId="77777777" w:rsidR="00433F5E" w:rsidRPr="00433F5E" w:rsidRDefault="00433F5E" w:rsidP="00433F5E">
            <w:r w:rsidRPr="00433F5E">
              <w:t>Credit Card Stickiness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AFFE77" w14:textId="77777777" w:rsidR="00433F5E" w:rsidRPr="00433F5E" w:rsidRDefault="00433F5E" w:rsidP="00433F5E">
            <w:r w:rsidRPr="00433F5E">
              <w:t>Card ownership retention impact</w:t>
            </w:r>
          </w:p>
        </w:tc>
      </w:tr>
      <w:tr w:rsidR="00433F5E" w:rsidRPr="00433F5E" w14:paraId="2AA2AD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23C76D" w14:textId="77777777" w:rsidR="00433F5E" w:rsidRPr="00433F5E" w:rsidRDefault="00433F5E" w:rsidP="00433F5E">
            <w:r w:rsidRPr="00433F5E">
              <w:t>Relationship Strength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A679FD" w14:textId="77777777" w:rsidR="00433F5E" w:rsidRPr="00433F5E" w:rsidRDefault="00433F5E" w:rsidP="00433F5E">
            <w:r w:rsidRPr="00433F5E">
              <w:t>Combined engagement &amp; product score</w:t>
            </w:r>
          </w:p>
        </w:tc>
      </w:tr>
    </w:tbl>
    <w:p w14:paraId="3DD8E378" w14:textId="77777777" w:rsidR="00433F5E" w:rsidRPr="00433F5E" w:rsidRDefault="00433F5E" w:rsidP="00433F5E">
      <w:pPr>
        <w:rPr>
          <w:b/>
          <w:bCs/>
        </w:rPr>
      </w:pPr>
      <w:proofErr w:type="spellStart"/>
      <w:r w:rsidRPr="00433F5E">
        <w:rPr>
          <w:b/>
          <w:bCs/>
        </w:rPr>
        <w:t>Streamlit</w:t>
      </w:r>
      <w:proofErr w:type="spellEnd"/>
      <w:r w:rsidRPr="00433F5E">
        <w:rPr>
          <w:b/>
          <w:bCs/>
        </w:rPr>
        <w:t xml:space="preserve"> Web Application Requirements</w:t>
      </w:r>
    </w:p>
    <w:p w14:paraId="449B3E92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Core Modules</w:t>
      </w:r>
    </w:p>
    <w:p w14:paraId="12BC47ED" w14:textId="77777777" w:rsidR="00433F5E" w:rsidRPr="00433F5E" w:rsidRDefault="00433F5E" w:rsidP="00433F5E">
      <w:pPr>
        <w:numPr>
          <w:ilvl w:val="0"/>
          <w:numId w:val="11"/>
        </w:numPr>
      </w:pPr>
      <w:r w:rsidRPr="00433F5E">
        <w:t>• Engagement vs churn overview</w:t>
      </w:r>
    </w:p>
    <w:p w14:paraId="5C1FFD41" w14:textId="77777777" w:rsidR="00433F5E" w:rsidRPr="00433F5E" w:rsidRDefault="00433F5E" w:rsidP="00433F5E">
      <w:pPr>
        <w:numPr>
          <w:ilvl w:val="0"/>
          <w:numId w:val="11"/>
        </w:numPr>
      </w:pPr>
      <w:r w:rsidRPr="00433F5E">
        <w:t>• Product utilization impact analysis</w:t>
      </w:r>
    </w:p>
    <w:p w14:paraId="52437C41" w14:textId="77777777" w:rsidR="00433F5E" w:rsidRPr="00433F5E" w:rsidRDefault="00433F5E" w:rsidP="00433F5E">
      <w:pPr>
        <w:numPr>
          <w:ilvl w:val="0"/>
          <w:numId w:val="11"/>
        </w:numPr>
      </w:pPr>
      <w:r w:rsidRPr="00433F5E">
        <w:t>• High-value disengaged customer detector</w:t>
      </w:r>
    </w:p>
    <w:p w14:paraId="0202BB0F" w14:textId="77777777" w:rsidR="00433F5E" w:rsidRPr="00433F5E" w:rsidRDefault="00433F5E" w:rsidP="00433F5E">
      <w:pPr>
        <w:numPr>
          <w:ilvl w:val="0"/>
          <w:numId w:val="11"/>
        </w:numPr>
      </w:pPr>
      <w:r w:rsidRPr="00433F5E">
        <w:t>• Retention strength scoring panels</w:t>
      </w:r>
    </w:p>
    <w:p w14:paraId="3DCEE213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User Capabilities</w:t>
      </w:r>
    </w:p>
    <w:p w14:paraId="44C3D283" w14:textId="77777777" w:rsidR="00433F5E" w:rsidRPr="00433F5E" w:rsidRDefault="00433F5E" w:rsidP="00433F5E">
      <w:pPr>
        <w:numPr>
          <w:ilvl w:val="0"/>
          <w:numId w:val="12"/>
        </w:numPr>
      </w:pPr>
      <w:r w:rsidRPr="00433F5E">
        <w:lastRenderedPageBreak/>
        <w:t>• Engagement filters</w:t>
      </w:r>
    </w:p>
    <w:p w14:paraId="276FD3BE" w14:textId="77777777" w:rsidR="00433F5E" w:rsidRPr="00433F5E" w:rsidRDefault="00433F5E" w:rsidP="00433F5E">
      <w:pPr>
        <w:numPr>
          <w:ilvl w:val="0"/>
          <w:numId w:val="12"/>
        </w:numPr>
      </w:pPr>
      <w:r w:rsidRPr="00433F5E">
        <w:t>• Product count sliders</w:t>
      </w:r>
    </w:p>
    <w:p w14:paraId="081AE5EF" w14:textId="77777777" w:rsidR="00433F5E" w:rsidRPr="00433F5E" w:rsidRDefault="00433F5E" w:rsidP="00433F5E">
      <w:pPr>
        <w:numPr>
          <w:ilvl w:val="0"/>
          <w:numId w:val="12"/>
        </w:numPr>
      </w:pPr>
      <w:r w:rsidRPr="00433F5E">
        <w:t>• Balance and salary thresholds</w:t>
      </w:r>
    </w:p>
    <w:p w14:paraId="0AF3C75C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Deliverables and Submission</w:t>
      </w:r>
    </w:p>
    <w:p w14:paraId="4533DD7A" w14:textId="77777777" w:rsidR="00433F5E" w:rsidRPr="00433F5E" w:rsidRDefault="00433F5E" w:rsidP="00433F5E">
      <w:pPr>
        <w:numPr>
          <w:ilvl w:val="0"/>
          <w:numId w:val="13"/>
        </w:numPr>
      </w:pPr>
      <w:r w:rsidRPr="00433F5E">
        <w:t>• Research paper (EDA, insights, recommendations)</w:t>
      </w:r>
    </w:p>
    <w:p w14:paraId="71C46EFA" w14:textId="77777777" w:rsidR="00433F5E" w:rsidRPr="00433F5E" w:rsidRDefault="00433F5E" w:rsidP="00433F5E">
      <w:pPr>
        <w:numPr>
          <w:ilvl w:val="0"/>
          <w:numId w:val="13"/>
        </w:numPr>
      </w:pPr>
      <w:r w:rsidRPr="00433F5E">
        <w:t xml:space="preserve">• </w:t>
      </w:r>
      <w:proofErr w:type="spellStart"/>
      <w:r w:rsidRPr="00433F5E">
        <w:t>Streamlit</w:t>
      </w:r>
      <w:proofErr w:type="spellEnd"/>
      <w:r w:rsidRPr="00433F5E">
        <w:t xml:space="preserve"> dashboard (live analytics)</w:t>
      </w:r>
    </w:p>
    <w:p w14:paraId="17E26EF9" w14:textId="77777777" w:rsidR="00433F5E" w:rsidRPr="00433F5E" w:rsidRDefault="00433F5E" w:rsidP="00433F5E">
      <w:pPr>
        <w:numPr>
          <w:ilvl w:val="0"/>
          <w:numId w:val="13"/>
        </w:numPr>
      </w:pPr>
      <w:r w:rsidRPr="00433F5E">
        <w:t>• Executive summary for government stakeholders</w:t>
      </w:r>
    </w:p>
    <w:p w14:paraId="64C80D90" w14:textId="77777777" w:rsidR="00433F5E" w:rsidRPr="00433F5E" w:rsidRDefault="00433F5E" w:rsidP="00433F5E">
      <w:pPr>
        <w:rPr>
          <w:b/>
          <w:bCs/>
        </w:rPr>
      </w:pPr>
      <w:r w:rsidRPr="00433F5E">
        <w:rPr>
          <w:b/>
          <w:bCs/>
        </w:rPr>
        <w:t>Conclusion</w:t>
      </w:r>
    </w:p>
    <w:p w14:paraId="69BD359C" w14:textId="77777777" w:rsidR="00433F5E" w:rsidRPr="00433F5E" w:rsidRDefault="00433F5E" w:rsidP="00433F5E">
      <w:r w:rsidRPr="00433F5E">
        <w:t xml:space="preserve">This project reframes customer churn from a </w:t>
      </w:r>
      <w:proofErr w:type="spellStart"/>
      <w:r w:rsidRPr="00433F5E">
        <w:t>behavioral</w:t>
      </w:r>
      <w:proofErr w:type="spellEnd"/>
      <w:r w:rsidRPr="00433F5E">
        <w:t xml:space="preserve"> and relationship-strength perspective. By focusing on engagement and product utilization rather than demographics, it provides actionable insights for retention strategy design, product optimization, and customer loyalty enhancement.</w:t>
      </w:r>
    </w:p>
    <w:p w14:paraId="79E0D351" w14:textId="77777777" w:rsidR="00C0086B" w:rsidRDefault="00C0086B"/>
    <w:sectPr w:rsidR="00C0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628"/>
    <w:multiLevelType w:val="multilevel"/>
    <w:tmpl w:val="AB0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94874"/>
    <w:multiLevelType w:val="multilevel"/>
    <w:tmpl w:val="827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13D58"/>
    <w:multiLevelType w:val="multilevel"/>
    <w:tmpl w:val="135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5A43"/>
    <w:multiLevelType w:val="multilevel"/>
    <w:tmpl w:val="308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048E9"/>
    <w:multiLevelType w:val="multilevel"/>
    <w:tmpl w:val="C49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E6B58"/>
    <w:multiLevelType w:val="multilevel"/>
    <w:tmpl w:val="A55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E7A36"/>
    <w:multiLevelType w:val="multilevel"/>
    <w:tmpl w:val="633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569E6"/>
    <w:multiLevelType w:val="multilevel"/>
    <w:tmpl w:val="E5F8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02933"/>
    <w:multiLevelType w:val="multilevel"/>
    <w:tmpl w:val="8AC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95296"/>
    <w:multiLevelType w:val="multilevel"/>
    <w:tmpl w:val="255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A51C4"/>
    <w:multiLevelType w:val="multilevel"/>
    <w:tmpl w:val="455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814B1"/>
    <w:multiLevelType w:val="multilevel"/>
    <w:tmpl w:val="063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E30D2"/>
    <w:multiLevelType w:val="multilevel"/>
    <w:tmpl w:val="5F9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3163">
    <w:abstractNumId w:val="6"/>
  </w:num>
  <w:num w:numId="2" w16cid:durableId="2012640876">
    <w:abstractNumId w:val="1"/>
  </w:num>
  <w:num w:numId="3" w16cid:durableId="1603760590">
    <w:abstractNumId w:val="11"/>
  </w:num>
  <w:num w:numId="4" w16cid:durableId="1622495720">
    <w:abstractNumId w:val="5"/>
  </w:num>
  <w:num w:numId="5" w16cid:durableId="1843928764">
    <w:abstractNumId w:val="9"/>
  </w:num>
  <w:num w:numId="6" w16cid:durableId="483202695">
    <w:abstractNumId w:val="12"/>
  </w:num>
  <w:num w:numId="7" w16cid:durableId="99188161">
    <w:abstractNumId w:val="8"/>
  </w:num>
  <w:num w:numId="8" w16cid:durableId="1321957961">
    <w:abstractNumId w:val="4"/>
  </w:num>
  <w:num w:numId="9" w16cid:durableId="656149301">
    <w:abstractNumId w:val="0"/>
  </w:num>
  <w:num w:numId="10" w16cid:durableId="1888294524">
    <w:abstractNumId w:val="2"/>
  </w:num>
  <w:num w:numId="11" w16cid:durableId="322971937">
    <w:abstractNumId w:val="7"/>
  </w:num>
  <w:num w:numId="12" w16cid:durableId="64225945">
    <w:abstractNumId w:val="3"/>
  </w:num>
  <w:num w:numId="13" w16cid:durableId="442305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5E"/>
    <w:rsid w:val="00433F5E"/>
    <w:rsid w:val="004F6DFF"/>
    <w:rsid w:val="00875465"/>
    <w:rsid w:val="00C0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9D37"/>
  <w15:chartTrackingRefBased/>
  <w15:docId w15:val="{7961423B-B4B6-4F01-8149-7ED05E4B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home/html/index.en.html" TargetMode="External"/><Relationship Id="rId5" Type="http://schemas.openxmlformats.org/officeDocument/2006/relationships/hyperlink" Target="https://www.unifiedmen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vishwakarma</dc:creator>
  <cp:keywords/>
  <dc:description/>
  <cp:lastModifiedBy>Abhishek vishwakarma</cp:lastModifiedBy>
  <cp:revision>1</cp:revision>
  <dcterms:created xsi:type="dcterms:W3CDTF">2026-10-16T14:04:00Z</dcterms:created>
  <dcterms:modified xsi:type="dcterms:W3CDTF">2026-10-16T14:05:00Z</dcterms:modified>
</cp:coreProperties>
</file>