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0" w:firstLine="0"/>
        <w:jc w:val="center"/>
        <w:rPr>
          <w:b w:val="1"/>
          <w:sz w:val="36"/>
          <w:szCs w:val="36"/>
          <w:u w:val="single"/>
        </w:rPr>
      </w:pPr>
      <w:r w:rsidDel="00000000" w:rsidR="00000000" w:rsidRPr="00000000">
        <w:rPr>
          <w:b w:val="1"/>
          <w:sz w:val="36"/>
          <w:szCs w:val="36"/>
          <w:u w:val="single"/>
          <w:rtl w:val="0"/>
        </w:rPr>
        <w:t xml:space="preserve">Module 06 Assignment</w:t>
      </w:r>
    </w:p>
    <w:p w:rsidR="00000000" w:rsidDel="00000000" w:rsidP="00000000" w:rsidRDefault="00000000" w:rsidRPr="00000000" w14:paraId="00000002">
      <w:pPr>
        <w:spacing w:after="240" w:lineRule="auto"/>
        <w:ind w:left="0" w:firstLine="0"/>
        <w:rPr/>
      </w:pPr>
      <w:r w:rsidDel="00000000" w:rsidR="00000000" w:rsidRPr="00000000">
        <w:rPr>
          <w:rtl w:val="0"/>
        </w:rPr>
      </w:r>
    </w:p>
    <w:p w:rsidR="00000000" w:rsidDel="00000000" w:rsidP="00000000" w:rsidRDefault="00000000" w:rsidRPr="00000000" w14:paraId="00000003">
      <w:pPr>
        <w:spacing w:after="240" w:lineRule="auto"/>
        <w:ind w:left="720" w:firstLine="0"/>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jc w:val="both"/>
      </w:pPr>
      <w:r w:rsidDel="00000000" w:rsidR="00000000" w:rsidRPr="00000000">
        <w:rPr>
          <w:rtl w:val="0"/>
        </w:rPr>
        <w:t xml:space="preserve">Draw an ERD containing </w:t>
      </w:r>
      <w:r w:rsidDel="00000000" w:rsidR="00000000" w:rsidRPr="00000000">
        <w:rPr>
          <w:i w:val="1"/>
          <w:rtl w:val="0"/>
        </w:rPr>
        <w:t xml:space="preserve">Student</w:t>
      </w:r>
      <w:r w:rsidDel="00000000" w:rsidR="00000000" w:rsidRPr="00000000">
        <w:rPr>
          <w:rtl w:val="0"/>
        </w:rPr>
        <w:t xml:space="preserve"> and </w:t>
      </w:r>
      <w:r w:rsidDel="00000000" w:rsidR="00000000" w:rsidRPr="00000000">
        <w:rPr>
          <w:i w:val="1"/>
          <w:rtl w:val="0"/>
        </w:rPr>
        <w:t xml:space="preserve">Paper</w:t>
      </w:r>
      <w:r w:rsidDel="00000000" w:rsidR="00000000" w:rsidRPr="00000000">
        <w:rPr>
          <w:rtl w:val="0"/>
        </w:rPr>
        <w:t xml:space="preserve"> entity types connected by a 1-M relationship. The </w:t>
      </w:r>
      <w:r w:rsidDel="00000000" w:rsidR="00000000" w:rsidRPr="00000000">
        <w:rPr>
          <w:i w:val="1"/>
          <w:rtl w:val="0"/>
        </w:rPr>
        <w:t xml:space="preserve">Student</w:t>
      </w:r>
      <w:r w:rsidDel="00000000" w:rsidR="00000000" w:rsidRPr="00000000">
        <w:rPr>
          <w:rtl w:val="0"/>
        </w:rPr>
        <w:t xml:space="preserve"> entity type should have attributes for </w:t>
      </w:r>
      <w:r w:rsidDel="00000000" w:rsidR="00000000" w:rsidRPr="00000000">
        <w:rPr>
          <w:i w:val="1"/>
          <w:rtl w:val="0"/>
        </w:rPr>
        <w:t xml:space="preserve">StdNo</w:t>
      </w:r>
      <w:r w:rsidDel="00000000" w:rsidR="00000000" w:rsidRPr="00000000">
        <w:rPr>
          <w:rtl w:val="0"/>
        </w:rPr>
        <w:t xml:space="preserve"> (primary key), </w:t>
      </w:r>
      <w:r w:rsidDel="00000000" w:rsidR="00000000" w:rsidRPr="00000000">
        <w:rPr>
          <w:i w:val="1"/>
          <w:rtl w:val="0"/>
        </w:rPr>
        <w:t xml:space="preserve">StdFirstName</w:t>
      </w:r>
      <w:r w:rsidDel="00000000" w:rsidR="00000000" w:rsidRPr="00000000">
        <w:rPr>
          <w:rtl w:val="0"/>
        </w:rPr>
        <w:t xml:space="preserve">, </w:t>
      </w:r>
      <w:r w:rsidDel="00000000" w:rsidR="00000000" w:rsidRPr="00000000">
        <w:rPr>
          <w:i w:val="1"/>
          <w:rtl w:val="0"/>
        </w:rPr>
        <w:t xml:space="preserve">StdLastName</w:t>
      </w:r>
      <w:r w:rsidDel="00000000" w:rsidR="00000000" w:rsidRPr="00000000">
        <w:rPr>
          <w:rtl w:val="0"/>
        </w:rPr>
        <w:t xml:space="preserve">, </w:t>
      </w:r>
      <w:r w:rsidDel="00000000" w:rsidR="00000000" w:rsidRPr="00000000">
        <w:rPr>
          <w:i w:val="1"/>
          <w:rtl w:val="0"/>
        </w:rPr>
        <w:t xml:space="preserve">StdAdmitSemester</w:t>
      </w:r>
      <w:r w:rsidDel="00000000" w:rsidR="00000000" w:rsidRPr="00000000">
        <w:rPr>
          <w:rtl w:val="0"/>
        </w:rPr>
        <w:t xml:space="preserve">, </w:t>
      </w:r>
      <w:r w:rsidDel="00000000" w:rsidR="00000000" w:rsidRPr="00000000">
        <w:rPr>
          <w:i w:val="1"/>
          <w:rtl w:val="0"/>
        </w:rPr>
        <w:t xml:space="preserve">StdAdmitYear</w:t>
      </w:r>
      <w:r w:rsidDel="00000000" w:rsidR="00000000" w:rsidRPr="00000000">
        <w:rPr>
          <w:rtl w:val="0"/>
        </w:rPr>
        <w:t xml:space="preserve">, and </w:t>
      </w:r>
      <w:r w:rsidDel="00000000" w:rsidR="00000000" w:rsidRPr="00000000">
        <w:rPr>
          <w:i w:val="1"/>
          <w:rtl w:val="0"/>
        </w:rPr>
        <w:t xml:space="preserve">StdEnrollStatus</w:t>
      </w:r>
      <w:r w:rsidDel="00000000" w:rsidR="00000000" w:rsidRPr="00000000">
        <w:rPr>
          <w:rtl w:val="0"/>
        </w:rPr>
        <w:t xml:space="preserve"> (full or part-time). The Paper entity type should have attributes for </w:t>
      </w:r>
      <w:r w:rsidDel="00000000" w:rsidR="00000000" w:rsidRPr="00000000">
        <w:rPr>
          <w:i w:val="1"/>
          <w:rtl w:val="0"/>
        </w:rPr>
        <w:t xml:space="preserve">PaperNo</w:t>
      </w:r>
      <w:r w:rsidDel="00000000" w:rsidR="00000000" w:rsidRPr="00000000">
        <w:rPr>
          <w:rtl w:val="0"/>
        </w:rPr>
        <w:t xml:space="preserve"> (primary key), </w:t>
      </w:r>
      <w:r w:rsidDel="00000000" w:rsidR="00000000" w:rsidRPr="00000000">
        <w:rPr>
          <w:i w:val="1"/>
          <w:rtl w:val="0"/>
        </w:rPr>
        <w:t xml:space="preserve">PaperTitle</w:t>
      </w:r>
      <w:r w:rsidDel="00000000" w:rsidR="00000000" w:rsidRPr="00000000">
        <w:rPr>
          <w:rtl w:val="0"/>
        </w:rPr>
        <w:t xml:space="preserve">, </w:t>
      </w:r>
      <w:r w:rsidDel="00000000" w:rsidR="00000000" w:rsidRPr="00000000">
        <w:rPr>
          <w:i w:val="1"/>
          <w:rtl w:val="0"/>
        </w:rPr>
        <w:t xml:space="preserve">PaperSubmitDate</w:t>
      </w:r>
      <w:r w:rsidDel="00000000" w:rsidR="00000000" w:rsidRPr="00000000">
        <w:rPr>
          <w:rtl w:val="0"/>
        </w:rPr>
        <w:t xml:space="preserve">, </w:t>
      </w:r>
      <w:r w:rsidDel="00000000" w:rsidR="00000000" w:rsidRPr="00000000">
        <w:rPr>
          <w:i w:val="1"/>
          <w:rtl w:val="0"/>
        </w:rPr>
        <w:t xml:space="preserve">PaperAccepted</w:t>
      </w:r>
      <w:r w:rsidDel="00000000" w:rsidR="00000000" w:rsidRPr="00000000">
        <w:rPr>
          <w:rtl w:val="0"/>
        </w:rPr>
        <w:t xml:space="preserve"> (yes or no), and </w:t>
      </w:r>
      <w:r w:rsidDel="00000000" w:rsidR="00000000" w:rsidRPr="00000000">
        <w:rPr>
          <w:i w:val="1"/>
          <w:rtl w:val="0"/>
        </w:rPr>
        <w:t xml:space="preserve">PaperType</w:t>
      </w:r>
      <w:r w:rsidDel="00000000" w:rsidR="00000000" w:rsidRPr="00000000">
        <w:rPr>
          <w:rtl w:val="0"/>
        </w:rPr>
        <w:t xml:space="preserve"> (first, second,proposal, or dissertation). Add a 1-M relationship from </w:t>
      </w:r>
      <w:r w:rsidDel="00000000" w:rsidR="00000000" w:rsidRPr="00000000">
        <w:rPr>
          <w:i w:val="1"/>
          <w:rtl w:val="0"/>
        </w:rPr>
        <w:t xml:space="preserve">Student</w:t>
      </w:r>
      <w:r w:rsidDel="00000000" w:rsidR="00000000" w:rsidRPr="00000000">
        <w:rPr>
          <w:rtl w:val="0"/>
        </w:rPr>
        <w:t xml:space="preserve"> to </w:t>
      </w:r>
      <w:r w:rsidDel="00000000" w:rsidR="00000000" w:rsidRPr="00000000">
        <w:rPr>
          <w:i w:val="1"/>
          <w:rtl w:val="0"/>
        </w:rPr>
        <w:t xml:space="preserve">Paper</w:t>
      </w:r>
      <w:r w:rsidDel="00000000" w:rsidR="00000000" w:rsidRPr="00000000">
        <w:rPr>
          <w:rtl w:val="0"/>
        </w:rPr>
        <w:t xml:space="preserve">.</w:t>
      </w:r>
    </w:p>
    <w:p w:rsidR="00000000" w:rsidDel="00000000" w:rsidP="00000000" w:rsidRDefault="00000000" w:rsidRPr="00000000" w14:paraId="00000005">
      <w:pPr>
        <w:spacing w:after="240" w:lineRule="auto"/>
        <w:jc w:val="both"/>
        <w:rPr/>
      </w:pPr>
      <w:r w:rsidDel="00000000" w:rsidR="00000000" w:rsidRPr="00000000">
        <w:rPr>
          <w:rtl w:val="0"/>
        </w:rPr>
      </w:r>
    </w:p>
    <w:p w:rsidR="00000000" w:rsidDel="00000000" w:rsidP="00000000" w:rsidRDefault="00000000" w:rsidRPr="00000000" w14:paraId="00000006">
      <w:pPr>
        <w:spacing w:after="240" w:lineRule="auto"/>
        <w:jc w:val="both"/>
        <w:rPr/>
      </w:pPr>
      <w:r w:rsidDel="00000000" w:rsidR="00000000" w:rsidRPr="00000000">
        <w:rPr/>
        <w:drawing>
          <wp:inline distB="114300" distT="114300" distL="114300" distR="114300">
            <wp:extent cx="5943600" cy="3187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t xml:space="preserve">2. </w:t>
      </w:r>
      <w:r w:rsidDel="00000000" w:rsidR="00000000" w:rsidRPr="00000000">
        <w:rPr>
          <w:rFonts w:ascii="Times New Roman" w:cs="Times New Roman" w:eastAsia="Times New Roman" w:hAnsi="Times New Roman"/>
          <w:sz w:val="24"/>
          <w:szCs w:val="24"/>
          <w:rtl w:val="0"/>
        </w:rPr>
        <w:t xml:space="preserve">Extend the ERD from problem 1 with an </w:t>
      </w:r>
      <w:r w:rsidDel="00000000" w:rsidR="00000000" w:rsidRPr="00000000">
        <w:rPr>
          <w:rFonts w:ascii="Times New Roman" w:cs="Times New Roman" w:eastAsia="Times New Roman" w:hAnsi="Times New Roman"/>
          <w:i w:val="1"/>
          <w:sz w:val="24"/>
          <w:szCs w:val="24"/>
          <w:rtl w:val="0"/>
        </w:rPr>
        <w:t xml:space="preserve">Evaluator</w:t>
      </w:r>
      <w:r w:rsidDel="00000000" w:rsidR="00000000" w:rsidRPr="00000000">
        <w:rPr>
          <w:rFonts w:ascii="Times New Roman" w:cs="Times New Roman" w:eastAsia="Times New Roman" w:hAnsi="Times New Roman"/>
          <w:sz w:val="24"/>
          <w:szCs w:val="24"/>
          <w:rtl w:val="0"/>
        </w:rPr>
        <w:t xml:space="preserve"> entity type and an M-N relationship between </w:t>
      </w:r>
      <w:r w:rsidDel="00000000" w:rsidR="00000000" w:rsidRPr="00000000">
        <w:rPr>
          <w:rFonts w:ascii="Times New Roman" w:cs="Times New Roman" w:eastAsia="Times New Roman" w:hAnsi="Times New Roman"/>
          <w:i w:val="1"/>
          <w:sz w:val="24"/>
          <w:szCs w:val="24"/>
          <w:rtl w:val="0"/>
        </w:rPr>
        <w:t xml:space="preserve">Paper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Evaluator</w:t>
      </w:r>
      <w:r w:rsidDel="00000000" w:rsidR="00000000" w:rsidRPr="00000000">
        <w:rPr>
          <w:rFonts w:ascii="Times New Roman" w:cs="Times New Roman" w:eastAsia="Times New Roman" w:hAnsi="Times New Roman"/>
          <w:sz w:val="24"/>
          <w:szCs w:val="24"/>
          <w:rtl w:val="0"/>
        </w:rPr>
        <w:t xml:space="preserve">. The Evaluator entity type should have attributes for </w:t>
      </w:r>
      <w:r w:rsidDel="00000000" w:rsidR="00000000" w:rsidRPr="00000000">
        <w:rPr>
          <w:rFonts w:ascii="Times New Roman" w:cs="Times New Roman" w:eastAsia="Times New Roman" w:hAnsi="Times New Roman"/>
          <w:i w:val="1"/>
          <w:sz w:val="24"/>
          <w:szCs w:val="24"/>
          <w:rtl w:val="0"/>
        </w:rPr>
        <w:t xml:space="preserve">EvalNo</w:t>
      </w:r>
      <w:r w:rsidDel="00000000" w:rsidR="00000000" w:rsidRPr="00000000">
        <w:rPr>
          <w:rFonts w:ascii="Times New Roman" w:cs="Times New Roman" w:eastAsia="Times New Roman" w:hAnsi="Times New Roman"/>
          <w:sz w:val="24"/>
          <w:szCs w:val="24"/>
          <w:rtl w:val="0"/>
        </w:rPr>
        <w:t xml:space="preserve"> (primary key), </w:t>
      </w:r>
      <w:r w:rsidDel="00000000" w:rsidR="00000000" w:rsidRPr="00000000">
        <w:rPr>
          <w:rFonts w:ascii="Times New Roman" w:cs="Times New Roman" w:eastAsia="Times New Roman" w:hAnsi="Times New Roman"/>
          <w:i w:val="1"/>
          <w:sz w:val="24"/>
          <w:szCs w:val="24"/>
          <w:rtl w:val="0"/>
        </w:rPr>
        <w:t xml:space="preserve">EvalFirstName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EvalLastName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EvalOffice</w:t>
      </w:r>
      <w:r w:rsidDel="00000000" w:rsidR="00000000" w:rsidRPr="00000000">
        <w:rPr>
          <w:rFonts w:ascii="Times New Roman" w:cs="Times New Roman" w:eastAsia="Times New Roman" w:hAnsi="Times New Roman"/>
          <w:sz w:val="24"/>
          <w:szCs w:val="24"/>
          <w:rtl w:val="0"/>
        </w:rPr>
        <w:t xml:space="preserve">. The M-N relationship should have attributes for </w:t>
      </w:r>
      <w:r w:rsidDel="00000000" w:rsidR="00000000" w:rsidRPr="00000000">
        <w:rPr>
          <w:rFonts w:ascii="Times New Roman" w:cs="Times New Roman" w:eastAsia="Times New Roman" w:hAnsi="Times New Roman"/>
          <w:i w:val="1"/>
          <w:sz w:val="24"/>
          <w:szCs w:val="24"/>
          <w:rtl w:val="0"/>
        </w:rPr>
        <w:t xml:space="preserve">EvalDate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EvalLitReview</w:t>
      </w:r>
      <w:r w:rsidDel="00000000" w:rsidR="00000000" w:rsidRPr="00000000">
        <w:rPr>
          <w:rFonts w:ascii="Times New Roman" w:cs="Times New Roman" w:eastAsia="Times New Roman" w:hAnsi="Times New Roman"/>
          <w:sz w:val="24"/>
          <w:szCs w:val="24"/>
          <w:rtl w:val="0"/>
        </w:rPr>
        <w:t xml:space="preserve"> (1 to 5 rating), </w:t>
      </w:r>
      <w:r w:rsidDel="00000000" w:rsidR="00000000" w:rsidRPr="00000000">
        <w:rPr>
          <w:rFonts w:ascii="Times New Roman" w:cs="Times New Roman" w:eastAsia="Times New Roman" w:hAnsi="Times New Roman"/>
          <w:i w:val="1"/>
          <w:sz w:val="24"/>
          <w:szCs w:val="24"/>
          <w:rtl w:val="0"/>
        </w:rPr>
        <w:t xml:space="preserve">EvalProbId</w:t>
      </w:r>
      <w:r w:rsidDel="00000000" w:rsidR="00000000" w:rsidRPr="00000000">
        <w:rPr>
          <w:rFonts w:ascii="Times New Roman" w:cs="Times New Roman" w:eastAsia="Times New Roman" w:hAnsi="Times New Roman"/>
          <w:sz w:val="24"/>
          <w:szCs w:val="24"/>
          <w:rtl w:val="0"/>
        </w:rPr>
        <w:t xml:space="preserve"> (1 to 5 rating), </w:t>
      </w:r>
      <w:r w:rsidDel="00000000" w:rsidR="00000000" w:rsidRPr="00000000">
        <w:rPr>
          <w:rFonts w:ascii="Times New Roman" w:cs="Times New Roman" w:eastAsia="Times New Roman" w:hAnsi="Times New Roman"/>
          <w:i w:val="1"/>
          <w:sz w:val="24"/>
          <w:szCs w:val="24"/>
          <w:rtl w:val="0"/>
        </w:rPr>
        <w:t xml:space="preserve">EvalTechWriting</w:t>
      </w:r>
      <w:r w:rsidDel="00000000" w:rsidR="00000000" w:rsidRPr="00000000">
        <w:rPr>
          <w:rFonts w:ascii="Times New Roman" w:cs="Times New Roman" w:eastAsia="Times New Roman" w:hAnsi="Times New Roman"/>
          <w:sz w:val="24"/>
          <w:szCs w:val="24"/>
          <w:rtl w:val="0"/>
        </w:rPr>
        <w:t xml:space="preserve"> (1 to 5 rating), </w:t>
      </w:r>
      <w:r w:rsidDel="00000000" w:rsidR="00000000" w:rsidRPr="00000000">
        <w:rPr>
          <w:rFonts w:ascii="Times New Roman" w:cs="Times New Roman" w:eastAsia="Times New Roman" w:hAnsi="Times New Roman"/>
          <w:i w:val="1"/>
          <w:sz w:val="24"/>
          <w:szCs w:val="24"/>
          <w:rtl w:val="0"/>
        </w:rPr>
        <w:t xml:space="preserve">EvalModelDev</w:t>
      </w:r>
      <w:r w:rsidDel="00000000" w:rsidR="00000000" w:rsidRPr="00000000">
        <w:rPr>
          <w:rFonts w:ascii="Times New Roman" w:cs="Times New Roman" w:eastAsia="Times New Roman" w:hAnsi="Times New Roman"/>
          <w:sz w:val="24"/>
          <w:szCs w:val="24"/>
          <w:rtl w:val="0"/>
        </w:rPr>
        <w:t xml:space="preserve"> (1 to 5 rating), </w:t>
      </w:r>
      <w:r w:rsidDel="00000000" w:rsidR="00000000" w:rsidRPr="00000000">
        <w:rPr>
          <w:rFonts w:ascii="Times New Roman" w:cs="Times New Roman" w:eastAsia="Times New Roman" w:hAnsi="Times New Roman"/>
          <w:i w:val="1"/>
          <w:sz w:val="24"/>
          <w:szCs w:val="24"/>
          <w:rtl w:val="0"/>
        </w:rPr>
        <w:t xml:space="preserve">EvalOverall</w:t>
      </w:r>
      <w:r w:rsidDel="00000000" w:rsidR="00000000" w:rsidRPr="00000000">
        <w:rPr>
          <w:rFonts w:ascii="Times New Roman" w:cs="Times New Roman" w:eastAsia="Times New Roman" w:hAnsi="Times New Roman"/>
          <w:sz w:val="24"/>
          <w:szCs w:val="24"/>
          <w:rtl w:val="0"/>
        </w:rPr>
        <w:t xml:space="preserve"> (1 to 5 rating), and </w:t>
      </w:r>
      <w:r w:rsidDel="00000000" w:rsidR="00000000" w:rsidRPr="00000000">
        <w:rPr>
          <w:rFonts w:ascii="Times New Roman" w:cs="Times New Roman" w:eastAsia="Times New Roman" w:hAnsi="Times New Roman"/>
          <w:i w:val="1"/>
          <w:sz w:val="24"/>
          <w:szCs w:val="24"/>
          <w:rtl w:val="0"/>
        </w:rPr>
        <w:t xml:space="preserve">EvalComments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24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Transform the M-N relationship from problem 2 into an associative entity type and identifying relationships.</w:t>
        <w:br w:type="textWrapping"/>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03900"/>
            <wp:effectExtent b="0" l="0" r="0" t="0"/>
            <wp:docPr id="8" name="image2.png"/>
            <a:graphic>
              <a:graphicData uri="http://schemas.openxmlformats.org/drawingml/2006/picture">
                <pic:pic>
                  <pic:nvPicPr>
                    <pic:cNvPr id="0" name="image2.png"/>
                    <pic:cNvPicPr preferRelativeResize="0"/>
                  </pic:nvPicPr>
                  <pic:blipFill>
                    <a:blip r:embed="rId8"/>
                    <a:srcRect b="0" l="1413" r="1413"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lineRule="auto"/>
        <w:jc w:val="center"/>
        <w:rPr>
          <w:b w:val="1"/>
          <w:sz w:val="36"/>
          <w:szCs w:val="36"/>
          <w:u w:val="single"/>
        </w:rPr>
      </w:pPr>
      <w:r w:rsidDel="00000000" w:rsidR="00000000" w:rsidRPr="00000000">
        <w:rPr>
          <w:b w:val="1"/>
          <w:sz w:val="36"/>
          <w:szCs w:val="36"/>
          <w:u w:val="single"/>
          <w:rtl w:val="0"/>
        </w:rPr>
        <w:t xml:space="preserve">Module 07 Assignment</w:t>
      </w:r>
    </w:p>
    <w:p w:rsidR="00000000" w:rsidDel="00000000" w:rsidP="00000000" w:rsidRDefault="00000000" w:rsidRPr="00000000" w14:paraId="00000029">
      <w:pPr>
        <w:spacing w:after="240" w:lineRule="auto"/>
        <w:jc w:val="left"/>
        <w:rPr>
          <w:b w:val="1"/>
          <w:sz w:val="36"/>
          <w:szCs w:val="36"/>
          <w:u w:val="single"/>
        </w:rPr>
      </w:pPr>
      <w:r w:rsidDel="00000000" w:rsidR="00000000" w:rsidRPr="00000000">
        <w:rPr>
          <w:b w:val="1"/>
          <w:sz w:val="36"/>
          <w:szCs w:val="36"/>
          <w:u w:val="single"/>
          <w:rtl w:val="0"/>
        </w:rPr>
        <w:tab/>
        <w:t xml:space="preserve"> </w:t>
        <w:tab/>
        <w:t xml:space="preserve"> </w:t>
        <w:tab/>
        <w:t xml:space="preserve"> </w:t>
        <w:tab/>
      </w:r>
    </w:p>
    <w:p w:rsidR="00000000" w:rsidDel="00000000" w:rsidP="00000000" w:rsidRDefault="00000000" w:rsidRPr="00000000" w14:paraId="0000002A">
      <w:pPr>
        <w:numPr>
          <w:ilvl w:val="0"/>
          <w:numId w:val="2"/>
        </w:numPr>
        <w:spacing w:after="240" w:lineRule="auto"/>
        <w:ind w:left="720" w:hanging="360"/>
        <w:jc w:val="both"/>
        <w:rPr/>
      </w:pPr>
      <w:r w:rsidDel="00000000" w:rsidR="00000000" w:rsidRPr="00000000">
        <w:rPr>
          <w:sz w:val="24"/>
          <w:szCs w:val="24"/>
          <w:rtl w:val="0"/>
        </w:rPr>
        <w:t xml:space="preserve">Draw an ERD containing the </w:t>
      </w:r>
      <w:r w:rsidDel="00000000" w:rsidR="00000000" w:rsidRPr="00000000">
        <w:rPr>
          <w:i w:val="1"/>
          <w:sz w:val="24"/>
          <w:szCs w:val="24"/>
          <w:rtl w:val="0"/>
        </w:rPr>
        <w:t xml:space="preserve">Order</w:t>
      </w:r>
      <w:r w:rsidDel="00000000" w:rsidR="00000000" w:rsidRPr="00000000">
        <w:rPr>
          <w:sz w:val="24"/>
          <w:szCs w:val="24"/>
          <w:rtl w:val="0"/>
        </w:rPr>
        <w:t xml:space="preserve"> and </w:t>
      </w:r>
      <w:r w:rsidDel="00000000" w:rsidR="00000000" w:rsidRPr="00000000">
        <w:rPr>
          <w:i w:val="1"/>
          <w:sz w:val="24"/>
          <w:szCs w:val="24"/>
          <w:rtl w:val="0"/>
        </w:rPr>
        <w:t xml:space="preserve">Customer</w:t>
      </w:r>
      <w:r w:rsidDel="00000000" w:rsidR="00000000" w:rsidRPr="00000000">
        <w:rPr>
          <w:sz w:val="24"/>
          <w:szCs w:val="24"/>
          <w:rtl w:val="0"/>
        </w:rPr>
        <w:t xml:space="preserve"> entity types connected by a 1-M relationship from </w:t>
      </w:r>
      <w:r w:rsidDel="00000000" w:rsidR="00000000" w:rsidRPr="00000000">
        <w:rPr>
          <w:i w:val="1"/>
          <w:sz w:val="24"/>
          <w:szCs w:val="24"/>
          <w:rtl w:val="0"/>
        </w:rPr>
        <w:t xml:space="preserve">Customer</w:t>
      </w:r>
      <w:r w:rsidDel="00000000" w:rsidR="00000000" w:rsidRPr="00000000">
        <w:rPr>
          <w:sz w:val="24"/>
          <w:szCs w:val="24"/>
          <w:rtl w:val="0"/>
        </w:rPr>
        <w:t xml:space="preserve"> to </w:t>
      </w:r>
      <w:r w:rsidDel="00000000" w:rsidR="00000000" w:rsidRPr="00000000">
        <w:rPr>
          <w:i w:val="1"/>
          <w:sz w:val="24"/>
          <w:szCs w:val="24"/>
          <w:rtl w:val="0"/>
        </w:rPr>
        <w:t xml:space="preserve">Order</w:t>
      </w:r>
      <w:r w:rsidDel="00000000" w:rsidR="00000000" w:rsidRPr="00000000">
        <w:rPr>
          <w:sz w:val="24"/>
          <w:szCs w:val="24"/>
          <w:rtl w:val="0"/>
        </w:rPr>
        <w:t xml:space="preserve">. Choose an appropriate relationship name using your common knowledge </w:t>
        <w:tab/>
        <w:t xml:space="preserve">of interactions between customers and orders. Define minimum cardinalities so that an order is optional for a customer and a customer is mandatory for an order.  For the </w:t>
      </w:r>
      <w:r w:rsidDel="00000000" w:rsidR="00000000" w:rsidRPr="00000000">
        <w:rPr>
          <w:i w:val="1"/>
          <w:sz w:val="24"/>
          <w:szCs w:val="24"/>
          <w:rtl w:val="0"/>
        </w:rPr>
        <w:t xml:space="preserve">Customer</w:t>
      </w:r>
      <w:r w:rsidDel="00000000" w:rsidR="00000000" w:rsidRPr="00000000">
        <w:rPr>
          <w:sz w:val="24"/>
          <w:szCs w:val="24"/>
          <w:rtl w:val="0"/>
        </w:rPr>
        <w:t xml:space="preserve"> entity </w:t>
        <w:tab/>
        <w:t xml:space="preserve">type, add attributes </w:t>
      </w:r>
      <w:r w:rsidDel="00000000" w:rsidR="00000000" w:rsidRPr="00000000">
        <w:rPr>
          <w:i w:val="1"/>
          <w:sz w:val="24"/>
          <w:szCs w:val="24"/>
          <w:rtl w:val="0"/>
        </w:rPr>
        <w:t xml:space="preserve">CustNo</w:t>
      </w:r>
      <w:r w:rsidDel="00000000" w:rsidR="00000000" w:rsidRPr="00000000">
        <w:rPr>
          <w:sz w:val="24"/>
          <w:szCs w:val="24"/>
          <w:rtl w:val="0"/>
        </w:rPr>
        <w:t xml:space="preserve"> (primary key), </w:t>
      </w:r>
      <w:r w:rsidDel="00000000" w:rsidR="00000000" w:rsidRPr="00000000">
        <w:rPr>
          <w:i w:val="1"/>
          <w:sz w:val="24"/>
          <w:szCs w:val="24"/>
          <w:rtl w:val="0"/>
        </w:rPr>
        <w:t xml:space="preserve">CustFirstName</w:t>
      </w:r>
      <w:r w:rsidDel="00000000" w:rsidR="00000000" w:rsidRPr="00000000">
        <w:rPr>
          <w:sz w:val="24"/>
          <w:szCs w:val="24"/>
          <w:rtl w:val="0"/>
        </w:rPr>
        <w:t xml:space="preserve">, </w:t>
      </w:r>
      <w:r w:rsidDel="00000000" w:rsidR="00000000" w:rsidRPr="00000000">
        <w:rPr>
          <w:i w:val="1"/>
          <w:sz w:val="24"/>
          <w:szCs w:val="24"/>
          <w:rtl w:val="0"/>
        </w:rPr>
        <w:t xml:space="preserve">CustLastName</w:t>
      </w:r>
      <w:r w:rsidDel="00000000" w:rsidR="00000000" w:rsidRPr="00000000">
        <w:rPr>
          <w:sz w:val="24"/>
          <w:szCs w:val="24"/>
          <w:rtl w:val="0"/>
        </w:rPr>
        <w:t xml:space="preserve">, </w:t>
      </w:r>
      <w:r w:rsidDel="00000000" w:rsidR="00000000" w:rsidRPr="00000000">
        <w:rPr>
          <w:i w:val="1"/>
          <w:sz w:val="24"/>
          <w:szCs w:val="24"/>
          <w:rtl w:val="0"/>
        </w:rPr>
        <w:t xml:space="preserve">CustStreet</w:t>
      </w:r>
      <w:r w:rsidDel="00000000" w:rsidR="00000000" w:rsidRPr="00000000">
        <w:rPr>
          <w:sz w:val="24"/>
          <w:szCs w:val="24"/>
          <w:rtl w:val="0"/>
        </w:rPr>
        <w:t xml:space="preserve">, </w:t>
      </w:r>
      <w:r w:rsidDel="00000000" w:rsidR="00000000" w:rsidRPr="00000000">
        <w:rPr>
          <w:i w:val="1"/>
          <w:sz w:val="24"/>
          <w:szCs w:val="24"/>
          <w:rtl w:val="0"/>
        </w:rPr>
        <w:t xml:space="preserve">CustCity</w:t>
      </w:r>
      <w:r w:rsidDel="00000000" w:rsidR="00000000" w:rsidRPr="00000000">
        <w:rPr>
          <w:sz w:val="24"/>
          <w:szCs w:val="24"/>
          <w:rtl w:val="0"/>
        </w:rPr>
        <w:t xml:space="preserve">, </w:t>
      </w:r>
      <w:r w:rsidDel="00000000" w:rsidR="00000000" w:rsidRPr="00000000">
        <w:rPr>
          <w:i w:val="1"/>
          <w:sz w:val="24"/>
          <w:szCs w:val="24"/>
          <w:rtl w:val="0"/>
        </w:rPr>
        <w:t xml:space="preserve">CustState</w:t>
      </w:r>
      <w:r w:rsidDel="00000000" w:rsidR="00000000" w:rsidRPr="00000000">
        <w:rPr>
          <w:sz w:val="24"/>
          <w:szCs w:val="24"/>
          <w:rtl w:val="0"/>
        </w:rPr>
        <w:t xml:space="preserve">, </w:t>
      </w:r>
      <w:r w:rsidDel="00000000" w:rsidR="00000000" w:rsidRPr="00000000">
        <w:rPr>
          <w:i w:val="1"/>
          <w:sz w:val="24"/>
          <w:szCs w:val="24"/>
          <w:rtl w:val="0"/>
        </w:rPr>
        <w:t xml:space="preserve">CustZip</w:t>
      </w:r>
      <w:r w:rsidDel="00000000" w:rsidR="00000000" w:rsidRPr="00000000">
        <w:rPr>
          <w:sz w:val="24"/>
          <w:szCs w:val="24"/>
          <w:rtl w:val="0"/>
        </w:rPr>
        <w:t xml:space="preserve">, and </w:t>
      </w:r>
      <w:r w:rsidDel="00000000" w:rsidR="00000000" w:rsidRPr="00000000">
        <w:rPr>
          <w:i w:val="1"/>
          <w:sz w:val="24"/>
          <w:szCs w:val="24"/>
          <w:rtl w:val="0"/>
        </w:rPr>
        <w:t xml:space="preserve">CustBal</w:t>
      </w:r>
      <w:r w:rsidDel="00000000" w:rsidR="00000000" w:rsidRPr="00000000">
        <w:rPr>
          <w:sz w:val="24"/>
          <w:szCs w:val="24"/>
          <w:rtl w:val="0"/>
        </w:rPr>
        <w:t xml:space="preserve"> (balance). For the </w:t>
      </w:r>
      <w:r w:rsidDel="00000000" w:rsidR="00000000" w:rsidRPr="00000000">
        <w:rPr>
          <w:i w:val="1"/>
          <w:sz w:val="24"/>
          <w:szCs w:val="24"/>
          <w:rtl w:val="0"/>
        </w:rPr>
        <w:t xml:space="preserve">Order</w:t>
      </w:r>
      <w:r w:rsidDel="00000000" w:rsidR="00000000" w:rsidRPr="00000000">
        <w:rPr>
          <w:sz w:val="24"/>
          <w:szCs w:val="24"/>
          <w:rtl w:val="0"/>
        </w:rPr>
        <w:t xml:space="preserve"> entity type, add attributes for the </w:t>
      </w:r>
      <w:r w:rsidDel="00000000" w:rsidR="00000000" w:rsidRPr="00000000">
        <w:rPr>
          <w:i w:val="1"/>
          <w:sz w:val="24"/>
          <w:szCs w:val="24"/>
          <w:rtl w:val="0"/>
        </w:rPr>
        <w:t xml:space="preserve">OrdNo</w:t>
      </w:r>
      <w:r w:rsidDel="00000000" w:rsidR="00000000" w:rsidRPr="00000000">
        <w:rPr>
          <w:sz w:val="24"/>
          <w:szCs w:val="24"/>
          <w:rtl w:val="0"/>
        </w:rPr>
        <w:t xml:space="preserve"> (primary key), </w:t>
      </w:r>
      <w:r w:rsidDel="00000000" w:rsidR="00000000" w:rsidRPr="00000000">
        <w:rPr>
          <w:i w:val="1"/>
          <w:sz w:val="24"/>
          <w:szCs w:val="24"/>
          <w:rtl w:val="0"/>
        </w:rPr>
        <w:t xml:space="preserve">OrdDate</w:t>
      </w:r>
      <w:r w:rsidDel="00000000" w:rsidR="00000000" w:rsidRPr="00000000">
        <w:rPr>
          <w:sz w:val="24"/>
          <w:szCs w:val="24"/>
          <w:rtl w:val="0"/>
        </w:rPr>
        <w:t xml:space="preserve">, </w:t>
      </w:r>
      <w:r w:rsidDel="00000000" w:rsidR="00000000" w:rsidRPr="00000000">
        <w:rPr>
          <w:i w:val="1"/>
          <w:sz w:val="24"/>
          <w:szCs w:val="24"/>
          <w:rtl w:val="0"/>
        </w:rPr>
        <w:t xml:space="preserve">OrdName</w:t>
      </w:r>
      <w:r w:rsidDel="00000000" w:rsidR="00000000" w:rsidRPr="00000000">
        <w:rPr>
          <w:sz w:val="24"/>
          <w:szCs w:val="24"/>
          <w:rtl w:val="0"/>
        </w:rPr>
        <w:t xml:space="preserve">, </w:t>
      </w:r>
      <w:r w:rsidDel="00000000" w:rsidR="00000000" w:rsidRPr="00000000">
        <w:rPr>
          <w:i w:val="1"/>
          <w:sz w:val="24"/>
          <w:szCs w:val="24"/>
          <w:rtl w:val="0"/>
        </w:rPr>
        <w:t xml:space="preserve">OrdStreet</w:t>
      </w:r>
      <w:r w:rsidDel="00000000" w:rsidR="00000000" w:rsidRPr="00000000">
        <w:rPr>
          <w:sz w:val="24"/>
          <w:szCs w:val="24"/>
          <w:rtl w:val="0"/>
        </w:rPr>
        <w:t xml:space="preserve">, </w:t>
      </w:r>
      <w:r w:rsidDel="00000000" w:rsidR="00000000" w:rsidRPr="00000000">
        <w:rPr>
          <w:i w:val="1"/>
          <w:sz w:val="24"/>
          <w:szCs w:val="24"/>
          <w:rtl w:val="0"/>
        </w:rPr>
        <w:t xml:space="preserve">OrdCity</w:t>
      </w:r>
      <w:r w:rsidDel="00000000" w:rsidR="00000000" w:rsidRPr="00000000">
        <w:rPr>
          <w:sz w:val="24"/>
          <w:szCs w:val="24"/>
          <w:rtl w:val="0"/>
        </w:rPr>
        <w:t xml:space="preserve">, </w:t>
      </w:r>
      <w:r w:rsidDel="00000000" w:rsidR="00000000" w:rsidRPr="00000000">
        <w:rPr>
          <w:i w:val="1"/>
          <w:sz w:val="24"/>
          <w:szCs w:val="24"/>
          <w:rtl w:val="0"/>
        </w:rPr>
        <w:t xml:space="preserve">OrdState</w:t>
      </w:r>
      <w:r w:rsidDel="00000000" w:rsidR="00000000" w:rsidRPr="00000000">
        <w:rPr>
          <w:sz w:val="24"/>
          <w:szCs w:val="24"/>
          <w:rtl w:val="0"/>
        </w:rPr>
        <w:t xml:space="preserve">, and </w:t>
      </w:r>
      <w:r w:rsidDel="00000000" w:rsidR="00000000" w:rsidRPr="00000000">
        <w:rPr>
          <w:i w:val="1"/>
          <w:sz w:val="24"/>
          <w:szCs w:val="24"/>
          <w:rtl w:val="0"/>
        </w:rPr>
        <w:t xml:space="preserve">OrdZip</w:t>
      </w:r>
      <w:r w:rsidDel="00000000" w:rsidR="00000000" w:rsidRPr="00000000">
        <w:rPr>
          <w:sz w:val="24"/>
          <w:szCs w:val="24"/>
          <w:rtl w:val="0"/>
        </w:rPr>
        <w:t xml:space="preserve">. If you are using a data modeling tool that supports data type specification, choose appropriate data types for the attributes based on your common knowledge.</w:t>
      </w:r>
      <w:r w:rsidDel="00000000" w:rsidR="00000000" w:rsidRPr="00000000">
        <w:rPr>
          <w:b w:val="1"/>
          <w:sz w:val="36"/>
          <w:szCs w:val="36"/>
          <w:u w:val="single"/>
          <w:rtl w:val="0"/>
        </w:rPr>
        <w:br w:type="textWrapping"/>
      </w: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B">
      <w:pPr>
        <w:spacing w:after="240" w:lineRule="auto"/>
        <w:ind w:left="720" w:firstLine="0"/>
        <w:jc w:val="both"/>
        <w:rPr>
          <w:b w:val="1"/>
          <w:sz w:val="36"/>
          <w:szCs w:val="36"/>
          <w:u w:val="single"/>
        </w:rPr>
      </w:pPr>
      <w:r w:rsidDel="00000000" w:rsidR="00000000" w:rsidRPr="00000000">
        <w:rPr>
          <w:sz w:val="24"/>
          <w:szCs w:val="24"/>
          <w:rtl w:val="0"/>
        </w:rPr>
        <w:t xml:space="preserve">All data types should be variable length character strings (VARCHAR) except for CustNo, OrdNo, and OrdDate. CustNo and OrdNo should be INTEGER. OrdDate can be either DATE or TIMESTAMP (include time and date).</w:t>
      </w:r>
      <w:r w:rsidDel="00000000" w:rsidR="00000000" w:rsidRPr="00000000">
        <w:rPr>
          <w:rtl w:val="0"/>
        </w:rPr>
      </w:r>
    </w:p>
    <w:p w:rsidR="00000000" w:rsidDel="00000000" w:rsidP="00000000" w:rsidRDefault="00000000" w:rsidRPr="00000000" w14:paraId="0000002C">
      <w:pPr>
        <w:spacing w:after="240" w:lineRule="auto"/>
        <w:ind w:left="720" w:firstLine="0"/>
        <w:jc w:val="both"/>
        <w:rPr>
          <w:b w:val="1"/>
          <w:sz w:val="36"/>
          <w:szCs w:val="36"/>
          <w:u w:val="single"/>
        </w:rPr>
      </w:pPr>
      <w:r w:rsidDel="00000000" w:rsidR="00000000" w:rsidRPr="00000000">
        <w:rPr>
          <w:rtl w:val="0"/>
        </w:rPr>
      </w:r>
    </w:p>
    <w:p w:rsidR="00000000" w:rsidDel="00000000" w:rsidP="00000000" w:rsidRDefault="00000000" w:rsidRPr="00000000" w14:paraId="0000002D">
      <w:pPr>
        <w:spacing w:after="240" w:lineRule="auto"/>
        <w:ind w:left="720" w:firstLine="0"/>
        <w:jc w:val="both"/>
        <w:rPr>
          <w:b w:val="1"/>
          <w:sz w:val="36"/>
          <w:szCs w:val="36"/>
          <w:u w:val="single"/>
        </w:rPr>
      </w:pPr>
      <w:r w:rsidDel="00000000" w:rsidR="00000000" w:rsidRPr="00000000">
        <w:rPr>
          <w:b w:val="1"/>
          <w:sz w:val="36"/>
          <w:szCs w:val="36"/>
          <w:u w:val="single"/>
        </w:rPr>
        <w:drawing>
          <wp:inline distB="114300" distT="114300" distL="114300" distR="114300">
            <wp:extent cx="5938838" cy="3207353"/>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8838" cy="320735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ind w:left="0" w:firstLine="0"/>
        <w:jc w:val="both"/>
        <w:rPr>
          <w:sz w:val="24"/>
          <w:szCs w:val="24"/>
        </w:rPr>
      </w:pPr>
      <w:r w:rsidDel="00000000" w:rsidR="00000000" w:rsidRPr="00000000">
        <w:rPr>
          <w:sz w:val="24"/>
          <w:szCs w:val="24"/>
          <w:rtl w:val="0"/>
        </w:rPr>
        <w:t xml:space="preserve">2. Extend the ERD from problem 1 with the </w:t>
      </w:r>
      <w:r w:rsidDel="00000000" w:rsidR="00000000" w:rsidRPr="00000000">
        <w:rPr>
          <w:i w:val="1"/>
          <w:sz w:val="24"/>
          <w:szCs w:val="24"/>
          <w:rtl w:val="0"/>
        </w:rPr>
        <w:t xml:space="preserve">Employee</w:t>
      </w:r>
      <w:r w:rsidDel="00000000" w:rsidR="00000000" w:rsidRPr="00000000">
        <w:rPr>
          <w:sz w:val="24"/>
          <w:szCs w:val="24"/>
          <w:rtl w:val="0"/>
        </w:rPr>
        <w:t xml:space="preserve"> entity type and a 1-M relationship from </w:t>
      </w:r>
      <w:r w:rsidDel="00000000" w:rsidR="00000000" w:rsidRPr="00000000">
        <w:rPr>
          <w:i w:val="1"/>
          <w:sz w:val="24"/>
          <w:szCs w:val="24"/>
          <w:rtl w:val="0"/>
        </w:rPr>
        <w:t xml:space="preserve">Employee</w:t>
      </w:r>
      <w:r w:rsidDel="00000000" w:rsidR="00000000" w:rsidRPr="00000000">
        <w:rPr>
          <w:sz w:val="24"/>
          <w:szCs w:val="24"/>
          <w:rtl w:val="0"/>
        </w:rPr>
        <w:t xml:space="preserve"> to </w:t>
      </w:r>
      <w:r w:rsidDel="00000000" w:rsidR="00000000" w:rsidRPr="00000000">
        <w:rPr>
          <w:i w:val="1"/>
          <w:sz w:val="24"/>
          <w:szCs w:val="24"/>
          <w:rtl w:val="0"/>
        </w:rPr>
        <w:t xml:space="preserve">Order</w:t>
      </w:r>
      <w:r w:rsidDel="00000000" w:rsidR="00000000" w:rsidRPr="00000000">
        <w:rPr>
          <w:sz w:val="24"/>
          <w:szCs w:val="24"/>
          <w:rtl w:val="0"/>
        </w:rPr>
        <w:t xml:space="preserve">. Choose </w:t>
        <w:tab/>
        <w:t xml:space="preserve">an appropriate relationship name using your common knowledge of interactions between employees and orders. Define minimum cardinalities so that an employee is optional to an order and an order is optional to an employee. For the </w:t>
      </w:r>
      <w:r w:rsidDel="00000000" w:rsidR="00000000" w:rsidRPr="00000000">
        <w:rPr>
          <w:i w:val="1"/>
          <w:sz w:val="24"/>
          <w:szCs w:val="24"/>
          <w:rtl w:val="0"/>
        </w:rPr>
        <w:t xml:space="preserve">Employee</w:t>
      </w:r>
      <w:r w:rsidDel="00000000" w:rsidR="00000000" w:rsidRPr="00000000">
        <w:rPr>
          <w:sz w:val="24"/>
          <w:szCs w:val="24"/>
          <w:rtl w:val="0"/>
        </w:rPr>
        <w:t xml:space="preserve"> entity type, add attributes </w:t>
      </w:r>
      <w:r w:rsidDel="00000000" w:rsidR="00000000" w:rsidRPr="00000000">
        <w:rPr>
          <w:i w:val="1"/>
          <w:sz w:val="24"/>
          <w:szCs w:val="24"/>
          <w:rtl w:val="0"/>
        </w:rPr>
        <w:t xml:space="preserve">EmpNo</w:t>
      </w:r>
      <w:r w:rsidDel="00000000" w:rsidR="00000000" w:rsidRPr="00000000">
        <w:rPr>
          <w:sz w:val="24"/>
          <w:szCs w:val="24"/>
          <w:rtl w:val="0"/>
        </w:rPr>
        <w:t xml:space="preserve"> (primary key), </w:t>
      </w:r>
      <w:r w:rsidDel="00000000" w:rsidR="00000000" w:rsidRPr="00000000">
        <w:rPr>
          <w:i w:val="1"/>
          <w:sz w:val="24"/>
          <w:szCs w:val="24"/>
          <w:rtl w:val="0"/>
        </w:rPr>
        <w:t xml:space="preserve">EmpFirstName</w:t>
      </w:r>
      <w:r w:rsidDel="00000000" w:rsidR="00000000" w:rsidRPr="00000000">
        <w:rPr>
          <w:sz w:val="24"/>
          <w:szCs w:val="24"/>
          <w:rtl w:val="0"/>
        </w:rPr>
        <w:t xml:space="preserve">, </w:t>
      </w:r>
      <w:r w:rsidDel="00000000" w:rsidR="00000000" w:rsidRPr="00000000">
        <w:rPr>
          <w:i w:val="1"/>
          <w:sz w:val="24"/>
          <w:szCs w:val="24"/>
          <w:rtl w:val="0"/>
        </w:rPr>
        <w:t xml:space="preserve">EmpLastName</w:t>
      </w:r>
      <w:r w:rsidDel="00000000" w:rsidR="00000000" w:rsidRPr="00000000">
        <w:rPr>
          <w:sz w:val="24"/>
          <w:szCs w:val="24"/>
          <w:rtl w:val="0"/>
        </w:rPr>
        <w:t xml:space="preserve">, </w:t>
      </w:r>
      <w:r w:rsidDel="00000000" w:rsidR="00000000" w:rsidRPr="00000000">
        <w:rPr>
          <w:i w:val="1"/>
          <w:sz w:val="24"/>
          <w:szCs w:val="24"/>
          <w:rtl w:val="0"/>
        </w:rPr>
        <w:t xml:space="preserve">EmpPhone</w:t>
      </w:r>
      <w:r w:rsidDel="00000000" w:rsidR="00000000" w:rsidRPr="00000000">
        <w:rPr>
          <w:sz w:val="24"/>
          <w:szCs w:val="24"/>
          <w:rtl w:val="0"/>
        </w:rPr>
        <w:t xml:space="preserve">, </w:t>
      </w:r>
      <w:r w:rsidDel="00000000" w:rsidR="00000000" w:rsidRPr="00000000">
        <w:rPr>
          <w:i w:val="1"/>
          <w:sz w:val="24"/>
          <w:szCs w:val="24"/>
          <w:rtl w:val="0"/>
        </w:rPr>
        <w:t xml:space="preserve">EmpEmail</w:t>
      </w:r>
      <w:r w:rsidDel="00000000" w:rsidR="00000000" w:rsidRPr="00000000">
        <w:rPr>
          <w:sz w:val="24"/>
          <w:szCs w:val="24"/>
          <w:rtl w:val="0"/>
        </w:rPr>
        <w:t xml:space="preserve">, </w:t>
      </w:r>
      <w:r w:rsidDel="00000000" w:rsidR="00000000" w:rsidRPr="00000000">
        <w:rPr>
          <w:i w:val="1"/>
          <w:sz w:val="24"/>
          <w:szCs w:val="24"/>
          <w:rtl w:val="0"/>
        </w:rPr>
        <w:t xml:space="preserve">EmpCommRate</w:t>
      </w:r>
      <w:r w:rsidDel="00000000" w:rsidR="00000000" w:rsidRPr="00000000">
        <w:rPr>
          <w:sz w:val="24"/>
          <w:szCs w:val="24"/>
          <w:rtl w:val="0"/>
        </w:rPr>
        <w:t xml:space="preserve"> (commission rate), and </w:t>
      </w:r>
      <w:r w:rsidDel="00000000" w:rsidR="00000000" w:rsidRPr="00000000">
        <w:rPr>
          <w:i w:val="1"/>
          <w:sz w:val="24"/>
          <w:szCs w:val="24"/>
          <w:rtl w:val="0"/>
        </w:rPr>
        <w:t xml:space="preserve">EmpDeptName</w:t>
      </w:r>
      <w:r w:rsidDel="00000000" w:rsidR="00000000" w:rsidRPr="00000000">
        <w:rPr>
          <w:sz w:val="24"/>
          <w:szCs w:val="24"/>
          <w:rtl w:val="0"/>
        </w:rPr>
        <w:t xml:space="preserve">. If you are using a data </w:t>
        <w:tab/>
        <w:t xml:space="preserve">modeling tool that supports data type specification, choose appropriate data types for the attributes based on your common knowledge.</w:t>
      </w:r>
    </w:p>
    <w:p w:rsidR="00000000" w:rsidDel="00000000" w:rsidP="00000000" w:rsidRDefault="00000000" w:rsidRPr="00000000" w14:paraId="0000002F">
      <w:pPr>
        <w:spacing w:after="240" w:lineRule="auto"/>
        <w:ind w:left="0" w:firstLine="0"/>
        <w:jc w:val="both"/>
        <w:rPr>
          <w:sz w:val="24"/>
          <w:szCs w:val="24"/>
        </w:rPr>
      </w:pPr>
      <w:r w:rsidDel="00000000" w:rsidR="00000000" w:rsidRPr="00000000">
        <w:rPr>
          <w:sz w:val="24"/>
          <w:szCs w:val="24"/>
          <w:rtl w:val="0"/>
        </w:rPr>
        <w:t xml:space="preserve">All data types should be variable length character strings (VARCHAR) except for EmpNo and EmpCommRate. EmpNo should be INTEGER, and EmpCommRate should be DECIMAL.</w:t>
      </w:r>
    </w:p>
    <w:p w:rsidR="00000000" w:rsidDel="00000000" w:rsidP="00000000" w:rsidRDefault="00000000" w:rsidRPr="00000000" w14:paraId="00000030">
      <w:pPr>
        <w:spacing w:after="240" w:lineRule="auto"/>
        <w:ind w:left="0" w:firstLine="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31">
      <w:pPr>
        <w:spacing w:after="240" w:lineRule="auto"/>
        <w:ind w:left="0" w:firstLine="0"/>
        <w:jc w:val="both"/>
        <w:rPr>
          <w:sz w:val="24"/>
          <w:szCs w:val="24"/>
        </w:rPr>
      </w:pPr>
      <w:r w:rsidDel="00000000" w:rsidR="00000000" w:rsidRPr="00000000">
        <w:rPr>
          <w:sz w:val="24"/>
          <w:szCs w:val="24"/>
        </w:rPr>
        <w:drawing>
          <wp:inline distB="114300" distT="114300" distL="114300" distR="114300">
            <wp:extent cx="5943600" cy="4292600"/>
            <wp:effectExtent b="0" l="0" r="0" t="0"/>
            <wp:docPr id="5" name="image7.png"/>
            <a:graphic>
              <a:graphicData uri="http://schemas.openxmlformats.org/drawingml/2006/picture">
                <pic:pic>
                  <pic:nvPicPr>
                    <pic:cNvPr id="0" name="image7.png"/>
                    <pic:cNvPicPr preferRelativeResize="0"/>
                  </pic:nvPicPr>
                  <pic:blipFill>
                    <a:blip r:embed="rId10"/>
                    <a:srcRect b="4600" l="0" r="0" t="460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3">
      <w:pPr>
        <w:spacing w:after="240" w:lineRule="auto"/>
        <w:ind w:left="0" w:firstLine="0"/>
        <w:jc w:val="both"/>
        <w:rPr>
          <w:sz w:val="24"/>
          <w:szCs w:val="24"/>
        </w:rPr>
      </w:pPr>
      <w:r w:rsidDel="00000000" w:rsidR="00000000" w:rsidRPr="00000000">
        <w:rPr>
          <w:sz w:val="24"/>
          <w:szCs w:val="24"/>
          <w:rtl w:val="0"/>
        </w:rPr>
        <w:t xml:space="preserve">3. Extend the ERD from problem 2 with a self-referencing 1-M relationship involving the </w:t>
      </w:r>
      <w:r w:rsidDel="00000000" w:rsidR="00000000" w:rsidRPr="00000000">
        <w:rPr>
          <w:i w:val="1"/>
          <w:sz w:val="24"/>
          <w:szCs w:val="24"/>
          <w:rtl w:val="0"/>
        </w:rPr>
        <w:t xml:space="preserve">Employee</w:t>
      </w:r>
      <w:r w:rsidDel="00000000" w:rsidR="00000000" w:rsidRPr="00000000">
        <w:rPr>
          <w:sz w:val="24"/>
          <w:szCs w:val="24"/>
          <w:rtl w:val="0"/>
        </w:rPr>
        <w:t xml:space="preserve"> entity type. Choose an </w:t>
        <w:tab/>
        <w:t xml:space="preserve">appropriate relationship name using your common knowledge of organizational relationships among employees. Define minimum cardinalities so that the relationship is optional in both </w:t>
        <w:tab/>
        <w:t xml:space="preserve">directions. In the slides, problem 3 is combined with problem 2.</w:t>
        <w:br w:type="textWrapping"/>
      </w:r>
    </w:p>
    <w:p w:rsidR="00000000" w:rsidDel="00000000" w:rsidP="00000000" w:rsidRDefault="00000000" w:rsidRPr="00000000" w14:paraId="00000034">
      <w:pPr>
        <w:spacing w:after="240" w:lineRule="auto"/>
        <w:ind w:left="0" w:firstLine="0"/>
        <w:jc w:val="both"/>
        <w:rPr>
          <w:sz w:val="24"/>
          <w:szCs w:val="24"/>
        </w:rPr>
      </w:pPr>
      <w:r w:rsidDel="00000000" w:rsidR="00000000" w:rsidRPr="00000000">
        <w:rPr>
          <w:sz w:val="24"/>
          <w:szCs w:val="24"/>
        </w:rPr>
        <w:drawing>
          <wp:inline distB="114300" distT="114300" distL="114300" distR="114300">
            <wp:extent cx="5943600" cy="4635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7">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8">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9">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A">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after="240" w:lineRule="auto"/>
        <w:ind w:left="0" w:firstLine="0"/>
        <w:jc w:val="both"/>
        <w:rPr>
          <w:sz w:val="24"/>
          <w:szCs w:val="24"/>
        </w:rPr>
      </w:pPr>
      <w:r w:rsidDel="00000000" w:rsidR="00000000" w:rsidRPr="00000000">
        <w:rPr>
          <w:sz w:val="24"/>
          <w:szCs w:val="24"/>
          <w:rtl w:val="0"/>
        </w:rPr>
        <w:t xml:space="preserve">4. Extend the ERD from problem 3 with the </w:t>
      </w:r>
      <w:r w:rsidDel="00000000" w:rsidR="00000000" w:rsidRPr="00000000">
        <w:rPr>
          <w:i w:val="1"/>
          <w:sz w:val="24"/>
          <w:szCs w:val="24"/>
          <w:rtl w:val="0"/>
        </w:rPr>
        <w:t xml:space="preserve">Product </w:t>
      </w:r>
      <w:r w:rsidDel="00000000" w:rsidR="00000000" w:rsidRPr="00000000">
        <w:rPr>
          <w:sz w:val="24"/>
          <w:szCs w:val="24"/>
          <w:rtl w:val="0"/>
        </w:rPr>
        <w:t xml:space="preserve">entity type and an M-N relationship between </w:t>
      </w:r>
      <w:r w:rsidDel="00000000" w:rsidR="00000000" w:rsidRPr="00000000">
        <w:rPr>
          <w:i w:val="1"/>
          <w:sz w:val="24"/>
          <w:szCs w:val="24"/>
          <w:rtl w:val="0"/>
        </w:rPr>
        <w:t xml:space="preserve">Product</w:t>
      </w:r>
      <w:r w:rsidDel="00000000" w:rsidR="00000000" w:rsidRPr="00000000">
        <w:rPr>
          <w:sz w:val="24"/>
          <w:szCs w:val="24"/>
          <w:rtl w:val="0"/>
        </w:rPr>
        <w:t xml:space="preserve"> and </w:t>
      </w:r>
      <w:r w:rsidDel="00000000" w:rsidR="00000000" w:rsidRPr="00000000">
        <w:rPr>
          <w:i w:val="1"/>
          <w:sz w:val="24"/>
          <w:szCs w:val="24"/>
          <w:rtl w:val="0"/>
        </w:rPr>
        <w:t xml:space="preserve">Order</w:t>
      </w:r>
      <w:r w:rsidDel="00000000" w:rsidR="00000000" w:rsidRPr="00000000">
        <w:rPr>
          <w:sz w:val="24"/>
          <w:szCs w:val="24"/>
          <w:rtl w:val="0"/>
        </w:rPr>
        <w:t xml:space="preserve">. Choose an appropriate relationship name using your common knowledge of connections between products and orders. Define minimum cardinalities so that an order is optional to a product, and a </w:t>
        <w:tab/>
        <w:t xml:space="preserve">product is mandatory to an order. For the </w:t>
      </w:r>
      <w:r w:rsidDel="00000000" w:rsidR="00000000" w:rsidRPr="00000000">
        <w:rPr>
          <w:i w:val="1"/>
          <w:sz w:val="24"/>
          <w:szCs w:val="24"/>
          <w:rtl w:val="0"/>
        </w:rPr>
        <w:t xml:space="preserve">Product</w:t>
      </w:r>
      <w:r w:rsidDel="00000000" w:rsidR="00000000" w:rsidRPr="00000000">
        <w:rPr>
          <w:sz w:val="24"/>
          <w:szCs w:val="24"/>
          <w:rtl w:val="0"/>
        </w:rPr>
        <w:t xml:space="preserve"> entity type, add attributes </w:t>
      </w:r>
      <w:r w:rsidDel="00000000" w:rsidR="00000000" w:rsidRPr="00000000">
        <w:rPr>
          <w:i w:val="1"/>
          <w:sz w:val="24"/>
          <w:szCs w:val="24"/>
          <w:rtl w:val="0"/>
        </w:rPr>
        <w:t xml:space="preserve">ProdNo</w:t>
      </w:r>
      <w:r w:rsidDel="00000000" w:rsidR="00000000" w:rsidRPr="00000000">
        <w:rPr>
          <w:sz w:val="24"/>
          <w:szCs w:val="24"/>
          <w:rtl w:val="0"/>
        </w:rPr>
        <w:t xml:space="preserve"> (primary key), </w:t>
      </w:r>
      <w:r w:rsidDel="00000000" w:rsidR="00000000" w:rsidRPr="00000000">
        <w:rPr>
          <w:i w:val="1"/>
          <w:sz w:val="24"/>
          <w:szCs w:val="24"/>
          <w:rtl w:val="0"/>
        </w:rPr>
        <w:t xml:space="preserve">ProdName</w:t>
      </w:r>
      <w:r w:rsidDel="00000000" w:rsidR="00000000" w:rsidRPr="00000000">
        <w:rPr>
          <w:sz w:val="24"/>
          <w:szCs w:val="24"/>
          <w:rtl w:val="0"/>
        </w:rPr>
        <w:t xml:space="preserve">, </w:t>
      </w:r>
      <w:r w:rsidDel="00000000" w:rsidR="00000000" w:rsidRPr="00000000">
        <w:rPr>
          <w:i w:val="1"/>
          <w:sz w:val="24"/>
          <w:szCs w:val="24"/>
          <w:rtl w:val="0"/>
        </w:rPr>
        <w:t xml:space="preserve">ProdQOH</w:t>
      </w:r>
      <w:r w:rsidDel="00000000" w:rsidR="00000000" w:rsidRPr="00000000">
        <w:rPr>
          <w:sz w:val="24"/>
          <w:szCs w:val="24"/>
          <w:rtl w:val="0"/>
        </w:rPr>
        <w:t xml:space="preserve">, </w:t>
      </w:r>
      <w:r w:rsidDel="00000000" w:rsidR="00000000" w:rsidRPr="00000000">
        <w:rPr>
          <w:i w:val="1"/>
          <w:sz w:val="24"/>
          <w:szCs w:val="24"/>
          <w:rtl w:val="0"/>
        </w:rPr>
        <w:t xml:space="preserve">ProdPrice</w:t>
      </w:r>
      <w:r w:rsidDel="00000000" w:rsidR="00000000" w:rsidRPr="00000000">
        <w:rPr>
          <w:sz w:val="24"/>
          <w:szCs w:val="24"/>
          <w:rtl w:val="0"/>
        </w:rPr>
        <w:t xml:space="preserve">, and </w:t>
      </w:r>
      <w:r w:rsidDel="00000000" w:rsidR="00000000" w:rsidRPr="00000000">
        <w:rPr>
          <w:i w:val="1"/>
          <w:sz w:val="24"/>
          <w:szCs w:val="24"/>
          <w:rtl w:val="0"/>
        </w:rPr>
        <w:t xml:space="preserve">ProdNextShipDate</w:t>
      </w:r>
      <w:r w:rsidDel="00000000" w:rsidR="00000000" w:rsidRPr="00000000">
        <w:rPr>
          <w:sz w:val="24"/>
          <w:szCs w:val="24"/>
          <w:rtl w:val="0"/>
        </w:rPr>
        <w:t xml:space="preserve">. For the M-N relationship, add an attribute for the order quantity. If you are using a data modeling tool that supports data type specification, choose appropriate data types for the attributes based on your common knowledge.</w:t>
        <w:br w:type="textWrapping"/>
        <w:tab/>
        <w:t xml:space="preserve"> </w:t>
        <w:tab/>
        <w:t xml:space="preserve"> </w:t>
        <w:tab/>
        <w:t xml:space="preserve"> </w:t>
        <w:tab/>
      </w:r>
    </w:p>
    <w:p w:rsidR="00000000" w:rsidDel="00000000" w:rsidP="00000000" w:rsidRDefault="00000000" w:rsidRPr="00000000" w14:paraId="0000003C">
      <w:pPr>
        <w:spacing w:after="240" w:lineRule="auto"/>
        <w:ind w:left="0" w:firstLine="0"/>
        <w:jc w:val="both"/>
        <w:rPr>
          <w:sz w:val="24"/>
          <w:szCs w:val="24"/>
        </w:rPr>
      </w:pPr>
      <w:r w:rsidDel="00000000" w:rsidR="00000000" w:rsidRPr="00000000">
        <w:rPr>
          <w:sz w:val="24"/>
          <w:szCs w:val="24"/>
          <w:rtl w:val="0"/>
        </w:rPr>
        <w:t xml:space="preserve">For data types, ProdNo should be INTEGER, ProdName should be VARCHAR, ProdQOH should be INTEGER, ProdPrice should be fixed decimal (DECIMAL) with two digits to the right of the decimal point, and ProdNextShipDate should be DATE or DATETIME.</w:t>
      </w:r>
    </w:p>
    <w:p w:rsidR="00000000" w:rsidDel="00000000" w:rsidP="00000000" w:rsidRDefault="00000000" w:rsidRPr="00000000" w14:paraId="0000003D">
      <w:pPr>
        <w:spacing w:after="240" w:lineRule="auto"/>
        <w:ind w:left="0" w:firstLine="0"/>
        <w:jc w:val="both"/>
        <w:rPr>
          <w:sz w:val="24"/>
          <w:szCs w:val="24"/>
        </w:rPr>
      </w:pPr>
      <w:r w:rsidDel="00000000" w:rsidR="00000000" w:rsidRPr="00000000">
        <w:rPr>
          <w:sz w:val="24"/>
          <w:szCs w:val="24"/>
        </w:rPr>
        <w:drawing>
          <wp:inline distB="114300" distT="114300" distL="114300" distR="114300">
            <wp:extent cx="5943600" cy="3378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after="240" w:lineRule="auto"/>
        <w:ind w:left="0" w:firstLine="0"/>
        <w:jc w:val="both"/>
        <w:rPr>
          <w:sz w:val="24"/>
          <w:szCs w:val="24"/>
        </w:rPr>
      </w:pPr>
      <w:r w:rsidDel="00000000" w:rsidR="00000000" w:rsidRPr="00000000">
        <w:rPr>
          <w:sz w:val="24"/>
          <w:szCs w:val="24"/>
          <w:rtl w:val="0"/>
        </w:rPr>
        <w:t xml:space="preserve">5. Revise the ERD from problem 4 by transforming the M-N relationship into an associative entity type and two identifying, 1-M relationships.</w:t>
      </w:r>
    </w:p>
    <w:p w:rsidR="00000000" w:rsidDel="00000000" w:rsidP="00000000" w:rsidRDefault="00000000" w:rsidRPr="00000000" w14:paraId="00000043">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after="240" w:lineRule="auto"/>
        <w:ind w:left="0" w:firstLine="0"/>
        <w:jc w:val="both"/>
        <w:rPr>
          <w:sz w:val="24"/>
          <w:szCs w:val="24"/>
        </w:rPr>
      </w:pPr>
      <w:r w:rsidDel="00000000" w:rsidR="00000000" w:rsidRPr="00000000">
        <w:rPr>
          <w:sz w:val="24"/>
          <w:szCs w:val="24"/>
        </w:rPr>
        <w:drawing>
          <wp:inline distB="114300" distT="114300" distL="114300" distR="114300">
            <wp:extent cx="5943600" cy="34544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9">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after="24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after="240" w:lineRule="auto"/>
        <w:ind w:left="0" w:firstLine="0"/>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