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rFonts w:ascii="Arial" w:cs="Arial" w:eastAsia="Arial" w:hAnsi="Arial"/>
          <w:b/>
          <w:bCs/>
          <w:color w:val="1A3C6E"/>
          <w:sz w:val="96"/>
          <w:szCs w:val="96"/>
        </w:rPr>
        <w:t xml:space="preserve">INDIPIPS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D4A017"/>
          <w:sz w:val="30"/>
          <w:szCs w:val="30"/>
        </w:rPr>
        <w:t xml:space="preserve">India's Premier Proprietary Trading Platform</w:t>
      </w:r>
    </w:p>
    <w:p>
      <w:pPr>
        <w:pBdr>
          <w:top w:val="single" w:color="D4A017" w:sz="12"/>
          <w:bottom w:val="single" w:color="D4A017" w:sz="12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DETAILED DEVELOPMENT TIMELINE &amp; PROJECT PLAN</w:t>
      </w:r>
    </w:p>
    <w:p>
      <w:pPr>
        <w:spacing w:before="2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 — Indian Prop Trading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 Timeline &amp; Sprint 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Days (8 Weeks + Buffer)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Strategy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Parallel development — all tracks run simultaneously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MVP — 1,000 Traders Capacity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 — March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8"/>
          <w:szCs w:val="38"/>
        </w:rPr>
        <w:t xml:space="preserve">1. Project Overview &amp; Strategy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1.1 Build Philosophy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Indipips development follows a parallel-track strategy where all major components are built simultaneously by different team members or by one developer context-switching efficiently. Rather than a sequential waterfall approach, this timeline is designed so that the database, backend, frontend, integrations, and admin panel all progress in lockstep — reducing total build time from 4-5 months to 60 days.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1.2 Development Tracks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200"/>
        <w:gridCol w:w="1200"/>
        <w:gridCol w:w="12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Track 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Design + Backend API + Authentication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Track 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(Landing Page + Trader Dashboard)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Track 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Engine + Real-Time System (Socket.io)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Track 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Integrations (Razorpay, Aadhaar, Broker 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Track 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Panel + Payout + 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Track 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QA, Security Audit, Deployment,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8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1.3 Team Role Assumptions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timeline is designed for a solo developer (you) with AI assistance (Claude), but is equally applicable to a small team. Roles are defined for clarity: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Full-Stack Developer (You)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code — Frontend React, Backend Node.js, Database, Integrations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Pair Programmer (Claude)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generation, debugging, architecture decisions, documentation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Owner (You)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decisions, testing, content, legal, investor communication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Tester (You + Beta Users)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QA, edge case testing, user acceptance testing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1.4 High-Level 60-Day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160"/>
        <w:gridCol w:w="1200"/>
        <w:gridCol w:w="1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Focus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Setup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scaffold, DB schema, Auth backend, Landing page skeleton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Backend + Landing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Auth APIs live, Landing page complete, Challenge plans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+ Payment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 dashboard UI, Razorpay integration, Challenge purchase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Engine + Broker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P&amp;L, Drawdown monitoring, Upstox API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Panel + KYC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dashboard, Aadhaar KYC, Payout request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Referral + Certs + Notifs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Referral program, Digital certificates, Email + SMS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+ Polish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testing, Bug fixes, Mobile responsiveness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+ Deployment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audit, Production deploy, Beta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8"/>
          <w:szCs w:val="38"/>
        </w:rPr>
        <w:t xml:space="preserve">2. Week-by-Week Detailed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W1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WEEK 1 — Foundation &amp; Project Setup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Days 1–7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complete project structure — frontend, backend, database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and implement full database schema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authentication system (register, login, JWT)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landing page skeleton with all sections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development environment and CI/CD pipeline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800"/>
        <w:gridCol w:w="12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Initialize Git repository + monorepo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Must be first step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 React + Vite + Tailwind CSS 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Base for all 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 Node.js + Express backend with folder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Base for all APIs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 PostgreSQL database + Prisma 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Before any model creation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complete database schema (all 9 tables)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Refer SRS Section 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Prisma migrations — create all 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After schema finalized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User Registration API with OTP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MSG91 integration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Login API with JWT token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bcrypt password hashing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Email verification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SendGrid integration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Landing Page — Hero section + Navbar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Mobile responsive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Landing Page — How It Works + Features sections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Static 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 Vercel deployment for 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Auto-deploy on push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 Railway deployment for backend +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Production environment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Configure environment variables and .env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Never commit secrets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 review — test all auth APIs with Postman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Document all endpoints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left w:val="single" w:color="166534" w:sz="10" w:space="6"/>
        </w:pBdr>
        <w:shd w:fill="DCFCE7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Week 1 Milestone: Working authentication system + deployed skeleton app accessible at indipips.com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W2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6"/>
                <w:szCs w:val="26"/>
              </w:rPr>
              <w:t xml:space="preserve">WEEK 2 — Backend APIs + Landing Page Completion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Days 8–14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all backend APIs for challenges, plans, and user management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Finish landing page — all sections including pricing, testimonials, FAQ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password reset and 2FA flows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challenge plans management system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Begin Razorpay integration setup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800"/>
        <w:gridCol w:w="12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Challenge Plans API (GET all plans, GET plan by 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Static data initially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Challenge Purchase API (create challenge on payment)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Depends on Razorpay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User Profile API (GET, UPDATE profile)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Password Reset API (OTP-based)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MSG91 + SendGrid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2FA for Admin login (mandatory)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Admin security requirement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refresh token rotation mechanism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JWT security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Challenges List API (trader's own challenges)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Paginated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Challenge Detail API (with real-time stats)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Core data endpoint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Landing Page — Pricing section (all 5 plans)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Accurate plan 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Landing Page — Statistics bar + Why Indipips 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Hard-coded initially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Landing Page — FAQ section (10 questions)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Content finalized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Landing Page — Footer with all links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Legal pages linked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Terms &amp; Conditions page (legal content)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Must exist before launch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Privacy Policy page (PDPB compliant)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Must exist before launch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Initialize Razorpay account + test API keys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Business account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 review — full landing page QA on mobile + 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Cross-browser test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left w:val="single" w:color="9A3412" w:sz="10" w:space="6"/>
        </w:pBdr>
        <w:shd w:fill="FFEDD5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9A3412"/>
          <w:sz w:val="22"/>
          <w:szCs w:val="22"/>
        </w:rPr>
        <w:t xml:space="preserve">Week 2 Milestone: Full landing page live + all core backend APIs documented and tested via Postman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1C8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W3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6"/>
                <w:szCs w:val="26"/>
              </w:rPr>
              <w:t xml:space="preserve">WEEK 3 — Trader Dashboard + Payment Integration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Days 15–21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81C87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complete Trader Dashboard UI (all components)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Razorpay payment integration end-to-end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challenge purchase flow from UI to DB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basic P&amp;L display on dashboard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Socket.io for real-time communication foundation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800"/>
        <w:gridCol w:w="12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Trader Dashboard layout — sidebar + navbar + routing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React Router setup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Account Summary card component (balance, P&amp;L, status)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Real-time data feed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P&amp;L Chart component (Recharts line chart)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Historical + intraday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Drawdown Gauge component (circular meter)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Visual risk indicator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Daily Loss Monitor component (progress bar)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Color coded: green/amber/red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Rules Compliance Panel (checklist with status)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All 10 rules listed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Recent Trades Table (sortable, filterable)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Pagination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Challenge Progress Widget (circular progress)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Profit target 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Challenge Timer component (days/hours remaining)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Countdown from expiry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— Create order API + frontend checkout 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Test mode first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— Webhook handler for payment 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Signature verification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— Auto-create challenge after payment 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Atomic transaction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— GST invoice auto-generation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18% GST calculation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Plan Selection + Checkout flow (multi-step)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UX must be seamless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 Socket.io server + client connection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Foundation for real-time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 review — complete payment flow test (Rs. 1 test)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End-to-end payment test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left w:val="single" w:color="581C87" w:sz="10" w:space="6"/>
        </w:pBdr>
        <w:shd w:fill="F3E8FF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581C87"/>
          <w:sz w:val="22"/>
          <w:szCs w:val="22"/>
        </w:rPr>
        <w:t xml:space="preserve">Week 3 Milestone: Trader can register, pay, and see their dashboard — full challenge purchase flow working end-to-end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E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W4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6"/>
                <w:szCs w:val="26"/>
              </w:rPr>
              <w:t xml:space="preserve">WEEK 4 — Risk Engine + Broker API Integration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Days 22–28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34E4A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the core Risk Management Engine (RME) — most critical component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Upstox Paper Trading API for trade auto-sync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real-time P&amp;L updates via Socket.io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automatic account suspension on rule breach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Trades API and trade history storage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800"/>
        <w:gridCol w:w="12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 Risk Engine architecture and event-driven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Refer SRS Section 13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RME core service — rule evaluation 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All 8 rules implemented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Daily Loss Limit checker (real-time)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Resets at 9:15 AM 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Max Drawdown checker (peak balance tracking)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Permanent closure on breach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Consistency Rule checker (40% single day cap)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End-of-day evaluation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Profit Target achievement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Auto-pass trigger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automatic account suspension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Instant on breach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Upstox Paper Trade API — OAuth connection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Trader connects from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Upstox API — Real-time order webhook handler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Trade sync on execution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Upstox API — Positions and portfolio polling (5-sec fallback)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Fallback if webhook fails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Trade Storage service (save all trades to DB)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Full audit trail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P&amp;L calculation service (realized + unrealized)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Accurate to paise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Socket.io — emit real-time events to trader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Dashboard live update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Socket.io — emit breach alert to trader (instant notification)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UI alert on rule breach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End-of-day automation (3:31 PM IST cron job)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node-cron daily evaluation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4 review — simulate 10 trades, verify RME triggers correctly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Full RME integration test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left w:val="single" w:color="134E4A" w:sz="10" w:space="6"/>
        </w:pBdr>
        <w:shd w:fill="CCFBF1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134E4A"/>
          <w:sz w:val="22"/>
          <w:szCs w:val="22"/>
        </w:rPr>
        <w:t xml:space="preserve">Week 4 Milestone: Risk Engine live — real trades syncing, drawdown tracked in real-time, automatic suspension working on rule breach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13F1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W5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3F12"/>
                <w:sz w:val="26"/>
                <w:szCs w:val="26"/>
              </w:rPr>
              <w:t xml:space="preserve">WEEK 5 — Admin Panel + KYC + Payout System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Days 29–35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13F12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complete Admin Panel with all management features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Aadhaar eKYC via UIDAI authorized provider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Payout request and approval system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bank account verification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notification system (email + SMS)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800"/>
        <w:gridCol w:w="12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Panel — Layout, routing, and sidebar navigation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Separate admin subdomain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Panel — Overview dashboard (KPI cards + charts)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Revenue, traders, challenges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Panel — Traders management table (search, filter, sort)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Suspend/reinstate 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Panel — Active challenges monitor (real-time risk table)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Color-coded drawdown levels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Panel — Payout queue (pending/approved/rejected tabs)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Approve/reject with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Panel — Revenue analytics (charts via Recharts)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Daily/weekly/monthly 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Panel — KYC verification 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Manual review fallback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Panel — Announcement/notification broadcast 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Email all traders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Aadhaar KYC — Integrate UIDAI API provider (Digio/Signzy)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Test with sandbox first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Aadhaar KYC — OTP verification flow frontend +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Auto-populate name from Aadhaar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 card collection + validation (format check)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Required for payouts &gt; Rs.50K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 account details form + IFSC validation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Razorpay bank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Payout Request API (trader submits withdrawal)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Min amount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Payout Approval API (admin approves + initiates transfer)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Razorpay Payouts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SendGrid — Setup all email templates (10 types)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Branded HTML templates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MSG91 — SMS templates for OTP + alerts + payouts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DLT registration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5 review — test KYC flow + payout flow end-to-end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Full flow validation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left w:val="single" w:color="713F12" w:sz="10" w:space="6"/>
        </w:pBdr>
        <w:shd w:fill="FEF9C3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713F12"/>
          <w:sz w:val="22"/>
          <w:szCs w:val="22"/>
        </w:rPr>
        <w:t xml:space="preserve">Week 5 Milestone: Admin can manage traders, approve payouts, view risk — KYC fully automated via Aadhaar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W6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WEEK 6 — Referral, Certificates, Leaderboard &amp; Polish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Days 36–42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complete referral and affiliate program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digital certificate generation system (PDF)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public leaderboard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responsiveness audit and fixes across all pages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 optimization — lazy loading, caching, compression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800"/>
        <w:gridCol w:w="12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Referral code generation + tracking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Auto-generated on registration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Referral earnings calculation (10% of referee fee)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Wallet credit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Wallet balance system (accumulate + redeem credits)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Use wallet at checkout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Referral dashboard page (stats, earnings, leaderboard)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Visual referral stats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Affiliate program — application form + approval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Admin approves affiliates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Affiliate dashboard (clicks, conversions, earnings)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Separate affiliate portal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Digital Certificate PDF generation (pdfkit/puppeteer)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Branded certificate design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Certificate upload to AWS S3 + shareable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Public verification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Certificate verification public page (verify by code)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Trust-building feature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leaderboard page (top 50 funded traders)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Opt-out option available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Leaderboard daily refresh cron job (midnight IST)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node-cron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responsiveness — full audit of all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Test on 320px to 1440px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responsiveness — fix all layout issues found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Tailwind responsive classes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— implement Redis caching for plans, leaderboard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Reduce DB 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— image compression + lazy loading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Core Web Vitals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SEO — meta tags, og:image, sitemap.xml, robots.txt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Google indexing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6 review — share beta link with 3 test traders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First real user feedback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left w:val="single" w:color="166534" w:sz="10" w:space="6"/>
        </w:pBdr>
        <w:shd w:fill="DCFCE7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Week 6 Milestone: Feature-complete platform — all modules built, mobile responsive, first beta users testing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W7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6"/>
                <w:szCs w:val="26"/>
              </w:rPr>
              <w:t xml:space="preserve">WEEK 7 — Integration Testing, Bug Fixes &amp; Hardening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Days 43–49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End-to-end integration testing of all user journeys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all bugs found during testing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 testing — verify system handles 1,000 concurrent users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 hardening — pen testing, OWASP checks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content review — all pages, emails, SMS templates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800"/>
        <w:gridCol w:w="12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E2E test cases for all 8 critical user journeys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Use Playwright or Cypress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E2E Test: Register → KYC → Purchase challenge →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Happy path 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E2E Test: Trade sync → RME evaluation → pass challenge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Core business 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E2E Test: Fail challenge → suspension → retry discount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Failure flow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E2E Test: Payout request → Admin approval → bank 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Financial flow 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E2E Test: Referral code → sign up → commission credited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Referral accuracy 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stress test with k6 — simulate 100 concurrent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Response time &lt; 500ms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stress test — simulate 1000 concurrent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MVP capacity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query optimization — add indexes on heavy queries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EXPLAIN ANALYZE queries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Security: Enable rate limiting on all endpoints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express-rate-limit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Security: SQL injection test (Prisma parameterized queries)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OWASP Top 10 check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Security: XSS test on all input fields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DOMPurify + CSP headers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Security: Verify all sensitive data is encrypted at 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AES-256 audit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Security: Admin IP whitelist implementation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Cloudflare firewall rules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and finalize all email templates (10 templates)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Branding consistency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and finalize all SMS templates (5 templates)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DLT compliant 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 audit — all pages for typos, accuracy, legal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Legal review of T&amp;C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7 review — fix all P0 and P1 bugs found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Zero critical bugs before launch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left w:val="single" w:color="9A3412" w:sz="10" w:space="6"/>
        </w:pBdr>
        <w:shd w:fill="FFEDD5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9A3412"/>
          <w:sz w:val="22"/>
          <w:szCs w:val="22"/>
        </w:rPr>
        <w:t xml:space="preserve">Week 7 Milestone: Zero critical bugs — platform handles 1000 users, security hardened, all tests passing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W8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6"/>
                <w:szCs w:val="26"/>
              </w:rPr>
              <w:t xml:space="preserve">WEEK 8 — Production Deployment &amp; Beta Launch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Days 50–60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991B1B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all services to production environment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domain, SSL, CDN, monitoring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Onboard first 20-50 beta traders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 system stability for 48 hours post-launch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Prepare investor pitch with live platform demo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800"/>
        <w:gridCol w:w="12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Razorpay from test mode to live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Business verification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all APIs from sandbox to production (Aadhaar, MSG91)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Production API keys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Configure custom domain: indipips.com on 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DNS propagation 24-48hrs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Configure admin.indipips.com subdomain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Separate admin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Configure api.indipips.com subdomain for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CORS configured correctly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 Cloudflare WAF + DDoS protection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Free tier sufficient for 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 SSL certificates (auto via Cloudflare)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HTTPS enforced everywhere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 Sentry error monitoring (frontend + backend)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Real-time error alerts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 automated database backups (daily to S3)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Disaster recovery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Configure production environment variables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Never hardcode secrets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deployment — frontend to Vercel prod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Zero downtime deploy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deployment — backend to Railway prod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Health check endpoint 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— verify all features on 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Complete end-to-end on prod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Onboard 5 internal beta testers (friends/family)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Real account creation 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 system for 24 hours — check logs, Sentry,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Watch for errors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Announce beta launch on social media + trading communities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Business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Twitter/X, Telegram groups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Onboard first 20-50 traders via waitlist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Business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Offer early bird discount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Prepare live demo for investor pitch (screen recording)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Business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complete user journey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60 — Final review + investor deck update with live 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Business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Platform is now real proof!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left w:val="single" w:color="991B1B" w:sz="10" w:space="6"/>
        </w:pBdr>
        <w:shd w:fill="FEE2E2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Week 8 Milestone: INDIPIPS IS LIVE — production platform deployed, first traders onboarded, investor demo ready!</w:t>
      </w: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8"/>
          <w:szCs w:val="38"/>
        </w:rPr>
        <w:t xml:space="preserve">3. Parallel Development Tracks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tracks run simultaneously throughout the 8 weeks. This is what makes 60-day delivery possible — nothing waits for anything else unless there is a hard dependency.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3.1 What Can Run in Parallel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 A (Backend)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 B (Frontend)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 C (Risk Engine)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 D (Integrations)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schema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Landing page HTML/CSS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RME architecture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 account setup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APIs (register, login)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 library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evaluation logic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Upstox API keys setup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 CRUD APIs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UI layout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Socket.io server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UIDAI API provider setup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Trades storage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P&amp;L chart 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Drawdown calculator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SendGrid templates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Payout APIs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panel layout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 job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MSG91 DLT registration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Referral system APIs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 UI 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emitter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S3 bucket setup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3.2 Hard Dependencies (Must Complete 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000"/>
        <w:gridCol w:w="2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Delayed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API 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schema complete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backend blocked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 Dashboard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APIs complete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shows empty/mock 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 Plans API ready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payments possible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Engine execution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Broker API integration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real trade monitoring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Payout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+ Bank verification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pay traders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E2E tests passing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Risky live deployment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Beta user onboarding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deployed + smoke tested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face broken experience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8"/>
          <w:szCs w:val="38"/>
        </w:rPr>
        <w:t xml:space="preserve">4. Pre-Development Setup Checklist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Complete ALL of these BEFORE writing a single line of code. This saves hours of mid-development blockers.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4.1 Accounts &amp; Services to Register (Day 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15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to Approve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repository + version control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Account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Account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+ DB hosting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(then ~Rs. 2K/mo)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Account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managed hosting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 Business Account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gateway — INR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(2% per txn)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business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SendGrid Account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Transactional emails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(100/day)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MSG91 Account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 + OTP delivery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 per use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days (DLT reg)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Account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for KYC docs + certificates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 per use (~Rs.500/mo)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Upstox Developer Account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Broker API for paper trading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UIDAI API Provider (Digio/Signzy)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Aadhaar eKYC integration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5-10 per verification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3-5 business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Account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WAF + CDN + SSL + DNS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 Account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Domain: indipips.com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 domain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~Rs. 1,000/year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 (then DNS: 24-48hr)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4.2 Development Environment Setup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Node.js v20 LTS installed locally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PostgreSQL 15 installed locally for development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Redis installed locally (Docker recommended)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VS Code with extensions: ESLint, Prettier, Prisma, GitLens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Postman or Insomnia for API testing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configured with SSH key for GitHub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.env.local file created with all development keys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README.md created with setup instructions</w:t>
      </w: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8"/>
          <w:szCs w:val="38"/>
        </w:rPr>
        <w:t xml:space="preserve">5. Risk Register &amp; Contingency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 business account delayed (KYC)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Razorpay registration Day 1. Use test mode to build while waiting for approval.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UIDAI API provider onboarding delayed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manual KYC (document upload) as fallback for first 30 days. Replace with Aadhaar later.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Upstox API changes or downtime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Also integrate Zerodha Kite API as backup. Paper trade mock engine for testing.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MSG91 DLT registration delayed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email-only OTP initially. DLT registration takes 3-5 days — start early.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burnout or timeline slip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 2-day buffer into each week. Week 8 has 10 days instead of 7.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vulnerability found in audit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7 dedicated to security. Fix all Critical/High issues before launch.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performance under 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indexes in Week 7. Use Redis caching throughout. Monitor with pg_stat.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Broker API trade sync delays (&gt;5 sec)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5-second polling fallback alongside webhooks.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8"/>
          <w:szCs w:val="38"/>
        </w:rPr>
        <w:t xml:space="preserve">6. Launch Success Metrics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are the KPIs to measure at the end of Day 60 to confirm a successful MVP launch: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Uptime monitoring via Railway + Cloudflare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load time (landing)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PageSpeed Insights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500ms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logs + Sentry performance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success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95%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engine 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test: trigger each rule breach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completion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80%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panel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Beta traders onboarded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20-50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panel trader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P0 (critical) bugs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bugs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 error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Lighthouse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85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Lighthouse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Investor demo 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Recorded walkthrough + live demo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8"/>
          <w:szCs w:val="38"/>
        </w:rPr>
        <w:t xml:space="preserve">7. Suggested Daily Development Schedule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 a college student building this solo, here is a recommended daily schedule to hit the 60-day target while managing college alongside: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Slot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6:00 AM - 7:00 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Morning review — check yesterday's progress, plan today's 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7:00 AM - 9:00 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work — complex backend/algorithm coding (Risk Engine, APIs)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College hours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College — attend classes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4:00 PM - 5:00 PM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+ small tasks — bug fixes, documentation, UI tweaks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6:00 PM - 9:00 PM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work — frontend components, integrations,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9:00 PM - 10:00 PM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 of day — commit code, update progress notes, plan tomorrow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Daily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Productive coding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7-8 hrs/day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Weekends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Catch-up + buffer days — tackle harder problems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8-10 hrs/day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left w:val="single" w:color="1A3C6E" w:sz="10" w:space="6"/>
        </w:pBdr>
        <w:shd w:fill="D5E8F0" w:val="clear"/>
        <w:spacing w:before="120" w:after="120"/>
        <w:ind w:left="200"/>
      </w:pPr>
      <w:r>
        <w:rPr>
          <w:rFonts w:ascii="Arial" w:cs="Arial" w:eastAsia="Arial" w:hAnsi="Arial"/>
          <w:b w:val="false"/>
          <w:bCs w:val="false"/>
          <w:color w:val="1A3C6E"/>
          <w:sz w:val="22"/>
          <w:szCs w:val="22"/>
        </w:rPr>
        <w:t xml:space="preserve">Pro Tip: Use Claude as your AI pair programmer during every coding session. Don't Google — just ask Claude. This alone saves 2-3 hours per day and is what makes 60-day delivery realistic for a solo developer.</w:t>
      </w: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8"/>
          <w:szCs w:val="38"/>
        </w:rPr>
        <w:t xml:space="preserve">8. Post-Launch Roadmap (Day 61 Onwards)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Stability + Growth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bugs from real users, social media marketing, reach 100 traders/month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 &amp; Investment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Pitch investors with live platform + real revenue data, hire 1 backend dev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Expansion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Zerodha integration, advanced analytics dashboard, trader community Discord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Native app for iOS + Android, push notifications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7-8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 Infrastructure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Migrate to AWS ECS, add read replicas, support 5000+ concurrent traders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9-10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Expansion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educational courses, trading tools subscription, YouTube content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Leadership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10,000+ traders, Rs. 1 Crore+ monthly revenue, Series A fundraise</w:t>
            </w:r>
          </w:p>
        </w:tc>
      </w:tr>
    </w:tbl>
    <w:p>
      <w:pPr>
        <w:spacing w:before="200" w:after="100"/>
      </w:pPr>
      <w:r>
        <w:t xml:space="preserve"/>
      </w:r>
    </w:p>
    <w:p>
      <w:pPr>
        <w:pBdr>
          <w:top w:val="single" w:color="D4A017" w:sz="6"/>
          <w:bottom w:val="single" w:color="D4A017" w:sz="6"/>
        </w:pBdr>
        <w:spacing w:before="300" w:after="200"/>
        <w:jc w:val="center"/>
      </w:pPr>
      <w:r>
        <w:rPr>
          <w:rFonts w:ascii="Arial" w:cs="Arial" w:eastAsia="Arial" w:hAnsi="Arial"/>
          <w:b/>
          <w:bCs/>
          <w:i/>
          <w:iCs/>
          <w:color w:val="1A3C6E"/>
          <w:sz w:val="28"/>
          <w:szCs w:val="28"/>
        </w:rPr>
        <w:t xml:space="preserve">Day 1 starts the moment you open VS Code. Let's build Indipips.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Indipips Private Limited  |  Development Timeline v1.0  | 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6E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Indipips Private Limited  |  Project Timeline v1.0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6" w:space="4"/>
      </w:pBdr>
    </w:pPr>
    <w:r>
      <w:rPr>
        <w:rFonts w:ascii="Arial" w:cs="Arial" w:eastAsia="Arial" w:hAnsi="Arial"/>
        <w:b/>
        <w:bCs/>
        <w:color w:val="1A3C6E"/>
        <w:sz w:val="20"/>
        <w:szCs w:val="20"/>
      </w:rPr>
      <w:t xml:space="preserve">INDIPIPS </w:t>
    </w:r>
    <w:r>
      <w:rPr>
        <w:rFonts w:ascii="Arial" w:cs="Arial" w:eastAsia="Arial" w:hAnsi="Arial"/>
        <w:color w:val="666666"/>
        <w:sz w:val="20"/>
        <w:szCs w:val="20"/>
      </w:rPr>
      <w:t xml:space="preserve">| Development Timeline &amp; Project Plan</w:t>
    </w:r>
    <w:r>
      <w:rPr>
        <w:rFonts w:ascii="Arial" w:cs="Arial" w:eastAsia="Arial" w:hAnsi="Arial"/>
        <w:color w:val="D4A017"/>
        <w:sz w:val="20"/>
        <w:szCs w:val="20"/>
      </w:rPr>
      <w:t xml:space="preserve">    v1.0  |  60-Day Build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C6E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2026-03-14T11:59:25.166Z</dcterms:created>
  <dcterms:modified xsi:type="dcterms:W3CDTF">2026-03-14T11:59:25.168Z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