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80856A" w14:textId="77777777" w:rsidR="007777B5" w:rsidRDefault="00000000">
      <w:pPr>
        <w:pStyle w:val="Heading1"/>
      </w:pPr>
      <w:r>
        <w:t>AI Playbook: Using the Requirements-to-Jira Skills</w:t>
      </w:r>
    </w:p>
    <w:p w14:paraId="318B210E" w14:textId="77777777" w:rsidR="007777B5" w:rsidRDefault="00000000">
      <w:r>
        <w:t>Abhishek Saha | Version 1 | Based on tests with synthetic data only</w:t>
      </w:r>
    </w:p>
    <w:p w14:paraId="417FDEFE" w14:textId="77777777" w:rsidR="007777B5" w:rsidRDefault="00000000">
      <w:pPr>
        <w:pStyle w:val="Heading2"/>
      </w:pPr>
      <w:r>
        <w:t>Purpose</w:t>
      </w:r>
    </w:p>
    <w:p w14:paraId="619A85FF" w14:textId="77777777" w:rsidR="007777B5" w:rsidRDefault="00000000">
      <w:r>
        <w:t xml:space="preserve">This playbook tells a BA, project manager or PMO analyst when to use the story-drafter Skill, when not to, who must review its output, what has gone wrong in testing and what data may be put into it. The Skill </w:t>
      </w:r>
      <w:r>
        <w:rPr>
          <w:b/>
        </w:rPr>
        <w:t>drafts and flags</w:t>
      </w:r>
      <w:r>
        <w:t xml:space="preserve">. A named person </w:t>
      </w:r>
      <w:r>
        <w:rPr>
          <w:b/>
        </w:rPr>
        <w:t>decides</w:t>
      </w:r>
      <w:r>
        <w:t>.</w:t>
      </w:r>
    </w:p>
    <w:p w14:paraId="00136BAC" w14:textId="77777777" w:rsidR="007777B5" w:rsidRDefault="00000000">
      <w:pPr>
        <w:pStyle w:val="Heading2"/>
      </w:pPr>
      <w:r>
        <w:t>When to use it</w:t>
      </w:r>
    </w:p>
    <w:p w14:paraId="04164568" w14:textId="77777777" w:rsidR="007777B5" w:rsidRDefault="00000000">
      <w:pPr>
        <w:pStyle w:val="ListParagraph"/>
        <w:numPr>
          <w:ilvl w:val="0"/>
          <w:numId w:val="2"/>
        </w:numPr>
      </w:pPr>
      <w:r>
        <w:t>You have messy, mixed inputs (meeting transcripts, email threads, chat, workshop notes, a half-written BRD) and need a first set of user stories.</w:t>
      </w:r>
    </w:p>
    <w:p w14:paraId="657168CB" w14:textId="77777777" w:rsidR="007777B5" w:rsidRDefault="00000000">
      <w:pPr>
        <w:pStyle w:val="ListParagraph"/>
        <w:numPr>
          <w:ilvl w:val="0"/>
          <w:numId w:val="2"/>
        </w:numPr>
      </w:pPr>
      <w:r>
        <w:t>You need every story traced to its source line.</w:t>
      </w:r>
    </w:p>
    <w:p w14:paraId="4ACE1C37" w14:textId="77777777" w:rsidR="007777B5" w:rsidRDefault="00000000">
      <w:pPr>
        <w:pStyle w:val="ListParagraph"/>
        <w:numPr>
          <w:ilvl w:val="0"/>
          <w:numId w:val="2"/>
        </w:numPr>
      </w:pPr>
      <w:r>
        <w:t>You want conflicts, untestable wording and unowned decisions surfaced early, before design or build.</w:t>
      </w:r>
    </w:p>
    <w:p w14:paraId="601D43E5" w14:textId="77777777" w:rsidR="007777B5" w:rsidRDefault="00000000">
      <w:pPr>
        <w:pStyle w:val="ListParagraph"/>
        <w:numPr>
          <w:ilvl w:val="0"/>
          <w:numId w:val="2"/>
        </w:numPr>
      </w:pPr>
      <w:r>
        <w:t>You need a Jira import file and a list of decisions to take to stakeholders.</w:t>
      </w:r>
    </w:p>
    <w:p w14:paraId="5DC280D5" w14:textId="77777777" w:rsidR="007777B5" w:rsidRDefault="00000000">
      <w:pPr>
        <w:pStyle w:val="ListParagraph"/>
        <w:numPr>
          <w:ilvl w:val="0"/>
          <w:numId w:val="2"/>
        </w:numPr>
      </w:pPr>
      <w:r>
        <w:t>The work repeats, so consistent structure matters.</w:t>
      </w:r>
    </w:p>
    <w:p w14:paraId="09D540A7" w14:textId="77777777" w:rsidR="007777B5" w:rsidRDefault="00000000">
      <w:pPr>
        <w:pStyle w:val="Heading2"/>
      </w:pPr>
      <w:r>
        <w:t>When not to use it</w:t>
      </w:r>
    </w:p>
    <w:p w14:paraId="551DEEE7" w14:textId="77777777" w:rsidR="007777B5" w:rsidRDefault="00000000">
      <w:pPr>
        <w:pStyle w:val="ListParagraph"/>
        <w:numPr>
          <w:ilvl w:val="0"/>
          <w:numId w:val="3"/>
        </w:numPr>
      </w:pPr>
      <w:r>
        <w:t>The material contains real client, customer or employee data and the tool is not approved for it (see Data rules).</w:t>
      </w:r>
    </w:p>
    <w:p w14:paraId="78630282" w14:textId="77777777" w:rsidR="007777B5" w:rsidRDefault="00000000">
      <w:pPr>
        <w:pStyle w:val="ListParagraph"/>
        <w:numPr>
          <w:ilvl w:val="0"/>
          <w:numId w:val="3"/>
        </w:numPr>
      </w:pPr>
      <w:r>
        <w:t>You would use the output without a human review, or as the final word on a regulated or contractual requirement.</w:t>
      </w:r>
    </w:p>
    <w:p w14:paraId="09643954" w14:textId="77777777" w:rsidR="007777B5" w:rsidRDefault="00000000">
      <w:pPr>
        <w:pStyle w:val="ListParagraph"/>
        <w:numPr>
          <w:ilvl w:val="0"/>
          <w:numId w:val="3"/>
        </w:numPr>
      </w:pPr>
      <w:r>
        <w:t>You expect it to settle a conflict, choose a priority or assign an owner. It will not, by design.</w:t>
      </w:r>
    </w:p>
    <w:p w14:paraId="64F807FB" w14:textId="77777777" w:rsidR="007777B5" w:rsidRDefault="00000000">
      <w:pPr>
        <w:pStyle w:val="ListParagraph"/>
        <w:numPr>
          <w:ilvl w:val="0"/>
          <w:numId w:val="3"/>
        </w:numPr>
      </w:pPr>
      <w:r>
        <w:t>The inputs are not text (diagrams, screenshots, audio that has not been transcribed) or are very long. These were not tested.</w:t>
      </w:r>
    </w:p>
    <w:p w14:paraId="1A57186E" w14:textId="77777777" w:rsidR="007777B5" w:rsidRDefault="00000000">
      <w:pPr>
        <w:pStyle w:val="ListParagraph"/>
        <w:numPr>
          <w:ilvl w:val="0"/>
          <w:numId w:val="3"/>
        </w:numPr>
      </w:pPr>
      <w:r>
        <w:t>Nobody is available to review the result.</w:t>
      </w:r>
    </w:p>
    <w:p w14:paraId="1A50EB30" w14:textId="77777777" w:rsidR="007777B5" w:rsidRDefault="00000000">
      <w:pPr>
        <w:pStyle w:val="Heading2"/>
      </w:pPr>
      <w:r>
        <w:t>The workflow</w:t>
      </w:r>
    </w:p>
    <w:p w14:paraId="2D5B3EE5" w14:textId="77777777" w:rsidR="007777B5" w:rsidRDefault="00000000">
      <w:pPr>
        <w:pStyle w:val="ListParagraph"/>
        <w:numPr>
          <w:ilvl w:val="0"/>
          <w:numId w:val="4"/>
        </w:numPr>
      </w:pPr>
      <w:r>
        <w:rPr>
          <w:b/>
        </w:rPr>
        <w:t>Prepare the sources.</w:t>
      </w:r>
      <w:r>
        <w:t xml:space="preserve"> Remove or replace sensitive data. Label each source (A, B, C) and keep timestamps and section numbers.</w:t>
      </w:r>
    </w:p>
    <w:p w14:paraId="2088A259" w14:textId="77777777" w:rsidR="007777B5" w:rsidRDefault="00000000">
      <w:pPr>
        <w:pStyle w:val="ListParagraph"/>
        <w:numPr>
          <w:ilvl w:val="0"/>
          <w:numId w:val="4"/>
        </w:numPr>
      </w:pPr>
      <w:r>
        <w:rPr>
          <w:b/>
        </w:rPr>
        <w:t>Run the Skill</w:t>
      </w:r>
      <w:r>
        <w:t xml:space="preserve"> in a new chat with all sources together.</w:t>
      </w:r>
    </w:p>
    <w:p w14:paraId="34C8EAED" w14:textId="77777777" w:rsidR="007777B5" w:rsidRDefault="00000000">
      <w:pPr>
        <w:pStyle w:val="ListParagraph"/>
        <w:numPr>
          <w:ilvl w:val="0"/>
          <w:numId w:val="4"/>
        </w:numPr>
      </w:pPr>
      <w:r>
        <w:rPr>
          <w:b/>
        </w:rPr>
        <w:t>Review the output</w:t>
      </w:r>
      <w:r>
        <w:t xml:space="preserve"> using the checkpoint below.</w:t>
      </w:r>
    </w:p>
    <w:p w14:paraId="1AE96196" w14:textId="77777777" w:rsidR="007777B5" w:rsidRDefault="00000000">
      <w:pPr>
        <w:pStyle w:val="ListParagraph"/>
        <w:numPr>
          <w:ilvl w:val="0"/>
          <w:numId w:val="4"/>
        </w:numPr>
      </w:pPr>
      <w:r>
        <w:rPr>
          <w:b/>
        </w:rPr>
        <w:t>Take the decisions list to the stakeholders.</w:t>
      </w:r>
      <w:r>
        <w:t xml:space="preserve"> Conflicts, vague items and unowned items go to named people.</w:t>
      </w:r>
    </w:p>
    <w:p w14:paraId="06518905" w14:textId="77777777" w:rsidR="007777B5" w:rsidRDefault="00000000">
      <w:pPr>
        <w:pStyle w:val="ListParagraph"/>
        <w:numPr>
          <w:ilvl w:val="0"/>
          <w:numId w:val="4"/>
        </w:numPr>
      </w:pPr>
      <w:r>
        <w:rPr>
          <w:b/>
        </w:rPr>
        <w:t>Import to Jira</w:t>
      </w:r>
      <w:r>
        <w:t xml:space="preserve"> (test with two or three rows first) and check the count, labels and formatting.</w:t>
      </w:r>
    </w:p>
    <w:p w14:paraId="010229E9" w14:textId="77777777" w:rsidR="007777B5" w:rsidRDefault="00000000">
      <w:pPr>
        <w:pStyle w:val="ListParagraph"/>
        <w:numPr>
          <w:ilvl w:val="0"/>
          <w:numId w:val="4"/>
        </w:numPr>
      </w:pPr>
      <w:r>
        <w:rPr>
          <w:b/>
        </w:rPr>
        <w:t>Record the review:</w:t>
      </w:r>
      <w:r>
        <w:t xml:space="preserve"> reviewer name, date and what was changed.</w:t>
      </w:r>
    </w:p>
    <w:p w14:paraId="2799C3DF" w14:textId="77777777" w:rsidR="00205632" w:rsidRDefault="00205632">
      <w:pPr>
        <w:pStyle w:val="Heading2"/>
      </w:pPr>
    </w:p>
    <w:p w14:paraId="4B0E7FC0" w14:textId="155CE3BF" w:rsidR="007777B5" w:rsidRDefault="00000000">
      <w:pPr>
        <w:pStyle w:val="Heading2"/>
      </w:pPr>
      <w:r>
        <w:t>The human-review checkpoint</w:t>
      </w:r>
    </w:p>
    <w:p w14:paraId="0647B3C2" w14:textId="77777777" w:rsidR="007777B5" w:rsidRDefault="00000000">
      <w:r>
        <w:rPr>
          <w:b/>
        </w:rPr>
        <w:t>Nothing enters the backlog until a named reviewer has signed it off.</w:t>
      </w:r>
      <w:r>
        <w:t xml:space="preserve"> The reviewer checks:</w:t>
      </w:r>
    </w:p>
    <w:p w14:paraId="07C7D19A" w14:textId="77777777" w:rsidR="007777B5" w:rsidRDefault="00000000">
      <w:pPr>
        <w:pStyle w:val="ListParagraph"/>
        <w:numPr>
          <w:ilvl w:val="0"/>
          <w:numId w:val="5"/>
        </w:numPr>
      </w:pPr>
      <w:r>
        <w:t>Three or more stories, picked at random, against the cited source lines. Each criterion must say what the source says.</w:t>
      </w:r>
    </w:p>
    <w:p w14:paraId="17C0B64C" w14:textId="77777777" w:rsidR="007777B5" w:rsidRDefault="00000000">
      <w:pPr>
        <w:pStyle w:val="ListParagraph"/>
        <w:numPr>
          <w:ilvl w:val="0"/>
          <w:numId w:val="5"/>
        </w:numPr>
      </w:pPr>
      <w:r>
        <w:t>No acceptance criterion goes beyond the sources. Anything inferred is labelled as assumed or “[not stated]”.</w:t>
      </w:r>
    </w:p>
    <w:p w14:paraId="571E41AC" w14:textId="77777777" w:rsidR="007777B5" w:rsidRDefault="00000000">
      <w:pPr>
        <w:pStyle w:val="ListParagraph"/>
        <w:numPr>
          <w:ilvl w:val="0"/>
          <w:numId w:val="5"/>
        </w:numPr>
      </w:pPr>
      <w:r>
        <w:t>The conflicts section is complete: both sources, why they are incompatible, who must decide.</w:t>
      </w:r>
    </w:p>
    <w:p w14:paraId="3ECA48F0" w14:textId="77777777" w:rsidR="007777B5" w:rsidRDefault="00000000">
      <w:pPr>
        <w:pStyle w:val="ListParagraph"/>
        <w:numPr>
          <w:ilvl w:val="0"/>
          <w:numId w:val="5"/>
        </w:numPr>
      </w:pPr>
      <w:r>
        <w:t>Vague requirements have clarifying questions and a person to ask.</w:t>
      </w:r>
    </w:p>
    <w:p w14:paraId="715CF6C7" w14:textId="77777777" w:rsidR="007777B5" w:rsidRDefault="00000000">
      <w:pPr>
        <w:pStyle w:val="ListParagraph"/>
        <w:numPr>
          <w:ilvl w:val="0"/>
          <w:numId w:val="5"/>
        </w:numPr>
      </w:pPr>
      <w:r>
        <w:t>Unowned items are assigned to a real owner, or escalated.</w:t>
      </w:r>
    </w:p>
    <w:p w14:paraId="16741719" w14:textId="77777777" w:rsidR="007777B5" w:rsidRDefault="00000000">
      <w:pPr>
        <w:pStyle w:val="ListParagraph"/>
        <w:numPr>
          <w:ilvl w:val="0"/>
          <w:numId w:val="5"/>
        </w:numPr>
      </w:pPr>
      <w:r>
        <w:t>Priorities are confirmed by the right person. The Skill only proposes them.</w:t>
      </w:r>
    </w:p>
    <w:p w14:paraId="7EA6D5A6" w14:textId="77777777" w:rsidR="007777B5" w:rsidRDefault="00000000">
      <w:pPr>
        <w:pStyle w:val="ListParagraph"/>
        <w:numPr>
          <w:ilvl w:val="0"/>
          <w:numId w:val="5"/>
        </w:numPr>
      </w:pPr>
      <w:r>
        <w:t>Status labels make sense. Challenge any story marked Needs confirmation for a trivial missing detail.</w:t>
      </w:r>
    </w:p>
    <w:p w14:paraId="615F2AA7" w14:textId="77777777" w:rsidR="007777B5" w:rsidRDefault="00000000">
      <w:pPr>
        <w:pStyle w:val="ListParagraph"/>
        <w:numPr>
          <w:ilvl w:val="0"/>
          <w:numId w:val="5"/>
        </w:numPr>
      </w:pPr>
      <w:r>
        <w:t>Cross-references and summary counts are right.</w:t>
      </w:r>
    </w:p>
    <w:p w14:paraId="1AF4317F" w14:textId="77777777" w:rsidR="007777B5" w:rsidRDefault="00000000">
      <w:pPr>
        <w:pStyle w:val="ListParagraph"/>
        <w:numPr>
          <w:ilvl w:val="0"/>
          <w:numId w:val="5"/>
        </w:numPr>
      </w:pPr>
      <w:r>
        <w:t>The reviewer asks, “what is missing?”, because small gaps can be missed.</w:t>
      </w:r>
    </w:p>
    <w:p w14:paraId="251B8D09" w14:textId="77777777" w:rsidR="007777B5" w:rsidRDefault="00000000">
      <w:pPr>
        <w:pStyle w:val="ListParagraph"/>
        <w:numPr>
          <w:ilvl w:val="0"/>
          <w:numId w:val="5"/>
        </w:numPr>
      </w:pPr>
      <w:r>
        <w:t>The CSV opens cleanly, the row count matches the stories, and a test import of two or three rows looks right in Jira.</w:t>
      </w:r>
    </w:p>
    <w:p w14:paraId="2CFE5914" w14:textId="77777777" w:rsidR="007777B5" w:rsidRDefault="00000000">
      <w:pPr>
        <w:pStyle w:val="Heading2"/>
      </w:pPr>
      <w:r>
        <w:t>Failure modes seen in testing</w:t>
      </w:r>
    </w:p>
    <w:tbl>
      <w:tblPr>
        <w:tblStyle w:val="TableGrid"/>
        <w:tblW w:w="0" w:type="auto"/>
        <w:tblLayout w:type="fixed"/>
        <w:tblLook w:val="0420" w:firstRow="1" w:lastRow="0" w:firstColumn="0" w:lastColumn="0" w:noHBand="0" w:noVBand="1"/>
      </w:tblPr>
      <w:tblGrid>
        <w:gridCol w:w="1628"/>
        <w:gridCol w:w="3596"/>
        <w:gridCol w:w="2012"/>
        <w:gridCol w:w="2124"/>
      </w:tblGrid>
      <w:tr w:rsidR="007777B5" w14:paraId="1DDC38B1" w14:textId="77777777">
        <w:trPr>
          <w:tblHeader/>
        </w:trPr>
        <w:tc>
          <w:tcPr>
            <w:tcW w:w="1628" w:type="dxa"/>
            <w:shd w:val="clear" w:color="auto" w:fill="F2F2F2"/>
          </w:tcPr>
          <w:p w14:paraId="34AC20B2" w14:textId="77777777" w:rsidR="007777B5" w:rsidRDefault="00000000">
            <w:r>
              <w:t>Failure</w:t>
            </w:r>
          </w:p>
        </w:tc>
        <w:tc>
          <w:tcPr>
            <w:tcW w:w="3596" w:type="dxa"/>
            <w:shd w:val="clear" w:color="auto" w:fill="F2F2F2"/>
          </w:tcPr>
          <w:p w14:paraId="4A6F0AA1" w14:textId="77777777" w:rsidR="007777B5" w:rsidRDefault="00000000">
            <w:r>
              <w:t>What happened</w:t>
            </w:r>
          </w:p>
        </w:tc>
        <w:tc>
          <w:tcPr>
            <w:tcW w:w="2012" w:type="dxa"/>
            <w:shd w:val="clear" w:color="auto" w:fill="F2F2F2"/>
          </w:tcPr>
          <w:p w14:paraId="20F7A4A6" w14:textId="77777777" w:rsidR="007777B5" w:rsidRDefault="00000000">
            <w:r>
              <w:t>How to catch it</w:t>
            </w:r>
          </w:p>
        </w:tc>
        <w:tc>
          <w:tcPr>
            <w:tcW w:w="2124" w:type="dxa"/>
            <w:shd w:val="clear" w:color="auto" w:fill="F2F2F2"/>
          </w:tcPr>
          <w:p w14:paraId="577425D5" w14:textId="77777777" w:rsidR="007777B5" w:rsidRDefault="00000000">
            <w:r>
              <w:t>What was done</w:t>
            </w:r>
          </w:p>
        </w:tc>
      </w:tr>
      <w:tr w:rsidR="007777B5" w14:paraId="2149E6C3" w14:textId="77777777">
        <w:tc>
          <w:tcPr>
            <w:tcW w:w="1628" w:type="dxa"/>
          </w:tcPr>
          <w:p w14:paraId="2477AFC0" w14:textId="6E7E1D23" w:rsidR="007777B5" w:rsidRDefault="00000000">
            <w:r>
              <w:t xml:space="preserve">Invented </w:t>
            </w:r>
            <w:r w:rsidR="00205632">
              <w:t>behavior</w:t>
            </w:r>
          </w:p>
        </w:tc>
        <w:tc>
          <w:tcPr>
            <w:tcW w:w="3596" w:type="dxa"/>
          </w:tcPr>
          <w:p w14:paraId="1E9E1D3D" w14:textId="77777777" w:rsidR="007777B5" w:rsidRDefault="00000000">
            <w:r>
              <w:t>v1 added an error message and a hard 14-day cutoff that no source stated</w:t>
            </w:r>
          </w:p>
        </w:tc>
        <w:tc>
          <w:tcPr>
            <w:tcW w:w="2012" w:type="dxa"/>
          </w:tcPr>
          <w:p w14:paraId="32D46163" w14:textId="77777777" w:rsidR="007777B5" w:rsidRDefault="00000000">
            <w:r>
              <w:t>Check each criterion against its cited line</w:t>
            </w:r>
          </w:p>
        </w:tc>
        <w:tc>
          <w:tcPr>
            <w:tcW w:w="2124" w:type="dxa"/>
          </w:tcPr>
          <w:p w14:paraId="18A8DD99" w14:textId="77777777" w:rsidR="007777B5" w:rsidRDefault="00000000">
            <w:r>
              <w:t>v2 rule: criteria must trace to a source; inferences labelled as assumed</w:t>
            </w:r>
          </w:p>
        </w:tc>
      </w:tr>
      <w:tr w:rsidR="007777B5" w14:paraId="6A4B4002" w14:textId="77777777">
        <w:tc>
          <w:tcPr>
            <w:tcW w:w="1628" w:type="dxa"/>
          </w:tcPr>
          <w:p w14:paraId="2B2698D0" w14:textId="77777777" w:rsidR="007777B5" w:rsidRDefault="00000000">
            <w:r>
              <w:t>Overclaiming accuracy</w:t>
            </w:r>
          </w:p>
        </w:tc>
        <w:tc>
          <w:tcPr>
            <w:tcW w:w="3596" w:type="dxa"/>
          </w:tcPr>
          <w:p w14:paraId="02C13277" w14:textId="77777777" w:rsidR="007777B5" w:rsidRDefault="00000000">
            <w:r>
              <w:t>v1 opened with “nothing here is invented”, which was not true</w:t>
            </w:r>
          </w:p>
        </w:tc>
        <w:tc>
          <w:tcPr>
            <w:tcW w:w="2012" w:type="dxa"/>
          </w:tcPr>
          <w:p w14:paraId="48B9BCF9" w14:textId="77777777" w:rsidR="007777B5" w:rsidRDefault="00000000">
            <w:r>
              <w:t>Ignore any self-certifying statement</w:t>
            </w:r>
          </w:p>
        </w:tc>
        <w:tc>
          <w:tcPr>
            <w:tcW w:w="2124" w:type="dxa"/>
          </w:tcPr>
          <w:p w14:paraId="189369B7" w14:textId="77777777" w:rsidR="007777B5" w:rsidRDefault="00000000">
            <w:r>
              <w:t>v2 bans self-certifying statements</w:t>
            </w:r>
          </w:p>
        </w:tc>
      </w:tr>
      <w:tr w:rsidR="007777B5" w14:paraId="74D777FE" w14:textId="77777777">
        <w:tc>
          <w:tcPr>
            <w:tcW w:w="1628" w:type="dxa"/>
          </w:tcPr>
          <w:p w14:paraId="63E38536" w14:textId="77777777" w:rsidR="007777B5" w:rsidRDefault="00000000">
            <w:r>
              <w:t>Wrong cross-references</w:t>
            </w:r>
          </w:p>
        </w:tc>
        <w:tc>
          <w:tcPr>
            <w:tcW w:w="3596" w:type="dxa"/>
          </w:tcPr>
          <w:p w14:paraId="2A7A4574" w14:textId="77777777" w:rsidR="007777B5" w:rsidRDefault="00000000">
            <w:r>
              <w:t>One reference pointed to the wrong item</w:t>
            </w:r>
          </w:p>
        </w:tc>
        <w:tc>
          <w:tcPr>
            <w:tcW w:w="2012" w:type="dxa"/>
          </w:tcPr>
          <w:p w14:paraId="2FC74F01" w14:textId="77777777" w:rsidR="007777B5" w:rsidRDefault="00000000">
            <w:r>
              <w:t>Spot-check IDs</w:t>
            </w:r>
          </w:p>
        </w:tc>
        <w:tc>
          <w:tcPr>
            <w:tcW w:w="2124" w:type="dxa"/>
          </w:tcPr>
          <w:p w14:paraId="0C2EA75E" w14:textId="77777777" w:rsidR="007777B5" w:rsidRDefault="00000000">
            <w:r>
              <w:t>v2 final cross-reference and count check</w:t>
            </w:r>
          </w:p>
        </w:tc>
      </w:tr>
      <w:tr w:rsidR="007777B5" w14:paraId="647E801F" w14:textId="77777777">
        <w:tc>
          <w:tcPr>
            <w:tcW w:w="1628" w:type="dxa"/>
          </w:tcPr>
          <w:p w14:paraId="092349FB" w14:textId="77777777" w:rsidR="007777B5" w:rsidRDefault="00000000">
            <w:r>
              <w:t>Loose citations</w:t>
            </w:r>
          </w:p>
        </w:tc>
        <w:tc>
          <w:tcPr>
            <w:tcW w:w="3596" w:type="dxa"/>
          </w:tcPr>
          <w:p w14:paraId="29D9DBA8" w14:textId="77777777" w:rsidR="007777B5" w:rsidRDefault="00000000">
            <w:r>
              <w:t>A timestamp cited near the right line, not on it</w:t>
            </w:r>
          </w:p>
        </w:tc>
        <w:tc>
          <w:tcPr>
            <w:tcW w:w="2012" w:type="dxa"/>
          </w:tcPr>
          <w:p w14:paraId="25CC7BB9" w14:textId="77777777" w:rsidR="007777B5" w:rsidRDefault="00000000">
            <w:r>
              <w:t>Open the cited line</w:t>
            </w:r>
          </w:p>
        </w:tc>
        <w:tc>
          <w:tcPr>
            <w:tcW w:w="2124" w:type="dxa"/>
          </w:tcPr>
          <w:p w14:paraId="30B32AD2" w14:textId="77777777" w:rsidR="007777B5" w:rsidRDefault="00000000">
            <w:r>
              <w:t>v3 exact-timestamp rule; one slip still occurred in a later run</w:t>
            </w:r>
          </w:p>
        </w:tc>
      </w:tr>
      <w:tr w:rsidR="007777B5" w14:paraId="68198B89" w14:textId="77777777">
        <w:tc>
          <w:tcPr>
            <w:tcW w:w="1628" w:type="dxa"/>
          </w:tcPr>
          <w:p w14:paraId="64060A30" w14:textId="77777777" w:rsidR="007777B5" w:rsidRDefault="00000000">
            <w:r>
              <w:t>Broken CSV formatting</w:t>
            </w:r>
          </w:p>
        </w:tc>
        <w:tc>
          <w:tcPr>
            <w:tcW w:w="3596" w:type="dxa"/>
          </w:tcPr>
          <w:p w14:paraId="56C1C6FA" w14:textId="77777777" w:rsidR="007777B5" w:rsidRDefault="00000000">
            <w:r>
              <w:t xml:space="preserve">Descriptions had literal </w:t>
            </w:r>
            <w:r>
              <w:rPr>
                <w:rStyle w:val="CodeChar"/>
              </w:rPr>
              <w:t>\n</w:t>
            </w:r>
            <w:r>
              <w:t xml:space="preserve"> text instead of line breaks</w:t>
            </w:r>
          </w:p>
        </w:tc>
        <w:tc>
          <w:tcPr>
            <w:tcW w:w="2012" w:type="dxa"/>
          </w:tcPr>
          <w:p w14:paraId="62FB421B" w14:textId="77777777" w:rsidR="007777B5" w:rsidRDefault="00000000">
            <w:r>
              <w:t>Open the file in a spreadsheet; test-import two or three rows</w:t>
            </w:r>
          </w:p>
        </w:tc>
        <w:tc>
          <w:tcPr>
            <w:tcW w:w="2124" w:type="dxa"/>
          </w:tcPr>
          <w:p w14:paraId="5C23E51E" w14:textId="77777777" w:rsidR="007777B5" w:rsidRDefault="00000000">
            <w:r>
              <w:t>v3 builds the file with a CSV library and reads it back</w:t>
            </w:r>
          </w:p>
        </w:tc>
      </w:tr>
      <w:tr w:rsidR="007777B5" w14:paraId="63338ABB" w14:textId="77777777">
        <w:tc>
          <w:tcPr>
            <w:tcW w:w="1628" w:type="dxa"/>
          </w:tcPr>
          <w:p w14:paraId="370AE63B" w14:textId="77777777" w:rsidR="007777B5" w:rsidRDefault="00000000">
            <w:r>
              <w:lastRenderedPageBreak/>
              <w:t>Status inflation</w:t>
            </w:r>
          </w:p>
        </w:tc>
        <w:tc>
          <w:tcPr>
            <w:tcW w:w="3596" w:type="dxa"/>
          </w:tcPr>
          <w:p w14:paraId="382F28A5" w14:textId="77777777" w:rsidR="007777B5" w:rsidRDefault="00000000">
            <w:r>
              <w:t>Stories marked Needs confirmation varied from 6 to 9 across runs on the same input</w:t>
            </w:r>
          </w:p>
        </w:tc>
        <w:tc>
          <w:tcPr>
            <w:tcW w:w="2012" w:type="dxa"/>
          </w:tcPr>
          <w:p w14:paraId="04371929" w14:textId="77777777" w:rsidR="007777B5" w:rsidRDefault="00000000">
            <w:r>
              <w:t>Challenge labels on trivial gaps</w:t>
            </w:r>
          </w:p>
        </w:tc>
        <w:tc>
          <w:tcPr>
            <w:tcW w:w="2124" w:type="dxa"/>
          </w:tcPr>
          <w:p w14:paraId="50CCFDDB" w14:textId="77777777" w:rsidR="007777B5" w:rsidRDefault="00000000">
            <w:r>
              <w:t>Planned v4 rule; not yet built</w:t>
            </w:r>
          </w:p>
        </w:tc>
      </w:tr>
      <w:tr w:rsidR="007777B5" w14:paraId="5CE66860" w14:textId="77777777">
        <w:tc>
          <w:tcPr>
            <w:tcW w:w="1628" w:type="dxa"/>
          </w:tcPr>
          <w:p w14:paraId="4B5E0F69" w14:textId="77777777" w:rsidR="007777B5" w:rsidRDefault="00000000">
            <w:r>
              <w:t>Run-to-run variation</w:t>
            </w:r>
          </w:p>
        </w:tc>
        <w:tc>
          <w:tcPr>
            <w:tcW w:w="3596" w:type="dxa"/>
          </w:tcPr>
          <w:p w14:paraId="72820310" w14:textId="77777777" w:rsidR="007777B5" w:rsidRDefault="00000000">
            <w:r>
              <w:t>16 vs. 17 stories and 14 vs. 19 minutes on the same prompt</w:t>
            </w:r>
          </w:p>
        </w:tc>
        <w:tc>
          <w:tcPr>
            <w:tcW w:w="2012" w:type="dxa"/>
          </w:tcPr>
          <w:p w14:paraId="00BC6771" w14:textId="77777777" w:rsidR="007777B5" w:rsidRDefault="00000000">
            <w:r>
              <w:t>Review every run; rerun important sets twice</w:t>
            </w:r>
          </w:p>
        </w:tc>
        <w:tc>
          <w:tcPr>
            <w:tcW w:w="2124" w:type="dxa"/>
          </w:tcPr>
          <w:p w14:paraId="56D8F972" w14:textId="77777777" w:rsidR="007777B5" w:rsidRDefault="00000000">
            <w:r>
              <w:t>Reported as ranges</w:t>
            </w:r>
          </w:p>
        </w:tc>
      </w:tr>
      <w:tr w:rsidR="007777B5" w14:paraId="398D9891" w14:textId="77777777">
        <w:tc>
          <w:tcPr>
            <w:tcW w:w="1628" w:type="dxa"/>
          </w:tcPr>
          <w:p w14:paraId="0E3F07A4" w14:textId="77777777" w:rsidR="007777B5" w:rsidRDefault="00000000">
            <w:r>
              <w:t>Missed minor gaps</w:t>
            </w:r>
          </w:p>
        </w:tc>
        <w:tc>
          <w:tcPr>
            <w:tcW w:w="3596" w:type="dxa"/>
          </w:tcPr>
          <w:p w14:paraId="2314CD1C" w14:textId="77777777" w:rsidR="007777B5" w:rsidRDefault="00000000">
            <w:r>
              <w:t>One run missed an inconsistency the other caught; neither asked what happens when an employee has no line manager</w:t>
            </w:r>
          </w:p>
        </w:tc>
        <w:tc>
          <w:tcPr>
            <w:tcW w:w="2012" w:type="dxa"/>
          </w:tcPr>
          <w:p w14:paraId="700D7D4A" w14:textId="77777777" w:rsidR="007777B5" w:rsidRDefault="00000000">
            <w:r>
              <w:t>Reviewer asks “what is missing?”</w:t>
            </w:r>
          </w:p>
        </w:tc>
        <w:tc>
          <w:tcPr>
            <w:tcW w:w="2124" w:type="dxa"/>
          </w:tcPr>
          <w:p w14:paraId="508C8315" w14:textId="77777777" w:rsidR="007777B5" w:rsidRDefault="00000000">
            <w:r>
              <w:t>Human review step</w:t>
            </w:r>
          </w:p>
        </w:tc>
      </w:tr>
      <w:tr w:rsidR="007777B5" w14:paraId="48AFB37B" w14:textId="77777777">
        <w:tc>
          <w:tcPr>
            <w:tcW w:w="1628" w:type="dxa"/>
          </w:tcPr>
          <w:p w14:paraId="0822C7A6" w14:textId="77777777" w:rsidR="007777B5" w:rsidRDefault="00000000">
            <w:r>
              <w:t>Over-blocking</w:t>
            </w:r>
          </w:p>
        </w:tc>
        <w:tc>
          <w:tcPr>
            <w:tcW w:w="3596" w:type="dxa"/>
          </w:tcPr>
          <w:p w14:paraId="3951DE08" w14:textId="77777777" w:rsidR="007777B5" w:rsidRDefault="00000000">
            <w:r>
              <w:t>Several stories blocked behind one conflict, when some could proceed with a dependency</w:t>
            </w:r>
          </w:p>
        </w:tc>
        <w:tc>
          <w:tcPr>
            <w:tcW w:w="2012" w:type="dxa"/>
          </w:tcPr>
          <w:p w14:paraId="14BFB1A0" w14:textId="77777777" w:rsidR="007777B5" w:rsidRDefault="00000000">
            <w:r>
              <w:t>Reviewer decides what is truly blocked</w:t>
            </w:r>
          </w:p>
        </w:tc>
        <w:tc>
          <w:tcPr>
            <w:tcW w:w="2124" w:type="dxa"/>
          </w:tcPr>
          <w:p w14:paraId="190DFD00" w14:textId="77777777" w:rsidR="007777B5" w:rsidRDefault="00000000">
            <w:r>
              <w:t>Human judgement</w:t>
            </w:r>
          </w:p>
        </w:tc>
      </w:tr>
    </w:tbl>
    <w:p w14:paraId="17853E4B" w14:textId="77777777" w:rsidR="007777B5" w:rsidRDefault="00000000">
      <w:pPr>
        <w:pStyle w:val="Heading2"/>
      </w:pPr>
      <w:r>
        <w:t>Data rules</w:t>
      </w:r>
    </w:p>
    <w:p w14:paraId="6DB37718" w14:textId="77777777" w:rsidR="007777B5" w:rsidRDefault="00000000">
      <w:pPr>
        <w:pStyle w:val="ListParagraph"/>
        <w:numPr>
          <w:ilvl w:val="0"/>
          <w:numId w:val="6"/>
        </w:numPr>
      </w:pPr>
      <w:r>
        <w:rPr>
          <w:b/>
        </w:rPr>
        <w:t>No real client, customer or employee data in any AI tool</w:t>
      </w:r>
      <w:r>
        <w:t xml:space="preserve"> unless the </w:t>
      </w:r>
      <w:proofErr w:type="spellStart"/>
      <w:r>
        <w:t>organisation</w:t>
      </w:r>
      <w:proofErr w:type="spellEnd"/>
      <w:r>
        <w:t xml:space="preserve"> has approved that tool for that data. This project used synthetic data only.</w:t>
      </w:r>
    </w:p>
    <w:p w14:paraId="18ECC83C" w14:textId="77777777" w:rsidR="007777B5" w:rsidRDefault="00000000">
      <w:pPr>
        <w:pStyle w:val="ListParagraph"/>
        <w:numPr>
          <w:ilvl w:val="0"/>
          <w:numId w:val="6"/>
        </w:numPr>
      </w:pPr>
      <w:r>
        <w:rPr>
          <w:b/>
        </w:rPr>
        <w:t>Use only approved tools.</w:t>
      </w:r>
      <w:r>
        <w:t xml:space="preserve"> If your </w:t>
      </w:r>
      <w:proofErr w:type="spellStart"/>
      <w:r>
        <w:t>organisation</w:t>
      </w:r>
      <w:proofErr w:type="spellEnd"/>
      <w:r>
        <w:t xml:space="preserve"> has an approved enterprise AI environment, use that, not a personal account.</w:t>
      </w:r>
    </w:p>
    <w:p w14:paraId="4ECA6AA8" w14:textId="77777777" w:rsidR="007777B5" w:rsidRDefault="00000000">
      <w:pPr>
        <w:pStyle w:val="ListParagraph"/>
        <w:numPr>
          <w:ilvl w:val="0"/>
          <w:numId w:val="6"/>
        </w:numPr>
      </w:pPr>
      <w:r>
        <w:rPr>
          <w:b/>
        </w:rPr>
        <w:t>Remove or replace</w:t>
      </w:r>
      <w:r>
        <w:t xml:space="preserve"> names, account numbers, amounts, contract terms and anything identifying before pasting. Use placeholders.</w:t>
      </w:r>
    </w:p>
    <w:p w14:paraId="466A8619" w14:textId="77777777" w:rsidR="007777B5" w:rsidRDefault="00000000">
      <w:pPr>
        <w:pStyle w:val="ListParagraph"/>
        <w:numPr>
          <w:ilvl w:val="0"/>
          <w:numId w:val="6"/>
        </w:numPr>
      </w:pPr>
      <w:r>
        <w:rPr>
          <w:b/>
        </w:rPr>
        <w:t>Do not paste</w:t>
      </w:r>
      <w:r>
        <w:t xml:space="preserve"> contracts, regulatory correspondence, legal advice or board papers into a tool that is not approved for them.</w:t>
      </w:r>
    </w:p>
    <w:p w14:paraId="7FA74977" w14:textId="77777777" w:rsidR="007777B5" w:rsidRDefault="00000000">
      <w:pPr>
        <w:pStyle w:val="ListParagraph"/>
        <w:numPr>
          <w:ilvl w:val="0"/>
          <w:numId w:val="6"/>
        </w:numPr>
      </w:pPr>
      <w:r>
        <w:rPr>
          <w:b/>
        </w:rPr>
        <w:t>Treat outputs like inputs.</w:t>
      </w:r>
      <w:r>
        <w:t xml:space="preserve"> The stories contain the source material, so they carry the same classification and retention rules.</w:t>
      </w:r>
    </w:p>
    <w:p w14:paraId="4FBA5902" w14:textId="77777777" w:rsidR="007777B5" w:rsidRDefault="00000000">
      <w:pPr>
        <w:pStyle w:val="ListParagraph"/>
        <w:numPr>
          <w:ilvl w:val="0"/>
          <w:numId w:val="6"/>
        </w:numPr>
      </w:pPr>
      <w:r>
        <w:rPr>
          <w:b/>
        </w:rPr>
        <w:t>Keep Skill files clean.</w:t>
      </w:r>
      <w:r>
        <w:t xml:space="preserve"> Examples inside a Skill must be synthetic.</w:t>
      </w:r>
    </w:p>
    <w:p w14:paraId="3AF58874" w14:textId="77777777" w:rsidR="007777B5" w:rsidRDefault="00000000">
      <w:pPr>
        <w:pStyle w:val="ListParagraph"/>
        <w:numPr>
          <w:ilvl w:val="0"/>
          <w:numId w:val="6"/>
        </w:numPr>
      </w:pPr>
      <w:r>
        <w:rPr>
          <w:b/>
        </w:rPr>
        <w:t xml:space="preserve">Follow your </w:t>
      </w:r>
      <w:proofErr w:type="spellStart"/>
      <w:r>
        <w:rPr>
          <w:b/>
        </w:rPr>
        <w:t>organisation’s</w:t>
      </w:r>
      <w:proofErr w:type="spellEnd"/>
      <w:r>
        <w:rPr>
          <w:b/>
        </w:rPr>
        <w:t xml:space="preserve"> AI and information security policy.</w:t>
      </w:r>
      <w:r>
        <w:t xml:space="preserve"> If it is unclear, ask Information Security or Compliance before using the tool.</w:t>
      </w:r>
    </w:p>
    <w:p w14:paraId="7880A51A" w14:textId="77777777" w:rsidR="007777B5" w:rsidRDefault="00000000">
      <w:pPr>
        <w:pStyle w:val="Heading2"/>
      </w:pPr>
      <w:r>
        <w:t>Roles</w:t>
      </w:r>
    </w:p>
    <w:p w14:paraId="7A4AC3EA" w14:textId="77777777" w:rsidR="007777B5" w:rsidRDefault="00000000">
      <w:pPr>
        <w:pStyle w:val="ListParagraph"/>
        <w:numPr>
          <w:ilvl w:val="0"/>
          <w:numId w:val="7"/>
        </w:numPr>
      </w:pPr>
      <w:r>
        <w:rPr>
          <w:b/>
        </w:rPr>
        <w:t>Requester:</w:t>
      </w:r>
      <w:r>
        <w:t xml:space="preserve"> runs the Skill and prepares the sources.</w:t>
      </w:r>
    </w:p>
    <w:p w14:paraId="214AD063" w14:textId="77777777" w:rsidR="007777B5" w:rsidRDefault="00000000">
      <w:pPr>
        <w:pStyle w:val="ListParagraph"/>
        <w:numPr>
          <w:ilvl w:val="0"/>
          <w:numId w:val="7"/>
        </w:numPr>
      </w:pPr>
      <w:r>
        <w:rPr>
          <w:b/>
        </w:rPr>
        <w:t>Reviewer:</w:t>
      </w:r>
      <w:r>
        <w:t xml:space="preserve"> a named BA or PM who signs off the output.</w:t>
      </w:r>
    </w:p>
    <w:p w14:paraId="4E291A7D" w14:textId="77777777" w:rsidR="007777B5" w:rsidRDefault="00000000">
      <w:pPr>
        <w:pStyle w:val="ListParagraph"/>
        <w:numPr>
          <w:ilvl w:val="0"/>
          <w:numId w:val="7"/>
        </w:numPr>
      </w:pPr>
      <w:r>
        <w:rPr>
          <w:b/>
        </w:rPr>
        <w:t>Decision owners:</w:t>
      </w:r>
      <w:r>
        <w:t xml:space="preserve"> the stakeholders named against each conflict and open decision.</w:t>
      </w:r>
    </w:p>
    <w:p w14:paraId="19EA13EA" w14:textId="77777777" w:rsidR="007777B5" w:rsidRDefault="00000000">
      <w:pPr>
        <w:pStyle w:val="ListParagraph"/>
        <w:numPr>
          <w:ilvl w:val="0"/>
          <w:numId w:val="7"/>
        </w:numPr>
      </w:pPr>
      <w:r>
        <w:rPr>
          <w:b/>
        </w:rPr>
        <w:t>Skill owner:</w:t>
      </w:r>
      <w:r>
        <w:t xml:space="preserve"> maintains the versions and reruns the test set after any change to the Skill or the underlying model.</w:t>
      </w:r>
    </w:p>
    <w:p w14:paraId="440ABE11" w14:textId="77777777" w:rsidR="007777B5" w:rsidRDefault="00000000">
      <w:pPr>
        <w:pStyle w:val="Heading2"/>
      </w:pPr>
      <w:r>
        <w:lastRenderedPageBreak/>
        <w:t>Maintenance</w:t>
      </w:r>
    </w:p>
    <w:p w14:paraId="6B2A65A5" w14:textId="77777777" w:rsidR="007777B5" w:rsidRDefault="00000000">
      <w:r>
        <w:t xml:space="preserve">Keep a changelog. After any change, rerun the test scenarios and release only if the score is at least 12 of 14 </w:t>
      </w:r>
      <w:r>
        <w:rPr>
          <w:b/>
        </w:rPr>
        <w:t>and</w:t>
      </w:r>
      <w:r>
        <w:t xml:space="preserve"> every planted problem is caught. Add new test cases from real failures, using synthetic versions of them.</w:t>
      </w:r>
    </w:p>
    <w:p w14:paraId="548A521E" w14:textId="77777777" w:rsidR="007777B5" w:rsidRDefault="00000000">
      <w:pPr>
        <w:pStyle w:val="Heading2"/>
      </w:pPr>
      <w:r>
        <w:t>Quick reference</w:t>
      </w:r>
    </w:p>
    <w:p w14:paraId="597D2762" w14:textId="77777777" w:rsidR="007777B5" w:rsidRDefault="00000000">
      <w:pPr>
        <w:pStyle w:val="ListParagraph"/>
        <w:numPr>
          <w:ilvl w:val="0"/>
          <w:numId w:val="8"/>
        </w:numPr>
      </w:pPr>
      <w:r>
        <w:rPr>
          <w:b/>
        </w:rPr>
        <w:t>Use it for:</w:t>
      </w:r>
      <w:r>
        <w:t xml:space="preserve"> first drafts, traceable stories, early problem spotting.</w:t>
      </w:r>
    </w:p>
    <w:p w14:paraId="315CB651" w14:textId="77777777" w:rsidR="007777B5" w:rsidRDefault="00000000">
      <w:pPr>
        <w:pStyle w:val="ListParagraph"/>
        <w:numPr>
          <w:ilvl w:val="0"/>
          <w:numId w:val="8"/>
        </w:numPr>
      </w:pPr>
      <w:r>
        <w:rPr>
          <w:b/>
        </w:rPr>
        <w:t>Do not use it for:</w:t>
      </w:r>
      <w:r>
        <w:t xml:space="preserve"> unapproved data, final sign-off, or settling conflicts.</w:t>
      </w:r>
    </w:p>
    <w:p w14:paraId="4CCB017D" w14:textId="77777777" w:rsidR="007777B5" w:rsidRDefault="00000000">
      <w:pPr>
        <w:pStyle w:val="ListParagraph"/>
        <w:numPr>
          <w:ilvl w:val="0"/>
          <w:numId w:val="8"/>
        </w:numPr>
      </w:pPr>
      <w:r>
        <w:rPr>
          <w:b/>
        </w:rPr>
        <w:t>Always:</w:t>
      </w:r>
      <w:r>
        <w:t xml:space="preserve"> review with a named person, trace stories to sources and test-import before the full import.</w:t>
      </w:r>
    </w:p>
    <w:sectPr w:rsidR="007777B5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3F4C79"/>
    <w:multiLevelType w:val="hybridMultilevel"/>
    <w:tmpl w:val="F3325AA8"/>
    <w:lvl w:ilvl="0" w:tplc="4DC03318">
      <w:start w:val="1"/>
      <w:numFmt w:val="decimal"/>
      <w:lvlText w:val="%1."/>
      <w:lvlJc w:val="left"/>
      <w:pPr>
        <w:ind w:left="720" w:hanging="360"/>
      </w:pPr>
    </w:lvl>
    <w:lvl w:ilvl="1" w:tplc="9CC0D8C2">
      <w:start w:val="1"/>
      <w:numFmt w:val="lowerLetter"/>
      <w:lvlText w:val="%2."/>
      <w:lvlJc w:val="left"/>
      <w:pPr>
        <w:ind w:left="1440" w:hanging="360"/>
      </w:pPr>
    </w:lvl>
    <w:lvl w:ilvl="2" w:tplc="098CA530">
      <w:start w:val="1"/>
      <w:numFmt w:val="lowerRoman"/>
      <w:lvlText w:val="%3."/>
      <w:lvlJc w:val="left"/>
      <w:pPr>
        <w:ind w:left="2160" w:hanging="360"/>
      </w:pPr>
    </w:lvl>
    <w:lvl w:ilvl="3" w:tplc="B8C6F7E2">
      <w:start w:val="1"/>
      <w:numFmt w:val="decimal"/>
      <w:lvlText w:val="%4."/>
      <w:lvlJc w:val="left"/>
      <w:pPr>
        <w:ind w:left="2880" w:hanging="360"/>
      </w:pPr>
    </w:lvl>
    <w:lvl w:ilvl="4" w:tplc="1EB0BEC4">
      <w:start w:val="1"/>
      <w:numFmt w:val="lowerLetter"/>
      <w:lvlText w:val="%5."/>
      <w:lvlJc w:val="left"/>
      <w:pPr>
        <w:ind w:left="3600" w:hanging="360"/>
      </w:pPr>
    </w:lvl>
    <w:lvl w:ilvl="5" w:tplc="F828B036">
      <w:start w:val="1"/>
      <w:numFmt w:val="lowerRoman"/>
      <w:lvlText w:val="%6."/>
      <w:lvlJc w:val="left"/>
      <w:pPr>
        <w:ind w:left="4320" w:hanging="360"/>
      </w:pPr>
    </w:lvl>
    <w:lvl w:ilvl="6" w:tplc="8DC2F6A8">
      <w:start w:val="1"/>
      <w:numFmt w:val="decimal"/>
      <w:lvlText w:val="%7."/>
      <w:lvlJc w:val="left"/>
      <w:pPr>
        <w:ind w:left="5040" w:hanging="360"/>
      </w:pPr>
    </w:lvl>
    <w:lvl w:ilvl="7" w:tplc="536E207C">
      <w:start w:val="1"/>
      <w:numFmt w:val="lowerLetter"/>
      <w:lvlText w:val="%8."/>
      <w:lvlJc w:val="left"/>
      <w:pPr>
        <w:ind w:left="5760" w:hanging="360"/>
      </w:pPr>
    </w:lvl>
    <w:lvl w:ilvl="8" w:tplc="92E6EB02">
      <w:start w:val="1"/>
      <w:numFmt w:val="lowerRoman"/>
      <w:lvlText w:val="%9."/>
      <w:lvlJc w:val="left"/>
      <w:pPr>
        <w:ind w:left="6480" w:hanging="360"/>
      </w:pPr>
    </w:lvl>
  </w:abstractNum>
  <w:abstractNum w:abstractNumId="1" w15:restartNumberingAfterBreak="0">
    <w:nsid w:val="7F9E1439"/>
    <w:multiLevelType w:val="hybridMultilevel"/>
    <w:tmpl w:val="05C6EFE4"/>
    <w:lvl w:ilvl="0" w:tplc="B3B84B6E">
      <w:start w:val="1"/>
      <w:numFmt w:val="bullet"/>
      <w:lvlText w:val="•"/>
      <w:lvlJc w:val="left"/>
      <w:pPr>
        <w:ind w:left="720" w:hanging="360"/>
      </w:pPr>
    </w:lvl>
    <w:lvl w:ilvl="1" w:tplc="0992941A">
      <w:start w:val="1"/>
      <w:numFmt w:val="bullet"/>
      <w:lvlText w:val="o"/>
      <w:lvlJc w:val="left"/>
      <w:pPr>
        <w:ind w:left="1440" w:hanging="360"/>
      </w:pPr>
    </w:lvl>
    <w:lvl w:ilvl="2" w:tplc="41DE4584">
      <w:start w:val="1"/>
      <w:numFmt w:val="bullet"/>
      <w:lvlText w:val="▪"/>
      <w:lvlJc w:val="left"/>
      <w:pPr>
        <w:ind w:left="2160" w:hanging="360"/>
      </w:pPr>
    </w:lvl>
    <w:lvl w:ilvl="3" w:tplc="60286D74">
      <w:start w:val="1"/>
      <w:numFmt w:val="bullet"/>
      <w:lvlText w:val="•"/>
      <w:lvlJc w:val="left"/>
      <w:pPr>
        <w:ind w:left="2880" w:hanging="360"/>
      </w:pPr>
    </w:lvl>
    <w:lvl w:ilvl="4" w:tplc="78C48688">
      <w:start w:val="1"/>
      <w:numFmt w:val="bullet"/>
      <w:lvlText w:val="o"/>
      <w:lvlJc w:val="left"/>
      <w:pPr>
        <w:ind w:left="3600" w:hanging="360"/>
      </w:pPr>
    </w:lvl>
    <w:lvl w:ilvl="5" w:tplc="7E8A1C56">
      <w:start w:val="1"/>
      <w:numFmt w:val="bullet"/>
      <w:lvlText w:val="▪"/>
      <w:lvlJc w:val="left"/>
      <w:pPr>
        <w:ind w:left="4320" w:hanging="360"/>
      </w:pPr>
    </w:lvl>
    <w:lvl w:ilvl="6" w:tplc="779C10B8">
      <w:start w:val="1"/>
      <w:numFmt w:val="bullet"/>
      <w:lvlText w:val="•"/>
      <w:lvlJc w:val="left"/>
      <w:pPr>
        <w:ind w:left="5040" w:hanging="360"/>
      </w:pPr>
    </w:lvl>
    <w:lvl w:ilvl="7" w:tplc="AD808EA0">
      <w:start w:val="1"/>
      <w:numFmt w:val="bullet"/>
      <w:lvlText w:val="o"/>
      <w:lvlJc w:val="left"/>
      <w:pPr>
        <w:ind w:left="5760" w:hanging="360"/>
      </w:pPr>
    </w:lvl>
    <w:lvl w:ilvl="8" w:tplc="F210EBE2">
      <w:start w:val="1"/>
      <w:numFmt w:val="bullet"/>
      <w:lvlText w:val="▪"/>
      <w:lvlJc w:val="left"/>
      <w:pPr>
        <w:ind w:left="6480" w:hanging="360"/>
      </w:pPr>
    </w:lvl>
  </w:abstractNum>
  <w:num w:numId="1" w16cid:durableId="2092309685">
    <w:abstractNumId w:val="1"/>
  </w:num>
  <w:num w:numId="2" w16cid:durableId="805859615">
    <w:abstractNumId w:val="1"/>
  </w:num>
  <w:num w:numId="3" w16cid:durableId="392698618">
    <w:abstractNumId w:val="1"/>
  </w:num>
  <w:num w:numId="4" w16cid:durableId="783696716">
    <w:abstractNumId w:val="0"/>
    <w:lvlOverride w:ilvl="0">
      <w:startOverride w:val="1"/>
    </w:lvlOverride>
  </w:num>
  <w:num w:numId="5" w16cid:durableId="68041195">
    <w:abstractNumId w:val="0"/>
    <w:lvlOverride w:ilvl="0">
      <w:startOverride w:val="1"/>
    </w:lvlOverride>
  </w:num>
  <w:num w:numId="6" w16cid:durableId="229730650">
    <w:abstractNumId w:val="0"/>
    <w:lvlOverride w:ilvl="0">
      <w:startOverride w:val="1"/>
    </w:lvlOverride>
  </w:num>
  <w:num w:numId="7" w16cid:durableId="2064253396">
    <w:abstractNumId w:val="1"/>
  </w:num>
  <w:num w:numId="8" w16cid:durableId="19490015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7777B5"/>
    <w:rsid w:val="001D24A8"/>
    <w:rsid w:val="00205632"/>
    <w:rsid w:val="007777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1BCC1"/>
  <w15:docId w15:val="{582E820C-0215-4ACA-BD20-2F75E6353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outlineLvl w:val="5"/>
    </w:pPr>
    <w:rPr>
      <w:i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pBdr>
        <w:left w:val="single" w:sz="12" w:space="8" w:color="A0A0A0"/>
      </w:pBdr>
      <w:ind w:left="720" w:right="720"/>
    </w:pPr>
    <w:rPr>
      <w:i/>
      <w:color w:val="404040"/>
    </w:rPr>
  </w:style>
  <w:style w:type="paragraph" w:customStyle="1" w:styleId="Code">
    <w:name w:val="Code"/>
    <w:basedOn w:val="Normal"/>
    <w:link w:val="CodeChar"/>
    <w:pPr>
      <w:shd w:val="clear" w:color="auto" w:fill="F5F5F5"/>
      <w:spacing w:after="0" w:line="240" w:lineRule="auto"/>
      <w:contextualSpacing/>
    </w:pPr>
    <w:rPr>
      <w:rFonts w:ascii="Consolas" w:eastAsia="Consolas" w:hAnsi="Consolas" w:cs="Consolas"/>
      <w:sz w:val="20"/>
    </w:rPr>
  </w:style>
  <w:style w:type="character" w:customStyle="1" w:styleId="CodeChar">
    <w:name w:val="Code Char"/>
    <w:link w:val="Code"/>
    <w:rPr>
      <w:rFonts w:ascii="Consolas" w:eastAsia="Consolas" w:hAnsi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903</Words>
  <Characters>5153</Characters>
  <Application>Microsoft Office Word</Application>
  <DocSecurity>0</DocSecurity>
  <Lines>42</Lines>
  <Paragraphs>12</Paragraphs>
  <ScaleCrop>false</ScaleCrop>
  <Company/>
  <LinksUpToDate>false</LinksUpToDate>
  <CharactersWithSpaces>6044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 Playbook Using the Requirements-to-Jira Skills</dc:title>
  <dc:description>Claude Docs node/6ecedaff-091f@1 docx-w7</dc:description>
  <cp:lastModifiedBy>Abhishek Saha</cp:lastModifiedBy>
  <cp:revision>2</cp:revision>
  <dcterms:created xsi:type="dcterms:W3CDTF">2026-10-25T05:51:00Z</dcterms:created>
  <dcterms:modified xsi:type="dcterms:W3CDTF">2026-10-25T05:52:00Z</dcterms:modified>
</cp:coreProperties>
</file>