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5970" w14:textId="77777777" w:rsidR="00DA063A" w:rsidRDefault="00000000">
      <w:pPr>
        <w:pStyle w:val="Heading1"/>
      </w:pPr>
      <w:r>
        <w:t>Adoption and Rollout Plan: Requirements-to-Jira Skills</w:t>
      </w:r>
    </w:p>
    <w:p w14:paraId="0EAFEA1E" w14:textId="00C7BBDD" w:rsidR="00DA063A" w:rsidRDefault="00000000">
      <w:r>
        <w:t>Abhishek Saha | Baselines come from tests on synthetic data</w:t>
      </w:r>
    </w:p>
    <w:p w14:paraId="0DB53EDE" w14:textId="77777777" w:rsidR="00DA063A" w:rsidRDefault="00000000">
      <w:pPr>
        <w:pStyle w:val="Heading2"/>
      </w:pPr>
      <w:r>
        <w:t>Goal</w:t>
      </w:r>
    </w:p>
    <w:p w14:paraId="7D398670" w14:textId="77777777" w:rsidR="00DA063A" w:rsidRDefault="00000000">
      <w:r>
        <w:t xml:space="preserve">Test, with a small team and real working conditions, whether the story-drafter Skill saves time </w:t>
      </w:r>
      <w:r>
        <w:rPr>
          <w:b/>
        </w:rPr>
        <w:t>without lowering quality</w:t>
      </w:r>
      <w:r>
        <w:t>, then decide whether to scale it. The plan covers who pilots it, how it is introduced, what is measured, what could go wrong and who is accountable.</w:t>
      </w:r>
    </w:p>
    <w:p w14:paraId="22E774F2" w14:textId="77777777" w:rsidR="00DA063A" w:rsidRDefault="00000000">
      <w:pPr>
        <w:pStyle w:val="Heading2"/>
      </w:pPr>
      <w:r>
        <w:t>1. Pilot team</w:t>
      </w:r>
    </w:p>
    <w:p w14:paraId="247E1DF0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Users (3 to 4):</w:t>
      </w:r>
      <w:r>
        <w:t xml:space="preserve"> two business analysts, one project manager and one PMO analyst, each with text-heavy project inputs (meeting notes, email threads, draft BRDs).</w:t>
      </w:r>
    </w:p>
    <w:p w14:paraId="154F589B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Reviewer:</w:t>
      </w:r>
      <w:r>
        <w:t xml:space="preserve"> one senior BA who signs off every story set before it enters a backlog.</w:t>
      </w:r>
    </w:p>
    <w:p w14:paraId="2006F2AD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Sponsor:</w:t>
      </w:r>
      <w:r>
        <w:t xml:space="preserve"> a delivery or transformation lead who agrees the decision rule at the end.</w:t>
      </w:r>
    </w:p>
    <w:p w14:paraId="45988B73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Skill owner:</w:t>
      </w:r>
      <w:r>
        <w:t xml:space="preserve"> me. I maintain versions, answer questions and rerun the test set after any change.</w:t>
      </w:r>
    </w:p>
    <w:p w14:paraId="082A81E3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Information security or compliance contact:</w:t>
      </w:r>
      <w:r>
        <w:t xml:space="preserve"> confirms which tool and which data are allowed.</w:t>
      </w:r>
    </w:p>
    <w:p w14:paraId="61C5A366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Selection criteria:</w:t>
      </w:r>
      <w:r>
        <w:t xml:space="preserve"> works on projects that produce text inputs, will log their time, and can use an approved tool with data they are allowed to use.</w:t>
      </w:r>
    </w:p>
    <w:p w14:paraId="761A7A42" w14:textId="77777777" w:rsidR="00DA063A" w:rsidRDefault="00000000">
      <w:pPr>
        <w:pStyle w:val="ListParagraph"/>
        <w:numPr>
          <w:ilvl w:val="0"/>
          <w:numId w:val="2"/>
        </w:numPr>
      </w:pPr>
      <w:r>
        <w:rPr>
          <w:b/>
        </w:rPr>
        <w:t>Scope:</w:t>
      </w:r>
      <w:r>
        <w:t xml:space="preserve"> two weeks, two to three real story sets per user.</w:t>
      </w:r>
    </w:p>
    <w:p w14:paraId="70D13FFE" w14:textId="77777777" w:rsidR="00DA063A" w:rsidRDefault="00000000">
      <w:pPr>
        <w:pStyle w:val="Heading2"/>
      </w:pPr>
      <w:r>
        <w:t>2. Timeline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52"/>
        <w:gridCol w:w="6907"/>
      </w:tblGrid>
      <w:tr w:rsidR="00DA063A" w14:paraId="591DF8B6" w14:textId="77777777">
        <w:trPr>
          <w:tblHeader/>
        </w:trPr>
        <w:tc>
          <w:tcPr>
            <w:tcW w:w="2452" w:type="dxa"/>
            <w:shd w:val="clear" w:color="auto" w:fill="F2F2F2"/>
          </w:tcPr>
          <w:p w14:paraId="2690E398" w14:textId="77777777" w:rsidR="00DA063A" w:rsidRDefault="00000000">
            <w:r>
              <w:t>When</w:t>
            </w:r>
          </w:p>
        </w:tc>
        <w:tc>
          <w:tcPr>
            <w:tcW w:w="6907" w:type="dxa"/>
            <w:shd w:val="clear" w:color="auto" w:fill="F2F2F2"/>
          </w:tcPr>
          <w:p w14:paraId="1F77FC7D" w14:textId="77777777" w:rsidR="00DA063A" w:rsidRDefault="00000000">
            <w:r>
              <w:t>What happens</w:t>
            </w:r>
          </w:p>
        </w:tc>
      </w:tr>
      <w:tr w:rsidR="00DA063A" w14:paraId="0D386428" w14:textId="77777777">
        <w:tc>
          <w:tcPr>
            <w:tcW w:w="2452" w:type="dxa"/>
          </w:tcPr>
          <w:p w14:paraId="6DDB4BE2" w14:textId="77777777" w:rsidR="00DA063A" w:rsidRDefault="00000000">
            <w:r>
              <w:t>Week 0</w:t>
            </w:r>
          </w:p>
        </w:tc>
        <w:tc>
          <w:tcPr>
            <w:tcW w:w="6907" w:type="dxa"/>
          </w:tcPr>
          <w:p w14:paraId="10FB2147" w14:textId="77777777" w:rsidR="00DA063A" w:rsidRDefault="00000000">
            <w:r>
              <w:t>Agree the tool and data rules; load the Skill; run the standing test set; hold the 10-minute demo and hand out the playbook</w:t>
            </w:r>
          </w:p>
        </w:tc>
      </w:tr>
      <w:tr w:rsidR="00DA063A" w14:paraId="062E33F0" w14:textId="77777777">
        <w:tc>
          <w:tcPr>
            <w:tcW w:w="2452" w:type="dxa"/>
          </w:tcPr>
          <w:p w14:paraId="47671152" w14:textId="77777777" w:rsidR="00DA063A" w:rsidRDefault="00000000">
            <w:r>
              <w:t>Weeks 1 to 2</w:t>
            </w:r>
          </w:p>
        </w:tc>
        <w:tc>
          <w:tcPr>
            <w:tcW w:w="6907" w:type="dxa"/>
          </w:tcPr>
          <w:p w14:paraId="581058DE" w14:textId="77777777" w:rsidR="00DA063A" w:rsidRDefault="00000000">
            <w:r>
              <w:t>Pilot users run the Skill on real inputs; reviewer signs off each set; users log time and rework; weekly 15-minute check-in</w:t>
            </w:r>
          </w:p>
        </w:tc>
      </w:tr>
      <w:tr w:rsidR="00DA063A" w14:paraId="6BD373BA" w14:textId="77777777">
        <w:tc>
          <w:tcPr>
            <w:tcW w:w="2452" w:type="dxa"/>
          </w:tcPr>
          <w:p w14:paraId="358B3842" w14:textId="77777777" w:rsidR="00DA063A" w:rsidRDefault="00000000">
            <w:r>
              <w:t>End of week 2</w:t>
            </w:r>
          </w:p>
        </w:tc>
        <w:tc>
          <w:tcPr>
            <w:tcW w:w="6907" w:type="dxa"/>
          </w:tcPr>
          <w:p w14:paraId="38FA0D0D" w14:textId="77777777" w:rsidR="00DA063A" w:rsidRDefault="00000000">
            <w:r>
              <w:t>Review the metrics and decide: go, adjust or stop</w:t>
            </w:r>
          </w:p>
        </w:tc>
      </w:tr>
      <w:tr w:rsidR="00DA063A" w14:paraId="7664C727" w14:textId="77777777">
        <w:tc>
          <w:tcPr>
            <w:tcW w:w="2452" w:type="dxa"/>
          </w:tcPr>
          <w:p w14:paraId="2A0B95C4" w14:textId="77777777" w:rsidR="00DA063A" w:rsidRDefault="00000000">
            <w:r>
              <w:t>Weeks 3 to 4</w:t>
            </w:r>
          </w:p>
        </w:tc>
        <w:tc>
          <w:tcPr>
            <w:tcW w:w="6907" w:type="dxa"/>
          </w:tcPr>
          <w:p w14:paraId="197D48F6" w14:textId="77777777" w:rsidR="00DA063A" w:rsidRDefault="00000000">
            <w:r>
              <w:t>If “adjust”: fix the Skill, retest and extend the pilot by two weeks</w:t>
            </w:r>
          </w:p>
        </w:tc>
      </w:tr>
      <w:tr w:rsidR="00DA063A" w14:paraId="46884E6B" w14:textId="77777777">
        <w:tc>
          <w:tcPr>
            <w:tcW w:w="2452" w:type="dxa"/>
          </w:tcPr>
          <w:p w14:paraId="13390F71" w14:textId="77777777" w:rsidR="00DA063A" w:rsidRDefault="00000000">
            <w:r>
              <w:t>Weeks 5 to 8</w:t>
            </w:r>
          </w:p>
        </w:tc>
        <w:tc>
          <w:tcPr>
            <w:tcW w:w="6907" w:type="dxa"/>
          </w:tcPr>
          <w:p w14:paraId="0F1227AA" w14:textId="77777777" w:rsidR="00DA063A" w:rsidRDefault="00000000">
            <w:r>
              <w:t>If “go”: extend to two more teams, with the pilot users as champions</w:t>
            </w:r>
          </w:p>
        </w:tc>
      </w:tr>
    </w:tbl>
    <w:p w14:paraId="2919715F" w14:textId="77777777" w:rsidR="00C47797" w:rsidRDefault="00C47797">
      <w:pPr>
        <w:pStyle w:val="Heading2"/>
      </w:pPr>
    </w:p>
    <w:p w14:paraId="559645A0" w14:textId="77777777" w:rsidR="00C47797" w:rsidRDefault="00C47797">
      <w:pPr>
        <w:pStyle w:val="Heading2"/>
      </w:pPr>
    </w:p>
    <w:p w14:paraId="0EFC9BF5" w14:textId="77777777" w:rsidR="00C47797" w:rsidRDefault="00C47797">
      <w:pPr>
        <w:pStyle w:val="Heading2"/>
      </w:pPr>
    </w:p>
    <w:p w14:paraId="76353868" w14:textId="00F9ECC3" w:rsidR="00DA063A" w:rsidRDefault="00000000">
      <w:pPr>
        <w:pStyle w:val="Heading2"/>
      </w:pPr>
      <w:r>
        <w:t>3. Demo script (3 minutes)</w:t>
      </w:r>
    </w:p>
    <w:p w14:paraId="72C1F04E" w14:textId="77777777" w:rsidR="00DA063A" w:rsidRDefault="00000000">
      <w:r>
        <w:rPr>
          <w:i/>
        </w:rPr>
        <w:t>Prepare before the session: a messy six-source scenario, a finished output ready in case a live run is slow, and the Jira board open.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96"/>
        <w:gridCol w:w="3644"/>
        <w:gridCol w:w="4920"/>
      </w:tblGrid>
      <w:tr w:rsidR="00DA063A" w14:paraId="77411C50" w14:textId="77777777">
        <w:trPr>
          <w:tblHeader/>
        </w:trPr>
        <w:tc>
          <w:tcPr>
            <w:tcW w:w="796" w:type="dxa"/>
            <w:shd w:val="clear" w:color="auto" w:fill="F2F2F2"/>
          </w:tcPr>
          <w:p w14:paraId="152CCA5D" w14:textId="77777777" w:rsidR="00DA063A" w:rsidRDefault="00000000">
            <w:r>
              <w:t>Time</w:t>
            </w:r>
          </w:p>
        </w:tc>
        <w:tc>
          <w:tcPr>
            <w:tcW w:w="3644" w:type="dxa"/>
            <w:shd w:val="clear" w:color="auto" w:fill="F2F2F2"/>
          </w:tcPr>
          <w:p w14:paraId="725C0628" w14:textId="77777777" w:rsidR="00DA063A" w:rsidRDefault="00000000">
            <w:r>
              <w:t>What I show</w:t>
            </w:r>
          </w:p>
        </w:tc>
        <w:tc>
          <w:tcPr>
            <w:tcW w:w="4920" w:type="dxa"/>
            <w:shd w:val="clear" w:color="auto" w:fill="F2F2F2"/>
          </w:tcPr>
          <w:p w14:paraId="4F652B76" w14:textId="77777777" w:rsidR="00DA063A" w:rsidRDefault="00000000">
            <w:r>
              <w:t>What I say</w:t>
            </w:r>
          </w:p>
        </w:tc>
      </w:tr>
      <w:tr w:rsidR="00DA063A" w14:paraId="69AC8029" w14:textId="77777777">
        <w:tc>
          <w:tcPr>
            <w:tcW w:w="796" w:type="dxa"/>
          </w:tcPr>
          <w:p w14:paraId="17E83016" w14:textId="77777777" w:rsidR="00DA063A" w:rsidRDefault="00000000">
            <w:r>
              <w:t>0:00</w:t>
            </w:r>
          </w:p>
        </w:tc>
        <w:tc>
          <w:tcPr>
            <w:tcW w:w="3644" w:type="dxa"/>
          </w:tcPr>
          <w:p w14:paraId="41897BC2" w14:textId="77777777" w:rsidR="00DA063A" w:rsidRDefault="00000000">
            <w:r>
              <w:t>The problem</w:t>
            </w:r>
          </w:p>
        </w:tc>
        <w:tc>
          <w:tcPr>
            <w:tcW w:w="4920" w:type="dxa"/>
          </w:tcPr>
          <w:p w14:paraId="525D8B0E" w14:textId="77777777" w:rsidR="00DA063A" w:rsidRDefault="00000000">
            <w:r>
              <w:t>“Turning notes into stories takes time, but the real cost is what gets missed: conflicts, untestable wording, decisions nobody owns.”</w:t>
            </w:r>
          </w:p>
        </w:tc>
      </w:tr>
      <w:tr w:rsidR="00DA063A" w14:paraId="1F73844C" w14:textId="77777777">
        <w:tc>
          <w:tcPr>
            <w:tcW w:w="796" w:type="dxa"/>
          </w:tcPr>
          <w:p w14:paraId="19BD8A33" w14:textId="77777777" w:rsidR="00DA063A" w:rsidRDefault="00000000">
            <w:r>
              <w:t>0:30</w:t>
            </w:r>
          </w:p>
        </w:tc>
        <w:tc>
          <w:tcPr>
            <w:tcW w:w="3644" w:type="dxa"/>
          </w:tcPr>
          <w:p w14:paraId="176B902F" w14:textId="77777777" w:rsidR="00DA063A" w:rsidRDefault="00000000">
            <w:r>
              <w:t>The six messy sources</w:t>
            </w:r>
          </w:p>
        </w:tc>
        <w:tc>
          <w:tcPr>
            <w:tcW w:w="4920" w:type="dxa"/>
          </w:tcPr>
          <w:p w14:paraId="148723C2" w14:textId="77777777" w:rsidR="00DA063A" w:rsidRDefault="00000000">
            <w:r>
              <w:t>“A transcript, an email thread, a half-written BRD, ops notes, chat and a steering note. This is how requirements really arrive.”</w:t>
            </w:r>
          </w:p>
        </w:tc>
      </w:tr>
      <w:tr w:rsidR="00DA063A" w14:paraId="46F5F036" w14:textId="77777777">
        <w:tc>
          <w:tcPr>
            <w:tcW w:w="796" w:type="dxa"/>
          </w:tcPr>
          <w:p w14:paraId="2DA721A4" w14:textId="77777777" w:rsidR="00DA063A" w:rsidRDefault="00000000">
            <w:r>
              <w:t>1:00</w:t>
            </w:r>
          </w:p>
        </w:tc>
        <w:tc>
          <w:tcPr>
            <w:tcW w:w="3644" w:type="dxa"/>
          </w:tcPr>
          <w:p w14:paraId="7FC255BC" w14:textId="77777777" w:rsidR="00DA063A" w:rsidRDefault="00000000">
            <w:r>
              <w:t>Run the Skill live</w:t>
            </w:r>
          </w:p>
        </w:tc>
        <w:tc>
          <w:tcPr>
            <w:tcW w:w="4920" w:type="dxa"/>
          </w:tcPr>
          <w:p w14:paraId="5D60003C" w14:textId="77777777" w:rsidR="00DA063A" w:rsidRDefault="00000000">
            <w:r>
              <w:t>“One prompt, all sources together.”</w:t>
            </w:r>
          </w:p>
        </w:tc>
      </w:tr>
      <w:tr w:rsidR="00DA063A" w14:paraId="04BFE0CE" w14:textId="77777777">
        <w:tc>
          <w:tcPr>
            <w:tcW w:w="796" w:type="dxa"/>
          </w:tcPr>
          <w:p w14:paraId="640D2F77" w14:textId="77777777" w:rsidR="00DA063A" w:rsidRDefault="00000000">
            <w:r>
              <w:t>1:30</w:t>
            </w:r>
          </w:p>
        </w:tc>
        <w:tc>
          <w:tcPr>
            <w:tcW w:w="3644" w:type="dxa"/>
          </w:tcPr>
          <w:p w14:paraId="68E2DEFD" w14:textId="77777777" w:rsidR="00DA063A" w:rsidRDefault="00000000">
            <w:r>
              <w:t>The Decisions needed list and the conflict</w:t>
            </w:r>
          </w:p>
        </w:tc>
        <w:tc>
          <w:tcPr>
            <w:tcW w:w="4920" w:type="dxa"/>
          </w:tcPr>
          <w:p w14:paraId="62918C4A" w14:textId="77777777" w:rsidR="00DA063A" w:rsidRDefault="00000000">
            <w:r>
              <w:t>“Two stakeholders disagree on an approval threshold. The Skill names both, blocks the stories and asks for a decision. It does not pick a side.”</w:t>
            </w:r>
          </w:p>
        </w:tc>
      </w:tr>
      <w:tr w:rsidR="00DA063A" w14:paraId="684A579F" w14:textId="77777777">
        <w:tc>
          <w:tcPr>
            <w:tcW w:w="796" w:type="dxa"/>
          </w:tcPr>
          <w:p w14:paraId="50200438" w14:textId="77777777" w:rsidR="00DA063A" w:rsidRDefault="00000000">
            <w:r>
              <w:t>2:00</w:t>
            </w:r>
          </w:p>
        </w:tc>
        <w:tc>
          <w:tcPr>
            <w:tcW w:w="3644" w:type="dxa"/>
          </w:tcPr>
          <w:p w14:paraId="774EB9D3" w14:textId="77777777" w:rsidR="00DA063A" w:rsidRDefault="00000000">
            <w:r>
              <w:t>One story with its source line</w:t>
            </w:r>
          </w:p>
        </w:tc>
        <w:tc>
          <w:tcPr>
            <w:tcW w:w="4920" w:type="dxa"/>
          </w:tcPr>
          <w:p w14:paraId="223BB98F" w14:textId="77777777" w:rsidR="00DA063A" w:rsidRDefault="00000000">
            <w:r>
              <w:t>“Every story cites its source line. A reviewer can check it in seconds, and nothing is invented.”</w:t>
            </w:r>
          </w:p>
        </w:tc>
      </w:tr>
      <w:tr w:rsidR="00DA063A" w14:paraId="53F82E97" w14:textId="77777777">
        <w:tc>
          <w:tcPr>
            <w:tcW w:w="796" w:type="dxa"/>
          </w:tcPr>
          <w:p w14:paraId="07106334" w14:textId="77777777" w:rsidR="00DA063A" w:rsidRDefault="00000000">
            <w:r>
              <w:t>2:20</w:t>
            </w:r>
          </w:p>
        </w:tc>
        <w:tc>
          <w:tcPr>
            <w:tcW w:w="3644" w:type="dxa"/>
          </w:tcPr>
          <w:p w14:paraId="1ABA7FB6" w14:textId="77777777" w:rsidR="00DA063A" w:rsidRDefault="00000000">
            <w:r>
              <w:t>The Jira board with labels and links</w:t>
            </w:r>
          </w:p>
        </w:tc>
        <w:tc>
          <w:tcPr>
            <w:tcW w:w="4920" w:type="dxa"/>
          </w:tcPr>
          <w:p w14:paraId="7FC216F8" w14:textId="77777777" w:rsidR="00DA063A" w:rsidRDefault="00000000">
            <w:r>
              <w:t>“Ready, needs-confirmation and needs-decision, ready for the team.”</w:t>
            </w:r>
          </w:p>
        </w:tc>
      </w:tr>
      <w:tr w:rsidR="00DA063A" w14:paraId="05BC83B0" w14:textId="77777777">
        <w:tc>
          <w:tcPr>
            <w:tcW w:w="796" w:type="dxa"/>
          </w:tcPr>
          <w:p w14:paraId="7320327D" w14:textId="77777777" w:rsidR="00DA063A" w:rsidRDefault="00000000">
            <w:r>
              <w:t>2:40</w:t>
            </w:r>
          </w:p>
        </w:tc>
        <w:tc>
          <w:tcPr>
            <w:tcW w:w="3644" w:type="dxa"/>
          </w:tcPr>
          <w:p w14:paraId="353DEB3C" w14:textId="77777777" w:rsidR="00DA063A" w:rsidRDefault="00000000">
            <w:r>
              <w:t>The results and limits</w:t>
            </w:r>
          </w:p>
        </w:tc>
        <w:tc>
          <w:tcPr>
            <w:tcW w:w="4920" w:type="dxa"/>
          </w:tcPr>
          <w:p w14:paraId="23762029" w14:textId="77777777" w:rsidR="00DA063A" w:rsidRDefault="00000000">
            <w:r>
              <w:t>“About 40% less drafting time in my tests, but it varies, and a person reviews everything.”</w:t>
            </w:r>
          </w:p>
        </w:tc>
      </w:tr>
      <w:tr w:rsidR="00DA063A" w14:paraId="2FDFD5FA" w14:textId="77777777">
        <w:tc>
          <w:tcPr>
            <w:tcW w:w="796" w:type="dxa"/>
          </w:tcPr>
          <w:p w14:paraId="2C14B2A8" w14:textId="77777777" w:rsidR="00DA063A" w:rsidRDefault="00000000">
            <w:r>
              <w:t>2:55</w:t>
            </w:r>
          </w:p>
        </w:tc>
        <w:tc>
          <w:tcPr>
            <w:tcW w:w="3644" w:type="dxa"/>
          </w:tcPr>
          <w:p w14:paraId="3116A7F4" w14:textId="77777777" w:rsidR="00DA063A" w:rsidRDefault="00000000">
            <w:r>
              <w:t>The ask</w:t>
            </w:r>
          </w:p>
        </w:tc>
        <w:tc>
          <w:tcPr>
            <w:tcW w:w="4920" w:type="dxa"/>
          </w:tcPr>
          <w:p w14:paraId="4D361C13" w14:textId="77777777" w:rsidR="00DA063A" w:rsidRDefault="00000000">
            <w:r>
              <w:t>“Try it on your next two story sets and log your time.”</w:t>
            </w:r>
          </w:p>
        </w:tc>
      </w:tr>
    </w:tbl>
    <w:p w14:paraId="38854D04" w14:textId="77777777" w:rsidR="00C47797" w:rsidRDefault="00C47797">
      <w:pPr>
        <w:pStyle w:val="Heading2"/>
      </w:pPr>
    </w:p>
    <w:p w14:paraId="287FFE33" w14:textId="77777777" w:rsidR="00C47797" w:rsidRDefault="00C47797">
      <w:pPr>
        <w:pStyle w:val="Heading2"/>
      </w:pPr>
    </w:p>
    <w:p w14:paraId="458AC6C2" w14:textId="77777777" w:rsidR="00C47797" w:rsidRDefault="00C47797">
      <w:pPr>
        <w:pStyle w:val="Heading2"/>
      </w:pPr>
    </w:p>
    <w:p w14:paraId="39209FD4" w14:textId="5147AB7D" w:rsidR="00DA063A" w:rsidRDefault="00000000">
      <w:pPr>
        <w:pStyle w:val="Heading2"/>
      </w:pPr>
      <w:r>
        <w:t>4. Metrics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45"/>
        <w:gridCol w:w="3237"/>
        <w:gridCol w:w="1430"/>
        <w:gridCol w:w="1742"/>
        <w:gridCol w:w="1606"/>
      </w:tblGrid>
      <w:tr w:rsidR="00DA063A" w14:paraId="5BE00CFD" w14:textId="77777777">
        <w:trPr>
          <w:tblHeader/>
        </w:trPr>
        <w:tc>
          <w:tcPr>
            <w:tcW w:w="1345" w:type="dxa"/>
            <w:shd w:val="clear" w:color="auto" w:fill="F2F2F2"/>
          </w:tcPr>
          <w:p w14:paraId="33A050D9" w14:textId="77777777" w:rsidR="00DA063A" w:rsidRDefault="00000000">
            <w:r>
              <w:t>Metric</w:t>
            </w:r>
          </w:p>
        </w:tc>
        <w:tc>
          <w:tcPr>
            <w:tcW w:w="3237" w:type="dxa"/>
            <w:shd w:val="clear" w:color="auto" w:fill="F2F2F2"/>
          </w:tcPr>
          <w:p w14:paraId="284A5D97" w14:textId="77777777" w:rsidR="00DA063A" w:rsidRDefault="00000000">
            <w:r>
              <w:t>Definition</w:t>
            </w:r>
          </w:p>
        </w:tc>
        <w:tc>
          <w:tcPr>
            <w:tcW w:w="1430" w:type="dxa"/>
            <w:shd w:val="clear" w:color="auto" w:fill="F2F2F2"/>
          </w:tcPr>
          <w:p w14:paraId="47F52BA4" w14:textId="77777777" w:rsidR="00DA063A" w:rsidRDefault="00000000">
            <w:r>
              <w:t>How collected</w:t>
            </w:r>
          </w:p>
        </w:tc>
        <w:tc>
          <w:tcPr>
            <w:tcW w:w="1742" w:type="dxa"/>
            <w:shd w:val="clear" w:color="auto" w:fill="F2F2F2"/>
          </w:tcPr>
          <w:p w14:paraId="23981EDA" w14:textId="77777777" w:rsidR="00DA063A" w:rsidRDefault="00000000">
            <w:r>
              <w:t>Baseline</w:t>
            </w:r>
          </w:p>
        </w:tc>
        <w:tc>
          <w:tcPr>
            <w:tcW w:w="1606" w:type="dxa"/>
            <w:shd w:val="clear" w:color="auto" w:fill="F2F2F2"/>
          </w:tcPr>
          <w:p w14:paraId="1DE456BB" w14:textId="77777777" w:rsidR="00DA063A" w:rsidRDefault="00000000">
            <w:r>
              <w:t>Proposed decision rule</w:t>
            </w:r>
          </w:p>
        </w:tc>
      </w:tr>
      <w:tr w:rsidR="00DA063A" w14:paraId="4A9CADFC" w14:textId="77777777">
        <w:tc>
          <w:tcPr>
            <w:tcW w:w="1345" w:type="dxa"/>
          </w:tcPr>
          <w:p w14:paraId="3D5F2392" w14:textId="77777777" w:rsidR="00DA063A" w:rsidRDefault="00000000">
            <w:r>
              <w:t>Time per story set</w:t>
            </w:r>
          </w:p>
        </w:tc>
        <w:tc>
          <w:tcPr>
            <w:tcW w:w="3237" w:type="dxa"/>
          </w:tcPr>
          <w:p w14:paraId="05E473D5" w14:textId="77777777" w:rsidR="00DA063A" w:rsidRDefault="00000000">
            <w:r>
              <w:t>Minutes from starting to a reviewed, import-ready set, against the user’s own manual estimate for the same sources</w:t>
            </w:r>
          </w:p>
        </w:tc>
        <w:tc>
          <w:tcPr>
            <w:tcW w:w="1430" w:type="dxa"/>
          </w:tcPr>
          <w:p w14:paraId="283C530D" w14:textId="77777777" w:rsidR="00DA063A" w:rsidRDefault="00000000">
            <w:r>
              <w:t>A simple log sheet per story set</w:t>
            </w:r>
          </w:p>
        </w:tc>
        <w:tc>
          <w:tcPr>
            <w:tcW w:w="1742" w:type="dxa"/>
          </w:tcPr>
          <w:p w14:paraId="2D4AD4B1" w14:textId="77777777" w:rsidR="00DA063A" w:rsidRDefault="00000000">
            <w:r>
              <w:t>My tests: manual about 20 min (3 sources) and 25 to 30 min (6 sources); Skill 12 min and 14 to 19 min</w:t>
            </w:r>
          </w:p>
        </w:tc>
        <w:tc>
          <w:tcPr>
            <w:tcW w:w="1606" w:type="dxa"/>
          </w:tcPr>
          <w:p w14:paraId="2ACE6245" w14:textId="77777777" w:rsidR="00DA063A" w:rsidRDefault="00000000">
            <w:r>
              <w:t>Median reduction of at least 30%</w:t>
            </w:r>
          </w:p>
        </w:tc>
      </w:tr>
      <w:tr w:rsidR="00DA063A" w14:paraId="128FAD3B" w14:textId="77777777">
        <w:tc>
          <w:tcPr>
            <w:tcW w:w="1345" w:type="dxa"/>
          </w:tcPr>
          <w:p w14:paraId="77CB69DF" w14:textId="77777777" w:rsidR="00DA063A" w:rsidRDefault="00000000">
            <w:r>
              <w:t>Rework rate</w:t>
            </w:r>
          </w:p>
        </w:tc>
        <w:tc>
          <w:tcPr>
            <w:tcW w:w="3237" w:type="dxa"/>
          </w:tcPr>
          <w:p w14:paraId="51A97B3C" w14:textId="77777777" w:rsidR="00DA063A" w:rsidRDefault="00000000">
            <w:r>
              <w:t>Share of generated stories the reviewer changes materially (criteria, status or deletion) before import, plus any invented criteria found</w:t>
            </w:r>
          </w:p>
        </w:tc>
        <w:tc>
          <w:tcPr>
            <w:tcW w:w="1430" w:type="dxa"/>
          </w:tcPr>
          <w:p w14:paraId="6DE983F0" w14:textId="77777777" w:rsidR="00DA063A" w:rsidRDefault="00000000">
            <w:r>
              <w:t>Reviewer’s checklist and change log</w:t>
            </w:r>
          </w:p>
        </w:tc>
        <w:tc>
          <w:tcPr>
            <w:tcW w:w="1742" w:type="dxa"/>
          </w:tcPr>
          <w:p w14:paraId="3277718B" w14:textId="77777777" w:rsidR="00DA063A" w:rsidRDefault="00000000">
            <w:r>
              <w:t>To be measured in the pilot</w:t>
            </w:r>
          </w:p>
        </w:tc>
        <w:tc>
          <w:tcPr>
            <w:tcW w:w="1606" w:type="dxa"/>
          </w:tcPr>
          <w:p w14:paraId="2B4BB5F1" w14:textId="77777777" w:rsidR="00DA063A" w:rsidRDefault="00000000">
            <w:r>
              <w:t>Under 25% materially changed; no invented criteria reach a backlog</w:t>
            </w:r>
          </w:p>
        </w:tc>
      </w:tr>
      <w:tr w:rsidR="00DA063A" w14:paraId="1A8D7300" w14:textId="77777777">
        <w:tc>
          <w:tcPr>
            <w:tcW w:w="1345" w:type="dxa"/>
          </w:tcPr>
          <w:p w14:paraId="2CF55945" w14:textId="77777777" w:rsidR="00DA063A" w:rsidRDefault="00000000">
            <w:r>
              <w:t>Weekly active users</w:t>
            </w:r>
          </w:p>
        </w:tc>
        <w:tc>
          <w:tcPr>
            <w:tcW w:w="3237" w:type="dxa"/>
          </w:tcPr>
          <w:p w14:paraId="5B6E85AE" w14:textId="77777777" w:rsidR="00DA063A" w:rsidRDefault="00000000">
            <w:r>
              <w:t>Pilot users who run at least one story set that week</w:t>
            </w:r>
          </w:p>
        </w:tc>
        <w:tc>
          <w:tcPr>
            <w:tcW w:w="1430" w:type="dxa"/>
          </w:tcPr>
          <w:p w14:paraId="3A0B4757" w14:textId="77777777" w:rsidR="00DA063A" w:rsidRDefault="00000000">
            <w:r>
              <w:t>The log sheet</w:t>
            </w:r>
          </w:p>
        </w:tc>
        <w:tc>
          <w:tcPr>
            <w:tcW w:w="1742" w:type="dxa"/>
          </w:tcPr>
          <w:p w14:paraId="5DBCBA5B" w14:textId="77777777" w:rsidR="00DA063A" w:rsidRDefault="00000000">
            <w:r>
              <w:t>Not applicable</w:t>
            </w:r>
          </w:p>
        </w:tc>
        <w:tc>
          <w:tcPr>
            <w:tcW w:w="1606" w:type="dxa"/>
          </w:tcPr>
          <w:p w14:paraId="2C462886" w14:textId="77777777" w:rsidR="00DA063A" w:rsidRDefault="00000000">
            <w:r>
              <w:t>At least 3 of 4 users active in both weeks</w:t>
            </w:r>
          </w:p>
        </w:tc>
      </w:tr>
      <w:tr w:rsidR="00DA063A" w14:paraId="2A3963FA" w14:textId="77777777">
        <w:tc>
          <w:tcPr>
            <w:tcW w:w="1345" w:type="dxa"/>
          </w:tcPr>
          <w:p w14:paraId="3F818411" w14:textId="77777777" w:rsidR="00DA063A" w:rsidRDefault="00000000">
            <w:r>
              <w:t>Flag precision</w:t>
            </w:r>
          </w:p>
        </w:tc>
        <w:tc>
          <w:tcPr>
            <w:tcW w:w="3237" w:type="dxa"/>
          </w:tcPr>
          <w:p w14:paraId="66B45B70" w14:textId="77777777" w:rsidR="00DA063A" w:rsidRDefault="00000000">
            <w:r>
              <w:t>Share of flagged conflicts, vague items and unowned items that stakeholders confirm are real</w:t>
            </w:r>
          </w:p>
        </w:tc>
        <w:tc>
          <w:tcPr>
            <w:tcW w:w="1430" w:type="dxa"/>
          </w:tcPr>
          <w:p w14:paraId="3024BAAB" w14:textId="77777777" w:rsidR="00DA063A" w:rsidRDefault="00000000">
            <w:r>
              <w:t>Reviewer marks each flag</w:t>
            </w:r>
          </w:p>
        </w:tc>
        <w:tc>
          <w:tcPr>
            <w:tcW w:w="1742" w:type="dxa"/>
          </w:tcPr>
          <w:p w14:paraId="0C1A09F1" w14:textId="77777777" w:rsidR="00DA063A" w:rsidRDefault="00000000">
            <w:r>
              <w:t>Tests: all planted problems caught; false-alarm rate not yet tested</w:t>
            </w:r>
          </w:p>
        </w:tc>
        <w:tc>
          <w:tcPr>
            <w:tcW w:w="1606" w:type="dxa"/>
          </w:tcPr>
          <w:p w14:paraId="5DFC1188" w14:textId="77777777" w:rsidR="00DA063A" w:rsidRDefault="00000000">
            <w:r>
              <w:t>At least 80% confirmed real</w:t>
            </w:r>
          </w:p>
        </w:tc>
      </w:tr>
      <w:tr w:rsidR="00DA063A" w14:paraId="653D9D98" w14:textId="77777777">
        <w:tc>
          <w:tcPr>
            <w:tcW w:w="1345" w:type="dxa"/>
          </w:tcPr>
          <w:p w14:paraId="76BD31ED" w14:textId="77777777" w:rsidR="00DA063A" w:rsidRDefault="00000000">
            <w:r>
              <w:t>User confidence</w:t>
            </w:r>
          </w:p>
        </w:tc>
        <w:tc>
          <w:tcPr>
            <w:tcW w:w="3237" w:type="dxa"/>
          </w:tcPr>
          <w:p w14:paraId="53315592" w14:textId="77777777" w:rsidR="00DA063A" w:rsidRDefault="00000000">
            <w:r>
              <w:t>One-question score (1 to 5): “I trust this output after review”</w:t>
            </w:r>
          </w:p>
        </w:tc>
        <w:tc>
          <w:tcPr>
            <w:tcW w:w="1430" w:type="dxa"/>
          </w:tcPr>
          <w:p w14:paraId="26ACA146" w14:textId="77777777" w:rsidR="00DA063A" w:rsidRDefault="00000000">
            <w:r>
              <w:t>Weekly check-in</w:t>
            </w:r>
          </w:p>
        </w:tc>
        <w:tc>
          <w:tcPr>
            <w:tcW w:w="1742" w:type="dxa"/>
          </w:tcPr>
          <w:p w14:paraId="47B3CF19" w14:textId="77777777" w:rsidR="00DA063A" w:rsidRDefault="00000000">
            <w:r>
              <w:t>Not applicable</w:t>
            </w:r>
          </w:p>
        </w:tc>
        <w:tc>
          <w:tcPr>
            <w:tcW w:w="1606" w:type="dxa"/>
          </w:tcPr>
          <w:p w14:paraId="581CD5A9" w14:textId="77777777" w:rsidR="00DA063A" w:rsidRDefault="00000000">
            <w:r>
              <w:t>Average of at least 4</w:t>
            </w:r>
          </w:p>
        </w:tc>
      </w:tr>
    </w:tbl>
    <w:p w14:paraId="07D3AAF6" w14:textId="77777777" w:rsidR="00DA063A" w:rsidRDefault="00000000">
      <w:r>
        <w:t>The targets are proposals to agree with the sponsor in week 0. They are not claims from my tests.</w:t>
      </w:r>
    </w:p>
    <w:p w14:paraId="787F7E1D" w14:textId="77777777" w:rsidR="00C47797" w:rsidRDefault="00C47797">
      <w:pPr>
        <w:pStyle w:val="Heading2"/>
      </w:pPr>
    </w:p>
    <w:p w14:paraId="4247032A" w14:textId="77777777" w:rsidR="00C47797" w:rsidRDefault="00C47797">
      <w:pPr>
        <w:pStyle w:val="Heading2"/>
      </w:pPr>
    </w:p>
    <w:p w14:paraId="5E525191" w14:textId="4E1622EF" w:rsidR="00DA063A" w:rsidRDefault="00000000">
      <w:pPr>
        <w:pStyle w:val="Heading2"/>
      </w:pPr>
      <w:r>
        <w:t>5. Risks and mitigations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63"/>
        <w:gridCol w:w="4920"/>
        <w:gridCol w:w="1577"/>
      </w:tblGrid>
      <w:tr w:rsidR="00DA063A" w14:paraId="57308BC4" w14:textId="77777777">
        <w:trPr>
          <w:tblHeader/>
        </w:trPr>
        <w:tc>
          <w:tcPr>
            <w:tcW w:w="2863" w:type="dxa"/>
            <w:shd w:val="clear" w:color="auto" w:fill="F2F2F2"/>
          </w:tcPr>
          <w:p w14:paraId="17101C58" w14:textId="77777777" w:rsidR="00DA063A" w:rsidRDefault="00000000">
            <w:r>
              <w:t>Risk</w:t>
            </w:r>
          </w:p>
        </w:tc>
        <w:tc>
          <w:tcPr>
            <w:tcW w:w="4920" w:type="dxa"/>
            <w:shd w:val="clear" w:color="auto" w:fill="F2F2F2"/>
          </w:tcPr>
          <w:p w14:paraId="601C0853" w14:textId="77777777" w:rsidR="00DA063A" w:rsidRDefault="00000000">
            <w:r>
              <w:t>Mitigation</w:t>
            </w:r>
          </w:p>
        </w:tc>
        <w:tc>
          <w:tcPr>
            <w:tcW w:w="1577" w:type="dxa"/>
            <w:shd w:val="clear" w:color="auto" w:fill="F2F2F2"/>
          </w:tcPr>
          <w:p w14:paraId="2E784660" w14:textId="77777777" w:rsidR="00DA063A" w:rsidRDefault="00000000">
            <w:r>
              <w:t>Owner</w:t>
            </w:r>
          </w:p>
        </w:tc>
      </w:tr>
      <w:tr w:rsidR="00DA063A" w14:paraId="0CA3DBB5" w14:textId="77777777">
        <w:tc>
          <w:tcPr>
            <w:tcW w:w="2863" w:type="dxa"/>
          </w:tcPr>
          <w:p w14:paraId="7C6ED58F" w14:textId="77777777" w:rsidR="00DA063A" w:rsidRDefault="00000000">
            <w:r>
              <w:t>Confidential data enters an unapproved tool</w:t>
            </w:r>
          </w:p>
        </w:tc>
        <w:tc>
          <w:tcPr>
            <w:tcW w:w="4920" w:type="dxa"/>
          </w:tcPr>
          <w:p w14:paraId="4303DCB7" w14:textId="77777777" w:rsidR="00DA063A" w:rsidRDefault="00000000">
            <w:r>
              <w:t>Approved tool only; remove or replace sensitive data first; playbook data rules</w:t>
            </w:r>
          </w:p>
        </w:tc>
        <w:tc>
          <w:tcPr>
            <w:tcW w:w="1577" w:type="dxa"/>
          </w:tcPr>
          <w:p w14:paraId="06372570" w14:textId="77777777" w:rsidR="00DA063A" w:rsidRDefault="00000000">
            <w:r>
              <w:t>Information security contact and each user</w:t>
            </w:r>
          </w:p>
        </w:tc>
      </w:tr>
      <w:tr w:rsidR="00DA063A" w14:paraId="0870CF04" w14:textId="77777777">
        <w:tc>
          <w:tcPr>
            <w:tcW w:w="2863" w:type="dxa"/>
          </w:tcPr>
          <w:p w14:paraId="05307411" w14:textId="77777777" w:rsidR="00DA063A" w:rsidRDefault="00000000">
            <w:r>
              <w:t>Over-reliance: users skip the review</w:t>
            </w:r>
          </w:p>
        </w:tc>
        <w:tc>
          <w:tcPr>
            <w:tcW w:w="4920" w:type="dxa"/>
          </w:tcPr>
          <w:p w14:paraId="2EE16454" w14:textId="77777777" w:rsidR="00DA063A" w:rsidRDefault="00000000">
            <w:r>
              <w:t>Named-reviewer sign-off for every set; random source spot-checks</w:t>
            </w:r>
          </w:p>
        </w:tc>
        <w:tc>
          <w:tcPr>
            <w:tcW w:w="1577" w:type="dxa"/>
          </w:tcPr>
          <w:p w14:paraId="17D2AE2E" w14:textId="77777777" w:rsidR="00DA063A" w:rsidRDefault="00000000">
            <w:r>
              <w:t>Reviewer</w:t>
            </w:r>
          </w:p>
        </w:tc>
      </w:tr>
      <w:tr w:rsidR="00DA063A" w14:paraId="0E4B34F3" w14:textId="77777777">
        <w:tc>
          <w:tcPr>
            <w:tcW w:w="2863" w:type="dxa"/>
          </w:tcPr>
          <w:p w14:paraId="6AC277AF" w14:textId="77777777" w:rsidR="00DA063A" w:rsidRDefault="00000000">
            <w:r>
              <w:t>Invented or loosely cited content reaches a backlog</w:t>
            </w:r>
          </w:p>
        </w:tc>
        <w:tc>
          <w:tcPr>
            <w:tcW w:w="4920" w:type="dxa"/>
          </w:tcPr>
          <w:p w14:paraId="41766D5C" w14:textId="77777777" w:rsidR="00DA063A" w:rsidRDefault="00000000">
            <w:r>
              <w:t>Review checklist; log every case as an incident</w:t>
            </w:r>
          </w:p>
        </w:tc>
        <w:tc>
          <w:tcPr>
            <w:tcW w:w="1577" w:type="dxa"/>
          </w:tcPr>
          <w:p w14:paraId="774E34C4" w14:textId="77777777" w:rsidR="00DA063A" w:rsidRDefault="00000000">
            <w:r>
              <w:t>Reviewer and Skill owner</w:t>
            </w:r>
          </w:p>
        </w:tc>
      </w:tr>
      <w:tr w:rsidR="00DA063A" w14:paraId="7C413088" w14:textId="77777777">
        <w:tc>
          <w:tcPr>
            <w:tcW w:w="2863" w:type="dxa"/>
          </w:tcPr>
          <w:p w14:paraId="763AF78F" w14:textId="77777777" w:rsidR="00DA063A" w:rsidRDefault="00000000">
            <w:r>
              <w:t>Output varies between runs</w:t>
            </w:r>
          </w:p>
        </w:tc>
        <w:tc>
          <w:tcPr>
            <w:tcW w:w="4920" w:type="dxa"/>
          </w:tcPr>
          <w:p w14:paraId="4F382C5F" w14:textId="77777777" w:rsidR="00DA063A" w:rsidRDefault="00000000">
            <w:r>
              <w:t>Rerun important sets; report ranges; fix recurring variation in the Skill</w:t>
            </w:r>
          </w:p>
        </w:tc>
        <w:tc>
          <w:tcPr>
            <w:tcW w:w="1577" w:type="dxa"/>
          </w:tcPr>
          <w:p w14:paraId="390B296E" w14:textId="77777777" w:rsidR="00DA063A" w:rsidRDefault="00000000">
            <w:r>
              <w:t>Skill owner</w:t>
            </w:r>
          </w:p>
        </w:tc>
      </w:tr>
      <w:tr w:rsidR="00DA063A" w14:paraId="2A93D346" w14:textId="77777777">
        <w:tc>
          <w:tcPr>
            <w:tcW w:w="2863" w:type="dxa"/>
          </w:tcPr>
          <w:p w14:paraId="6BEFCDDC" w14:textId="77777777" w:rsidR="00DA063A" w:rsidRDefault="00000000">
            <w:r>
              <w:t>False alarms create noise and users stop trusting flags</w:t>
            </w:r>
          </w:p>
        </w:tc>
        <w:tc>
          <w:tcPr>
            <w:tcW w:w="4920" w:type="dxa"/>
          </w:tcPr>
          <w:p w14:paraId="69B965E2" w14:textId="77777777" w:rsidR="00DA063A" w:rsidRDefault="00000000">
            <w:r>
              <w:t>Track flag precision; test a scenario with no planted problems before launch</w:t>
            </w:r>
          </w:p>
        </w:tc>
        <w:tc>
          <w:tcPr>
            <w:tcW w:w="1577" w:type="dxa"/>
          </w:tcPr>
          <w:p w14:paraId="08867DC6" w14:textId="77777777" w:rsidR="00DA063A" w:rsidRDefault="00000000">
            <w:r>
              <w:t>Skill owner</w:t>
            </w:r>
          </w:p>
        </w:tc>
      </w:tr>
      <w:tr w:rsidR="00DA063A" w14:paraId="1AB6C01C" w14:textId="77777777">
        <w:tc>
          <w:tcPr>
            <w:tcW w:w="2863" w:type="dxa"/>
          </w:tcPr>
          <w:p w14:paraId="041CDCB4" w14:textId="77777777" w:rsidR="00DA063A" w:rsidRDefault="00000000">
            <w:r>
              <w:t>Low adoption</w:t>
            </w:r>
          </w:p>
        </w:tc>
        <w:tc>
          <w:tcPr>
            <w:tcW w:w="4920" w:type="dxa"/>
          </w:tcPr>
          <w:p w14:paraId="624BA8AD" w14:textId="77777777" w:rsidR="00DA063A" w:rsidRDefault="00000000">
            <w:r>
              <w:t>Champions, a short demo, weekly office hours, sharing early wins and failures</w:t>
            </w:r>
          </w:p>
        </w:tc>
        <w:tc>
          <w:tcPr>
            <w:tcW w:w="1577" w:type="dxa"/>
          </w:tcPr>
          <w:p w14:paraId="0B92D309" w14:textId="77777777" w:rsidR="00DA063A" w:rsidRDefault="00000000">
            <w:r>
              <w:t>Skill owner and sponsor</w:t>
            </w:r>
          </w:p>
        </w:tc>
      </w:tr>
      <w:tr w:rsidR="00DA063A" w14:paraId="76DF7641" w14:textId="77777777">
        <w:tc>
          <w:tcPr>
            <w:tcW w:w="2863" w:type="dxa"/>
          </w:tcPr>
          <w:p w14:paraId="6FF4C2B8" w14:textId="77777777" w:rsidR="00DA063A" w:rsidRDefault="00000000">
            <w:r>
              <w:t>The model or Skill changes behaviour silently</w:t>
            </w:r>
          </w:p>
        </w:tc>
        <w:tc>
          <w:tcPr>
            <w:tcW w:w="4920" w:type="dxa"/>
          </w:tcPr>
          <w:p w14:paraId="1BDEF0CD" w14:textId="77777777" w:rsidR="00DA063A" w:rsidRDefault="00000000">
            <w:r>
              <w:t>Version every change; rerun the standing test set before release</w:t>
            </w:r>
          </w:p>
        </w:tc>
        <w:tc>
          <w:tcPr>
            <w:tcW w:w="1577" w:type="dxa"/>
          </w:tcPr>
          <w:p w14:paraId="52C8A7F0" w14:textId="77777777" w:rsidR="00DA063A" w:rsidRDefault="00000000">
            <w:r>
              <w:t>Skill owner</w:t>
            </w:r>
          </w:p>
        </w:tc>
      </w:tr>
      <w:tr w:rsidR="00DA063A" w14:paraId="33F7E3C3" w14:textId="77777777">
        <w:tc>
          <w:tcPr>
            <w:tcW w:w="2863" w:type="dxa"/>
          </w:tcPr>
          <w:p w14:paraId="75C8942C" w14:textId="77777777" w:rsidR="00DA063A" w:rsidRDefault="00000000">
            <w:r>
              <w:t>Self-reported time is biased</w:t>
            </w:r>
          </w:p>
        </w:tc>
        <w:tc>
          <w:tcPr>
            <w:tcW w:w="4920" w:type="dxa"/>
          </w:tcPr>
          <w:p w14:paraId="2AE93FDE" w14:textId="77777777" w:rsidR="00DA063A" w:rsidRDefault="00000000">
            <w:r>
              <w:t>Use the same log for every user; sample-check against calendar or ticket times</w:t>
            </w:r>
          </w:p>
        </w:tc>
        <w:tc>
          <w:tcPr>
            <w:tcW w:w="1577" w:type="dxa"/>
          </w:tcPr>
          <w:p w14:paraId="5143E012" w14:textId="77777777" w:rsidR="00DA063A" w:rsidRDefault="00000000">
            <w:r>
              <w:t>Skill owner</w:t>
            </w:r>
          </w:p>
        </w:tc>
      </w:tr>
    </w:tbl>
    <w:p w14:paraId="47E985C8" w14:textId="77777777" w:rsidR="00DA063A" w:rsidRDefault="00000000">
      <w:pPr>
        <w:pStyle w:val="Heading2"/>
      </w:pPr>
      <w:r>
        <w:t>6. Governance</w:t>
      </w:r>
    </w:p>
    <w:p w14:paraId="64BE309B" w14:textId="77777777" w:rsidR="00DA063A" w:rsidRDefault="00000000">
      <w:pPr>
        <w:pStyle w:val="ListParagraph"/>
        <w:numPr>
          <w:ilvl w:val="0"/>
          <w:numId w:val="3"/>
        </w:numPr>
      </w:pPr>
      <w:r>
        <w:rPr>
          <w:b/>
        </w:rPr>
        <w:t>Accountability:</w:t>
      </w:r>
      <w:r>
        <w:t xml:space="preserve"> the sponsor owns the go, adjust or stop decision. The reviewer owns the quality of what enters a backlog. The Skill owner owns versions and testing.</w:t>
      </w:r>
    </w:p>
    <w:p w14:paraId="6F5B9A2D" w14:textId="77777777" w:rsidR="00DA063A" w:rsidRDefault="00000000">
      <w:pPr>
        <w:pStyle w:val="ListParagraph"/>
        <w:numPr>
          <w:ilvl w:val="0"/>
          <w:numId w:val="3"/>
        </w:numPr>
      </w:pPr>
      <w:r>
        <w:rPr>
          <w:b/>
        </w:rPr>
        <w:t>Release rule:</w:t>
      </w:r>
      <w:r>
        <w:t xml:space="preserve"> a new Skill version goes live only if the standing test set scores at least 12 of 14 </w:t>
      </w:r>
      <w:r>
        <w:rPr>
          <w:b/>
        </w:rPr>
        <w:t>and</w:t>
      </w:r>
      <w:r>
        <w:t xml:space="preserve"> catches every planted problem.</w:t>
      </w:r>
    </w:p>
    <w:p w14:paraId="28369175" w14:textId="77777777" w:rsidR="00DA063A" w:rsidRDefault="00000000">
      <w:pPr>
        <w:pStyle w:val="ListParagraph"/>
        <w:numPr>
          <w:ilvl w:val="0"/>
          <w:numId w:val="3"/>
        </w:numPr>
      </w:pPr>
      <w:r>
        <w:rPr>
          <w:b/>
        </w:rPr>
        <w:t>Change control:</w:t>
      </w:r>
      <w:r>
        <w:t xml:space="preserve"> a changelog for every version; no edits to the live Skill without a retest.</w:t>
      </w:r>
    </w:p>
    <w:p w14:paraId="5076F890" w14:textId="77777777" w:rsidR="00DA063A" w:rsidRDefault="00000000">
      <w:pPr>
        <w:pStyle w:val="ListParagraph"/>
        <w:numPr>
          <w:ilvl w:val="0"/>
          <w:numId w:val="3"/>
        </w:numPr>
      </w:pPr>
      <w:r>
        <w:rPr>
          <w:b/>
        </w:rPr>
        <w:t>Incident log:</w:t>
      </w:r>
      <w:r>
        <w:t xml:space="preserve"> any invented requirement, wrong flag or data-handling slip is recorded, reviewed and used to add a test case.</w:t>
      </w:r>
    </w:p>
    <w:p w14:paraId="7F2A9BF4" w14:textId="77777777" w:rsidR="00DA063A" w:rsidRDefault="00000000">
      <w:pPr>
        <w:pStyle w:val="ListParagraph"/>
        <w:numPr>
          <w:ilvl w:val="0"/>
          <w:numId w:val="3"/>
        </w:numPr>
      </w:pPr>
      <w:r>
        <w:rPr>
          <w:b/>
        </w:rPr>
        <w:t>Rhythm:</w:t>
      </w:r>
      <w:r>
        <w:t xml:space="preserve"> a 15-minute weekly check-in covering metrics, incidents and feedback.</w:t>
      </w:r>
    </w:p>
    <w:p w14:paraId="20ADD235" w14:textId="77777777" w:rsidR="00DA063A" w:rsidRDefault="00000000">
      <w:pPr>
        <w:pStyle w:val="ListParagraph"/>
        <w:numPr>
          <w:ilvl w:val="0"/>
          <w:numId w:val="3"/>
        </w:numPr>
      </w:pPr>
      <w:r>
        <w:rPr>
          <w:b/>
        </w:rPr>
        <w:t>Data rules:</w:t>
      </w:r>
      <w:r>
        <w:t xml:space="preserve"> as in the AI Playbook. No real client, customer or employee data in a tool that is not approved for it.</w:t>
      </w:r>
    </w:p>
    <w:p w14:paraId="47660AC1" w14:textId="77777777" w:rsidR="00DA063A" w:rsidRDefault="00000000">
      <w:pPr>
        <w:pStyle w:val="Heading2"/>
      </w:pPr>
      <w:r>
        <w:lastRenderedPageBreak/>
        <w:t>7. Building adoption (the “evangelise” side)</w:t>
      </w:r>
    </w:p>
    <w:p w14:paraId="30B75D3D" w14:textId="77777777" w:rsidR="00DA063A" w:rsidRDefault="00000000">
      <w:pPr>
        <w:pStyle w:val="ListParagraph"/>
        <w:numPr>
          <w:ilvl w:val="0"/>
          <w:numId w:val="4"/>
        </w:numPr>
      </w:pPr>
      <w:r>
        <w:t>Start with a 10-minute demo built from the script above, with a finished output ready in case a live run is slow.</w:t>
      </w:r>
    </w:p>
    <w:p w14:paraId="0580BFCF" w14:textId="77777777" w:rsidR="00DA063A" w:rsidRDefault="00000000">
      <w:pPr>
        <w:pStyle w:val="ListParagraph"/>
        <w:numPr>
          <w:ilvl w:val="0"/>
          <w:numId w:val="4"/>
        </w:numPr>
      </w:pPr>
      <w:r>
        <w:t>Give every user the one-page playbook and the review checklist.</w:t>
      </w:r>
    </w:p>
    <w:p w14:paraId="374B2917" w14:textId="77777777" w:rsidR="00DA063A" w:rsidRDefault="00000000">
      <w:pPr>
        <w:pStyle w:val="ListParagraph"/>
        <w:numPr>
          <w:ilvl w:val="0"/>
          <w:numId w:val="4"/>
        </w:numPr>
      </w:pPr>
      <w:r>
        <w:t>Recruit one or two champions per team, and hold weekly office hours.</w:t>
      </w:r>
    </w:p>
    <w:p w14:paraId="5974165E" w14:textId="77777777" w:rsidR="00DA063A" w:rsidRDefault="00000000">
      <w:pPr>
        <w:pStyle w:val="ListParagraph"/>
        <w:numPr>
          <w:ilvl w:val="0"/>
          <w:numId w:val="4"/>
        </w:numPr>
      </w:pPr>
      <w:r>
        <w:t>Share failures as openly as wins. The case study’s “what failed” section is the template.</w:t>
      </w:r>
    </w:p>
    <w:p w14:paraId="558B0B22" w14:textId="77777777" w:rsidR="00DA063A" w:rsidRDefault="00000000">
      <w:pPr>
        <w:pStyle w:val="ListParagraph"/>
        <w:numPr>
          <w:ilvl w:val="0"/>
          <w:numId w:val="4"/>
        </w:numPr>
      </w:pPr>
      <w:r>
        <w:t>Report the metrics back to the team every week.</w:t>
      </w:r>
    </w:p>
    <w:p w14:paraId="52370246" w14:textId="77777777" w:rsidR="00DA063A" w:rsidRDefault="00000000">
      <w:pPr>
        <w:pStyle w:val="Heading2"/>
      </w:pPr>
      <w:r>
        <w:t>8. The decision at the end of week 2</w:t>
      </w:r>
    </w:p>
    <w:p w14:paraId="235F18FD" w14:textId="77777777" w:rsidR="00DA063A" w:rsidRDefault="00000000">
      <w:pPr>
        <w:pStyle w:val="ListParagraph"/>
        <w:numPr>
          <w:ilvl w:val="0"/>
          <w:numId w:val="5"/>
        </w:numPr>
      </w:pPr>
      <w:r>
        <w:rPr>
          <w:b/>
        </w:rPr>
        <w:t>Go:</w:t>
      </w:r>
      <w:r>
        <w:t xml:space="preserve"> time and rework targets met, no invented criteria in a backlog, flag precision at least 80%.</w:t>
      </w:r>
    </w:p>
    <w:p w14:paraId="124E686C" w14:textId="77777777" w:rsidR="00DA063A" w:rsidRDefault="00000000">
      <w:pPr>
        <w:pStyle w:val="ListParagraph"/>
        <w:numPr>
          <w:ilvl w:val="0"/>
          <w:numId w:val="5"/>
        </w:numPr>
      </w:pPr>
      <w:r>
        <w:rPr>
          <w:b/>
        </w:rPr>
        <w:t>Adjust:</w:t>
      </w:r>
      <w:r>
        <w:t xml:space="preserve"> time saved but quality or flag precision short of target. Fix, retest and extend by two weeks.</w:t>
      </w:r>
    </w:p>
    <w:p w14:paraId="6508A7C9" w14:textId="77777777" w:rsidR="00DA063A" w:rsidRDefault="00000000">
      <w:pPr>
        <w:pStyle w:val="ListParagraph"/>
        <w:numPr>
          <w:ilvl w:val="0"/>
          <w:numId w:val="5"/>
        </w:numPr>
      </w:pPr>
      <w:r>
        <w:rPr>
          <w:b/>
        </w:rPr>
        <w:t>Stop:</w:t>
      </w:r>
      <w:r>
        <w:t xml:space="preserve"> no time saved, or repeated data or quality incidents.</w:t>
      </w:r>
    </w:p>
    <w:p w14:paraId="1819BED6" w14:textId="77777777" w:rsidR="00DA063A" w:rsidRDefault="00000000">
      <w:pPr>
        <w:pStyle w:val="Heading2"/>
      </w:pPr>
      <w:r>
        <w:t>What this plan assumes</w:t>
      </w:r>
    </w:p>
    <w:p w14:paraId="2EBAD20A" w14:textId="77777777" w:rsidR="00DA063A" w:rsidRDefault="00000000">
      <w:r>
        <w:t>It assumes access to an approved AI tool and willing pilot users. The baselines come from two synthetic scenarios and a small number of runs, so the pilot is where real results will come from.</w:t>
      </w:r>
    </w:p>
    <w:sectPr w:rsidR="00DA06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4AD"/>
    <w:multiLevelType w:val="hybridMultilevel"/>
    <w:tmpl w:val="F8464866"/>
    <w:lvl w:ilvl="0" w:tplc="E260FBAE">
      <w:start w:val="1"/>
      <w:numFmt w:val="bullet"/>
      <w:lvlText w:val="•"/>
      <w:lvlJc w:val="left"/>
      <w:pPr>
        <w:ind w:left="720" w:hanging="360"/>
      </w:pPr>
    </w:lvl>
    <w:lvl w:ilvl="1" w:tplc="F9668B66">
      <w:start w:val="1"/>
      <w:numFmt w:val="bullet"/>
      <w:lvlText w:val="o"/>
      <w:lvlJc w:val="left"/>
      <w:pPr>
        <w:ind w:left="1440" w:hanging="360"/>
      </w:pPr>
    </w:lvl>
    <w:lvl w:ilvl="2" w:tplc="51CA43A8">
      <w:start w:val="1"/>
      <w:numFmt w:val="bullet"/>
      <w:lvlText w:val="▪"/>
      <w:lvlJc w:val="left"/>
      <w:pPr>
        <w:ind w:left="2160" w:hanging="360"/>
      </w:pPr>
    </w:lvl>
    <w:lvl w:ilvl="3" w:tplc="CFC40C44">
      <w:start w:val="1"/>
      <w:numFmt w:val="bullet"/>
      <w:lvlText w:val="•"/>
      <w:lvlJc w:val="left"/>
      <w:pPr>
        <w:ind w:left="2880" w:hanging="360"/>
      </w:pPr>
    </w:lvl>
    <w:lvl w:ilvl="4" w:tplc="C6DEB2A2">
      <w:start w:val="1"/>
      <w:numFmt w:val="bullet"/>
      <w:lvlText w:val="o"/>
      <w:lvlJc w:val="left"/>
      <w:pPr>
        <w:ind w:left="3600" w:hanging="360"/>
      </w:pPr>
    </w:lvl>
    <w:lvl w:ilvl="5" w:tplc="94E6C06C">
      <w:start w:val="1"/>
      <w:numFmt w:val="bullet"/>
      <w:lvlText w:val="▪"/>
      <w:lvlJc w:val="left"/>
      <w:pPr>
        <w:ind w:left="4320" w:hanging="360"/>
      </w:pPr>
    </w:lvl>
    <w:lvl w:ilvl="6" w:tplc="A496C270">
      <w:start w:val="1"/>
      <w:numFmt w:val="bullet"/>
      <w:lvlText w:val="•"/>
      <w:lvlJc w:val="left"/>
      <w:pPr>
        <w:ind w:left="5040" w:hanging="360"/>
      </w:pPr>
    </w:lvl>
    <w:lvl w:ilvl="7" w:tplc="DA3A7640">
      <w:start w:val="1"/>
      <w:numFmt w:val="bullet"/>
      <w:lvlText w:val="o"/>
      <w:lvlJc w:val="left"/>
      <w:pPr>
        <w:ind w:left="5760" w:hanging="360"/>
      </w:pPr>
    </w:lvl>
    <w:lvl w:ilvl="8" w:tplc="03FC5C4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FDB6454"/>
    <w:multiLevelType w:val="hybridMultilevel"/>
    <w:tmpl w:val="523084CA"/>
    <w:lvl w:ilvl="0" w:tplc="CA98A114">
      <w:start w:val="1"/>
      <w:numFmt w:val="decimal"/>
      <w:lvlText w:val="%1."/>
      <w:lvlJc w:val="left"/>
      <w:pPr>
        <w:ind w:left="720" w:hanging="360"/>
      </w:pPr>
    </w:lvl>
    <w:lvl w:ilvl="1" w:tplc="E828C586">
      <w:start w:val="1"/>
      <w:numFmt w:val="lowerLetter"/>
      <w:lvlText w:val="%2."/>
      <w:lvlJc w:val="left"/>
      <w:pPr>
        <w:ind w:left="1440" w:hanging="360"/>
      </w:pPr>
    </w:lvl>
    <w:lvl w:ilvl="2" w:tplc="44E8E4FE">
      <w:start w:val="1"/>
      <w:numFmt w:val="lowerRoman"/>
      <w:lvlText w:val="%3."/>
      <w:lvlJc w:val="left"/>
      <w:pPr>
        <w:ind w:left="2160" w:hanging="360"/>
      </w:pPr>
    </w:lvl>
    <w:lvl w:ilvl="3" w:tplc="AB788B80">
      <w:start w:val="1"/>
      <w:numFmt w:val="decimal"/>
      <w:lvlText w:val="%4."/>
      <w:lvlJc w:val="left"/>
      <w:pPr>
        <w:ind w:left="2880" w:hanging="360"/>
      </w:pPr>
    </w:lvl>
    <w:lvl w:ilvl="4" w:tplc="4B927938">
      <w:start w:val="1"/>
      <w:numFmt w:val="lowerLetter"/>
      <w:lvlText w:val="%5."/>
      <w:lvlJc w:val="left"/>
      <w:pPr>
        <w:ind w:left="3600" w:hanging="360"/>
      </w:pPr>
    </w:lvl>
    <w:lvl w:ilvl="5" w:tplc="C18A626E">
      <w:start w:val="1"/>
      <w:numFmt w:val="lowerRoman"/>
      <w:lvlText w:val="%6."/>
      <w:lvlJc w:val="left"/>
      <w:pPr>
        <w:ind w:left="4320" w:hanging="360"/>
      </w:pPr>
    </w:lvl>
    <w:lvl w:ilvl="6" w:tplc="7012E122">
      <w:start w:val="1"/>
      <w:numFmt w:val="decimal"/>
      <w:lvlText w:val="%7."/>
      <w:lvlJc w:val="left"/>
      <w:pPr>
        <w:ind w:left="5040" w:hanging="360"/>
      </w:pPr>
    </w:lvl>
    <w:lvl w:ilvl="7" w:tplc="914A4DBA">
      <w:start w:val="1"/>
      <w:numFmt w:val="lowerLetter"/>
      <w:lvlText w:val="%8."/>
      <w:lvlJc w:val="left"/>
      <w:pPr>
        <w:ind w:left="5760" w:hanging="360"/>
      </w:pPr>
    </w:lvl>
    <w:lvl w:ilvl="8" w:tplc="27E606CE">
      <w:start w:val="1"/>
      <w:numFmt w:val="lowerRoman"/>
      <w:lvlText w:val="%9."/>
      <w:lvlJc w:val="left"/>
      <w:pPr>
        <w:ind w:left="6480" w:hanging="360"/>
      </w:pPr>
    </w:lvl>
  </w:abstractNum>
  <w:num w:numId="1" w16cid:durableId="1359547761">
    <w:abstractNumId w:val="0"/>
  </w:num>
  <w:num w:numId="2" w16cid:durableId="2142141744">
    <w:abstractNumId w:val="0"/>
  </w:num>
  <w:num w:numId="3" w16cid:durableId="1355309067">
    <w:abstractNumId w:val="0"/>
  </w:num>
  <w:num w:numId="4" w16cid:durableId="1853257492">
    <w:abstractNumId w:val="0"/>
  </w:num>
  <w:num w:numId="5" w16cid:durableId="142445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63A"/>
    <w:rsid w:val="00441077"/>
    <w:rsid w:val="00C47797"/>
    <w:rsid w:val="00D82707"/>
    <w:rsid w:val="00DA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6E82"/>
  <w15:docId w15:val="{3A791797-3C8A-4C77-B23E-CFB97BCF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and Rollout Plan Requirements-to-Jira Skills</dc:title>
  <dc:description>Claude Docs node/591bbe77-3f3c@1 docx-w7</dc:description>
  <cp:lastModifiedBy>Abhishek Saha</cp:lastModifiedBy>
  <cp:revision>3</cp:revision>
  <dcterms:created xsi:type="dcterms:W3CDTF">2026-10-25T06:20:00Z</dcterms:created>
  <dcterms:modified xsi:type="dcterms:W3CDTF">2026-10-25T06:21:00Z</dcterms:modified>
</cp:coreProperties>
</file>