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087E" w14:textId="5437A1CD" w:rsidR="00CA6255" w:rsidRPr="00DF2E57" w:rsidRDefault="00DF2E57" w:rsidP="00DF2E57">
      <w:pPr>
        <w:jc w:val="center"/>
        <w:rPr>
          <w:b/>
          <w:sz w:val="32"/>
        </w:rPr>
      </w:pPr>
      <w:r w:rsidRPr="00DF2E57">
        <w:rPr>
          <w:b/>
          <w:sz w:val="32"/>
        </w:rPr>
        <w:t>UNIT TESTING</w:t>
      </w:r>
    </w:p>
    <w:p w14:paraId="75472231" w14:textId="5E2A6F4A" w:rsidR="00DF2E57" w:rsidRDefault="00DF2E57" w:rsidP="00DF2E57">
      <w:pPr>
        <w:rPr>
          <w:sz w:val="28"/>
        </w:rPr>
      </w:pPr>
    </w:p>
    <w:p w14:paraId="1CFC41A0" w14:textId="1605916B" w:rsidR="00DF2E57" w:rsidRDefault="00DF2E57" w:rsidP="00212B57">
      <w:pPr>
        <w:pStyle w:val="ListParagraph"/>
        <w:ind w:left="0"/>
        <w:rPr>
          <w:sz w:val="28"/>
        </w:rPr>
      </w:pPr>
      <w:r>
        <w:rPr>
          <w:b/>
          <w:sz w:val="28"/>
        </w:rPr>
        <w:t>Unit test</w:t>
      </w:r>
      <w:r>
        <w:rPr>
          <w:sz w:val="28"/>
        </w:rPr>
        <w:t>: To test a functionality independently if its working or not.</w:t>
      </w:r>
    </w:p>
    <w:p w14:paraId="6EA87C00" w14:textId="77777777" w:rsidR="00212B57" w:rsidRDefault="00212B57" w:rsidP="00212B57">
      <w:pPr>
        <w:pStyle w:val="ListParagraph"/>
        <w:ind w:left="360"/>
        <w:rPr>
          <w:sz w:val="28"/>
        </w:rPr>
      </w:pPr>
    </w:p>
    <w:p w14:paraId="775C628D" w14:textId="77777777" w:rsidR="00212B57" w:rsidRPr="00212B57" w:rsidRDefault="00212B57" w:rsidP="00212B57">
      <w:pPr>
        <w:rPr>
          <w:b/>
          <w:sz w:val="28"/>
        </w:rPr>
      </w:pPr>
      <w:r w:rsidRPr="00212B57">
        <w:rPr>
          <w:b/>
          <w:sz w:val="28"/>
        </w:rPr>
        <w:t>UNIT TEST STRUCTURE</w:t>
      </w:r>
      <w:r w:rsidR="00DF2E57" w:rsidRPr="00212B57">
        <w:rPr>
          <w:b/>
          <w:sz w:val="28"/>
        </w:rPr>
        <w:t xml:space="preserve">: </w:t>
      </w:r>
    </w:p>
    <w:p w14:paraId="222C2E35" w14:textId="7F29883C" w:rsidR="00DF2E57" w:rsidRPr="00DF2E57" w:rsidRDefault="00DF2E57" w:rsidP="00212B5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Arrange</w:t>
      </w:r>
      <w:r w:rsidR="00FE538D">
        <w:rPr>
          <w:sz w:val="28"/>
        </w:rPr>
        <w:t>-</w:t>
      </w:r>
      <w:r w:rsidR="00FE538D" w:rsidRPr="00FE538D">
        <w:t xml:space="preserve"> </w:t>
      </w:r>
      <w:r w:rsidR="00FE538D" w:rsidRPr="00FE538D">
        <w:rPr>
          <w:sz w:val="28"/>
        </w:rPr>
        <w:t>Act</w:t>
      </w:r>
      <w:r w:rsidR="00FE538D">
        <w:rPr>
          <w:sz w:val="28"/>
        </w:rPr>
        <w:t>-</w:t>
      </w:r>
      <w:r w:rsidR="00FE538D" w:rsidRPr="00FE538D">
        <w:t xml:space="preserve"> </w:t>
      </w:r>
      <w:r w:rsidR="00FE538D" w:rsidRPr="00FE538D">
        <w:rPr>
          <w:sz w:val="28"/>
        </w:rPr>
        <w:t>Assert</w:t>
      </w:r>
      <w:r>
        <w:rPr>
          <w:sz w:val="28"/>
        </w:rPr>
        <w:t xml:space="preserve"> (AAA)</w:t>
      </w:r>
    </w:p>
    <w:p w14:paraId="2F901A02" w14:textId="65A8FAC9" w:rsidR="00DF2E57" w:rsidRPr="00FE538D" w:rsidRDefault="00FE538D" w:rsidP="00DF2E57">
      <w:pPr>
        <w:ind w:left="360"/>
        <w:rPr>
          <w:sz w:val="24"/>
          <w:szCs w:val="24"/>
        </w:rPr>
      </w:pPr>
      <w:r w:rsidRPr="00FE538D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Arrange</w:t>
      </w:r>
      <w:r w:rsidRPr="00FE538D">
        <w:rPr>
          <w:rFonts w:ascii="Arial" w:hAnsi="Arial" w:cs="Arial"/>
          <w:color w:val="212121"/>
          <w:sz w:val="24"/>
          <w:szCs w:val="24"/>
          <w:shd w:val="clear" w:color="auto" w:fill="FFFFFF"/>
        </w:rPr>
        <w:t>: This is the first step of a unit test application. Here we will do the necessary setup of the test. For example, to perform the test we need to create an object of the targeted class</w:t>
      </w:r>
      <w:r w:rsidR="00212B57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or dummy variables</w:t>
      </w:r>
      <w:r w:rsidRPr="00FE538D">
        <w:rPr>
          <w:rFonts w:ascii="Arial" w:hAnsi="Arial" w:cs="Arial"/>
          <w:color w:val="212121"/>
          <w:sz w:val="24"/>
          <w:szCs w:val="24"/>
          <w:shd w:val="clear" w:color="auto" w:fill="FFFFFF"/>
        </w:rPr>
        <w:t>, if necessary, then we need to create mock objects and other variable initialization, something like this.</w:t>
      </w:r>
      <w:r w:rsidRPr="00FE538D">
        <w:rPr>
          <w:rFonts w:ascii="Arial" w:hAnsi="Arial" w:cs="Arial"/>
          <w:color w:val="212121"/>
          <w:sz w:val="24"/>
          <w:szCs w:val="24"/>
        </w:rPr>
        <w:br/>
      </w:r>
      <w:r w:rsidRPr="00FE538D">
        <w:rPr>
          <w:rFonts w:ascii="Arial" w:hAnsi="Arial" w:cs="Arial"/>
          <w:color w:val="212121"/>
          <w:sz w:val="24"/>
          <w:szCs w:val="24"/>
        </w:rPr>
        <w:br/>
      </w:r>
      <w:r w:rsidRPr="00FE538D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Act</w:t>
      </w:r>
      <w:r w:rsidRPr="00FE538D">
        <w:rPr>
          <w:rFonts w:ascii="Arial" w:hAnsi="Arial" w:cs="Arial"/>
          <w:color w:val="212121"/>
          <w:sz w:val="24"/>
          <w:szCs w:val="24"/>
          <w:shd w:val="clear" w:color="auto" w:fill="FFFFFF"/>
        </w:rPr>
        <w:t>: This is the middle step of a unit step application. In this step we will execute the test. Basically</w:t>
      </w:r>
      <w:r w:rsidR="006C12B1">
        <w:rPr>
          <w:rFonts w:ascii="Arial" w:hAnsi="Arial" w:cs="Arial"/>
          <w:color w:val="212121"/>
          <w:sz w:val="24"/>
          <w:szCs w:val="24"/>
          <w:shd w:val="clear" w:color="auto" w:fill="FFFFFF"/>
        </w:rPr>
        <w:t>,</w:t>
      </w:r>
      <w:r w:rsidRPr="00FE538D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we will call the targeted function in this step using the object that we created in the previous step.</w:t>
      </w:r>
      <w:r w:rsidRPr="00FE538D">
        <w:rPr>
          <w:rFonts w:ascii="Arial" w:hAnsi="Arial" w:cs="Arial"/>
          <w:color w:val="212121"/>
          <w:sz w:val="24"/>
          <w:szCs w:val="24"/>
        </w:rPr>
        <w:br/>
      </w:r>
      <w:r w:rsidRPr="00FE538D">
        <w:rPr>
          <w:rFonts w:ascii="Arial" w:hAnsi="Arial" w:cs="Arial"/>
          <w:color w:val="212121"/>
          <w:sz w:val="24"/>
          <w:szCs w:val="24"/>
        </w:rPr>
        <w:br/>
      </w:r>
      <w:r w:rsidRPr="00FE538D">
        <w:rPr>
          <w:rStyle w:val="Strong"/>
          <w:rFonts w:ascii="Arial" w:hAnsi="Arial" w:cs="Arial"/>
          <w:color w:val="212121"/>
          <w:sz w:val="24"/>
          <w:szCs w:val="24"/>
          <w:shd w:val="clear" w:color="auto" w:fill="FFFFFF"/>
        </w:rPr>
        <w:t>Assert</w:t>
      </w:r>
      <w:r w:rsidRPr="00FE538D">
        <w:rPr>
          <w:rFonts w:ascii="Arial" w:hAnsi="Arial" w:cs="Arial"/>
          <w:color w:val="212121"/>
          <w:sz w:val="24"/>
          <w:szCs w:val="24"/>
          <w:shd w:val="clear" w:color="auto" w:fill="FFFFFF"/>
        </w:rPr>
        <w:t>: This is the last step of a unit test application. In this step we will check and verify the returned result with expected results.</w:t>
      </w:r>
    </w:p>
    <w:p w14:paraId="34E7A647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>
        <w:rPr>
          <w:sz w:val="28"/>
        </w:rPr>
        <w:tab/>
      </w:r>
      <w:r w:rsidRPr="00212B57">
        <w:rPr>
          <w:sz w:val="28"/>
        </w:rPr>
        <w:t xml:space="preserve">Ex. </w:t>
      </w:r>
      <w:r w:rsidRPr="00212B57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 </w:t>
      </w:r>
      <w:r w:rsidRPr="00212B57">
        <w:rPr>
          <w:rFonts w:ascii="Segoe UI" w:hAnsi="Segoe UI" w:cs="Segoe UI"/>
          <w:color w:val="008000"/>
          <w:sz w:val="22"/>
          <w:szCs w:val="20"/>
          <w:shd w:val="clear" w:color="auto" w:fill="FFFFFF"/>
        </w:rPr>
        <w:t>//Arrange test</w:t>
      </w:r>
    </w:p>
    <w:p w14:paraId="35E2C2B7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            </w:t>
      </w:r>
      <w:proofErr w:type="spellStart"/>
      <w:r w:rsidRPr="00212B57">
        <w:rPr>
          <w:rFonts w:ascii="Segoe UI" w:hAnsi="Segoe UI" w:cs="Segoe UI"/>
          <w:color w:val="2B91AF"/>
          <w:sz w:val="22"/>
          <w:szCs w:val="20"/>
          <w:shd w:val="clear" w:color="auto" w:fill="FFFFFF"/>
        </w:rPr>
        <w:t>testClass</w:t>
      </w:r>
      <w:proofErr w:type="spellEnd"/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 </w:t>
      </w:r>
      <w:proofErr w:type="spellStart"/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objtest</w:t>
      </w:r>
      <w:proofErr w:type="spellEnd"/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 xml:space="preserve"> = </w:t>
      </w:r>
      <w:r w:rsidRPr="00212B57">
        <w:rPr>
          <w:rFonts w:ascii="Segoe UI" w:hAnsi="Segoe UI" w:cs="Segoe UI"/>
          <w:color w:val="0000FF"/>
          <w:sz w:val="22"/>
          <w:szCs w:val="20"/>
          <w:shd w:val="clear" w:color="auto" w:fill="FFFFFF"/>
        </w:rPr>
        <w:t>new</w:t>
      </w: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 </w:t>
      </w:r>
      <w:proofErr w:type="spellStart"/>
      <w:proofErr w:type="gramStart"/>
      <w:r w:rsidRPr="00212B57">
        <w:rPr>
          <w:rFonts w:ascii="Segoe UI" w:hAnsi="Segoe UI" w:cs="Segoe UI"/>
          <w:color w:val="2B91AF"/>
          <w:sz w:val="22"/>
          <w:szCs w:val="20"/>
          <w:shd w:val="clear" w:color="auto" w:fill="FFFFFF"/>
        </w:rPr>
        <w:t>testClass</w:t>
      </w:r>
      <w:proofErr w:type="spellEnd"/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(</w:t>
      </w:r>
      <w:proofErr w:type="gramEnd"/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);</w:t>
      </w:r>
    </w:p>
    <w:p w14:paraId="5754C6E9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            </w:t>
      </w:r>
      <w:r w:rsidRPr="00212B57">
        <w:rPr>
          <w:rFonts w:ascii="Segoe UI" w:hAnsi="Segoe UI" w:cs="Segoe UI"/>
          <w:color w:val="2B91AF"/>
          <w:sz w:val="22"/>
          <w:szCs w:val="20"/>
          <w:shd w:val="clear" w:color="auto" w:fill="FFFFFF"/>
        </w:rPr>
        <w:t>Boolean</w:t>
      </w: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 result;</w:t>
      </w:r>
    </w:p>
    <w:p w14:paraId="6A5FD014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 w:rsidRPr="00212B57">
        <w:rPr>
          <w:rFonts w:ascii="Calibri" w:hAnsi="Calibri"/>
          <w:color w:val="212121"/>
          <w:szCs w:val="22"/>
        </w:rPr>
        <w:t> </w:t>
      </w:r>
    </w:p>
    <w:p w14:paraId="78BE7DA2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           </w:t>
      </w:r>
      <w:r w:rsidRPr="00212B57">
        <w:rPr>
          <w:rFonts w:ascii="Segoe UI" w:hAnsi="Segoe UI" w:cs="Segoe UI"/>
          <w:color w:val="008000"/>
          <w:sz w:val="22"/>
          <w:szCs w:val="20"/>
          <w:shd w:val="clear" w:color="auto" w:fill="FFFFFF"/>
        </w:rPr>
        <w:t>//Act test</w:t>
      </w:r>
    </w:p>
    <w:p w14:paraId="3EE69F0C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 xml:space="preserve">            result = </w:t>
      </w:r>
      <w:proofErr w:type="spellStart"/>
      <w:proofErr w:type="gramStart"/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objtest.testFunction</w:t>
      </w:r>
      <w:proofErr w:type="spellEnd"/>
      <w:proofErr w:type="gramEnd"/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();</w:t>
      </w:r>
    </w:p>
    <w:p w14:paraId="3070581E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 w:rsidRPr="00212B57">
        <w:rPr>
          <w:rFonts w:ascii="Calibri" w:hAnsi="Calibri"/>
          <w:color w:val="212121"/>
          <w:szCs w:val="22"/>
        </w:rPr>
        <w:t> </w:t>
      </w:r>
    </w:p>
    <w:p w14:paraId="60F138AF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           </w:t>
      </w:r>
      <w:r w:rsidRPr="00212B57">
        <w:rPr>
          <w:rFonts w:ascii="Segoe UI" w:hAnsi="Segoe UI" w:cs="Segoe UI"/>
          <w:color w:val="008000"/>
          <w:sz w:val="22"/>
          <w:szCs w:val="20"/>
          <w:shd w:val="clear" w:color="auto" w:fill="FFFFFF"/>
        </w:rPr>
        <w:t>//Assert test</w:t>
      </w:r>
    </w:p>
    <w:p w14:paraId="21187DD9" w14:textId="77777777" w:rsidR="00212B57" w:rsidRPr="00212B57" w:rsidRDefault="00212B57" w:rsidP="00212B57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Cs w:val="22"/>
        </w:rPr>
      </w:pP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            </w:t>
      </w:r>
      <w:proofErr w:type="spellStart"/>
      <w:r w:rsidRPr="00212B57">
        <w:rPr>
          <w:rFonts w:ascii="Segoe UI" w:hAnsi="Segoe UI" w:cs="Segoe UI"/>
          <w:color w:val="2B91AF"/>
          <w:sz w:val="22"/>
          <w:szCs w:val="20"/>
          <w:shd w:val="clear" w:color="auto" w:fill="FFFFFF"/>
        </w:rPr>
        <w:t>Assert</w:t>
      </w: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.AreEqual</w:t>
      </w:r>
      <w:proofErr w:type="spellEnd"/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(</w:t>
      </w:r>
      <w:r w:rsidRPr="00212B57">
        <w:rPr>
          <w:rFonts w:ascii="Segoe UI" w:hAnsi="Segoe UI" w:cs="Segoe UI"/>
          <w:color w:val="0000FF"/>
          <w:sz w:val="22"/>
          <w:szCs w:val="20"/>
          <w:shd w:val="clear" w:color="auto" w:fill="FFFFFF"/>
        </w:rPr>
        <w:t>true</w:t>
      </w:r>
      <w:r w:rsidRPr="00212B57">
        <w:rPr>
          <w:rFonts w:ascii="Segoe UI" w:hAnsi="Segoe UI" w:cs="Segoe UI"/>
          <w:color w:val="000000"/>
          <w:sz w:val="22"/>
          <w:szCs w:val="20"/>
          <w:shd w:val="clear" w:color="auto" w:fill="FFFFFF"/>
        </w:rPr>
        <w:t>, result);</w:t>
      </w:r>
    </w:p>
    <w:p w14:paraId="5155436C" w14:textId="6E29891F" w:rsidR="00DF2E57" w:rsidRDefault="00DF2E57" w:rsidP="00212B57">
      <w:pPr>
        <w:rPr>
          <w:sz w:val="28"/>
        </w:rPr>
      </w:pPr>
    </w:p>
    <w:p w14:paraId="4A7E4B98" w14:textId="78775E2D" w:rsidR="00446949" w:rsidRDefault="00EA641A" w:rsidP="00EA641A">
      <w:pPr>
        <w:rPr>
          <w:sz w:val="28"/>
        </w:rPr>
      </w:pPr>
      <w:r>
        <w:rPr>
          <w:b/>
          <w:sz w:val="28"/>
        </w:rPr>
        <w:t xml:space="preserve">JASMINE: </w:t>
      </w:r>
      <w:r>
        <w:rPr>
          <w:sz w:val="28"/>
        </w:rPr>
        <w:t>It is a framework for unit testing.</w:t>
      </w:r>
    </w:p>
    <w:p w14:paraId="38EB582C" w14:textId="70DAA0AD" w:rsidR="00E071A9" w:rsidRPr="00EA641A" w:rsidRDefault="00E071A9" w:rsidP="00E071A9">
      <w:pPr>
        <w:rPr>
          <w:sz w:val="28"/>
        </w:rPr>
      </w:pPr>
      <w:r>
        <w:rPr>
          <w:b/>
          <w:sz w:val="28"/>
        </w:rPr>
        <w:t>KARMA</w:t>
      </w:r>
      <w:r>
        <w:rPr>
          <w:b/>
          <w:sz w:val="28"/>
        </w:rPr>
        <w:t xml:space="preserve">: </w:t>
      </w:r>
      <w:r>
        <w:rPr>
          <w:sz w:val="28"/>
        </w:rPr>
        <w:t>It is a tool which causes the test to be executed.</w:t>
      </w:r>
      <w:r w:rsidR="00183F5F">
        <w:rPr>
          <w:sz w:val="28"/>
        </w:rPr>
        <w:t xml:space="preserve"> It launches the browser and then make browser test your code and return the test result.</w:t>
      </w:r>
    </w:p>
    <w:p w14:paraId="1664ED2B" w14:textId="6AC2479F" w:rsidR="00E071A9" w:rsidRDefault="00100117" w:rsidP="00EA641A">
      <w:pPr>
        <w:rPr>
          <w:sz w:val="28"/>
        </w:rPr>
      </w:pPr>
      <w:r>
        <w:rPr>
          <w:sz w:val="28"/>
        </w:rPr>
        <w:lastRenderedPageBreak/>
        <w:tab/>
      </w:r>
      <w:r>
        <w:rPr>
          <w:noProof/>
          <w:sz w:val="28"/>
        </w:rPr>
        <w:drawing>
          <wp:inline distT="0" distB="0" distL="0" distR="0" wp14:anchorId="0AFAAEEE" wp14:editId="0C27CC0E">
            <wp:extent cx="5609590" cy="27050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81" cy="271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260A6" w14:textId="21A2A024" w:rsidR="00782ABE" w:rsidRDefault="00782ABE" w:rsidP="00EA641A">
      <w:pPr>
        <w:rPr>
          <w:sz w:val="28"/>
        </w:rPr>
      </w:pPr>
    </w:p>
    <w:p w14:paraId="76E644C4" w14:textId="513A12A0" w:rsidR="00782ABE" w:rsidRDefault="00782ABE" w:rsidP="00EA641A">
      <w:pPr>
        <w:rPr>
          <w:b/>
          <w:sz w:val="28"/>
        </w:rPr>
      </w:pPr>
      <w:r>
        <w:rPr>
          <w:b/>
          <w:sz w:val="28"/>
        </w:rPr>
        <w:t>INTEGRATED TEST:</w:t>
      </w:r>
    </w:p>
    <w:p w14:paraId="3BE958A5" w14:textId="6D3B653D" w:rsidR="00782ABE" w:rsidRPr="00782ABE" w:rsidRDefault="00782ABE" w:rsidP="00EA641A">
      <w:pPr>
        <w:rPr>
          <w:sz w:val="28"/>
        </w:rPr>
      </w:pPr>
      <w:r>
        <w:rPr>
          <w:b/>
          <w:sz w:val="28"/>
        </w:rPr>
        <w:t xml:space="preserve">FIXTURE: </w:t>
      </w:r>
      <w:r>
        <w:rPr>
          <w:sz w:val="28"/>
        </w:rPr>
        <w:t>It is a wr</w:t>
      </w:r>
      <w:r w:rsidR="003C2660">
        <w:rPr>
          <w:sz w:val="28"/>
        </w:rPr>
        <w:t>a</w:t>
      </w:r>
      <w:r>
        <w:rPr>
          <w:sz w:val="28"/>
        </w:rPr>
        <w:t>pper around</w:t>
      </w:r>
      <w:r w:rsidR="00906623">
        <w:rPr>
          <w:sz w:val="28"/>
        </w:rPr>
        <w:t xml:space="preserve"> the component which provide extra features with component.</w:t>
      </w:r>
      <w:bookmarkStart w:id="0" w:name="_GoBack"/>
      <w:bookmarkEnd w:id="0"/>
    </w:p>
    <w:sectPr w:rsidR="00782ABE" w:rsidRPr="0078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6A37"/>
    <w:multiLevelType w:val="hybridMultilevel"/>
    <w:tmpl w:val="02B8B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48"/>
    <w:rsid w:val="00100117"/>
    <w:rsid w:val="00183F5F"/>
    <w:rsid w:val="00212B57"/>
    <w:rsid w:val="003C2660"/>
    <w:rsid w:val="00446949"/>
    <w:rsid w:val="00452015"/>
    <w:rsid w:val="0063234F"/>
    <w:rsid w:val="006C12B1"/>
    <w:rsid w:val="00782ABE"/>
    <w:rsid w:val="00906623"/>
    <w:rsid w:val="00CA6255"/>
    <w:rsid w:val="00CB419F"/>
    <w:rsid w:val="00DD5248"/>
    <w:rsid w:val="00DF2E57"/>
    <w:rsid w:val="00E071A9"/>
    <w:rsid w:val="00EA641A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6C53"/>
  <w15:chartTrackingRefBased/>
  <w15:docId w15:val="{FDF79699-D6F3-416C-ADB0-091B72C8F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538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36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12</cp:revision>
  <dcterms:created xsi:type="dcterms:W3CDTF">2018-06-30T16:04:00Z</dcterms:created>
  <dcterms:modified xsi:type="dcterms:W3CDTF">2018-06-30T19:50:00Z</dcterms:modified>
</cp:coreProperties>
</file>