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45" w:rsidRPr="00EC50F3" w:rsidRDefault="00B10245" w:rsidP="00B10245">
      <w:pPr>
        <w:pStyle w:val="Heading1"/>
        <w:jc w:val="center"/>
        <w:rPr>
          <w:b/>
          <w:sz w:val="52"/>
          <w:szCs w:val="40"/>
        </w:rPr>
      </w:pPr>
      <w:r w:rsidRPr="00EC50F3">
        <w:rPr>
          <w:b/>
          <w:sz w:val="52"/>
          <w:szCs w:val="40"/>
        </w:rPr>
        <w:t>Forecasting Methods</w:t>
      </w:r>
    </w:p>
    <w:p w:rsidR="00B10245" w:rsidRPr="00EC50F3" w:rsidRDefault="00B10245" w:rsidP="00B10245">
      <w:pPr>
        <w:pStyle w:val="Heading2"/>
        <w:jc w:val="center"/>
        <w:rPr>
          <w:b/>
          <w:sz w:val="44"/>
          <w:szCs w:val="32"/>
        </w:rPr>
      </w:pPr>
      <w:r w:rsidRPr="00EC50F3">
        <w:rPr>
          <w:b/>
          <w:sz w:val="44"/>
          <w:szCs w:val="32"/>
        </w:rPr>
        <w:t>Case study 2</w:t>
      </w:r>
    </w:p>
    <w:p w:rsidR="00B10245" w:rsidRPr="00EC50F3" w:rsidRDefault="00B10245" w:rsidP="00B10245">
      <w:pPr>
        <w:rPr>
          <w:sz w:val="32"/>
        </w:rPr>
      </w:pPr>
    </w:p>
    <w:p w:rsidR="00B10245" w:rsidRPr="00EC50F3" w:rsidRDefault="00B10245" w:rsidP="00B10245">
      <w:pPr>
        <w:rPr>
          <w:sz w:val="32"/>
        </w:rPr>
      </w:pPr>
    </w:p>
    <w:p w:rsidR="00B10245" w:rsidRPr="00EC50F3" w:rsidRDefault="00B10245" w:rsidP="00B10245">
      <w:pPr>
        <w:rPr>
          <w:sz w:val="32"/>
        </w:rPr>
      </w:pPr>
    </w:p>
    <w:p w:rsidR="00B10245" w:rsidRPr="00EC50F3" w:rsidRDefault="00B10245" w:rsidP="00B10245">
      <w:pPr>
        <w:rPr>
          <w:sz w:val="32"/>
        </w:rPr>
      </w:pPr>
    </w:p>
    <w:p w:rsidR="00B10245" w:rsidRPr="00EC50F3" w:rsidRDefault="00B10245" w:rsidP="00B10245">
      <w:pPr>
        <w:rPr>
          <w:sz w:val="32"/>
        </w:rPr>
      </w:pPr>
    </w:p>
    <w:p w:rsidR="00B10245" w:rsidRPr="00EC50F3" w:rsidRDefault="00B10245" w:rsidP="00B10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EC50F3">
        <w:rPr>
          <w:rFonts w:ascii="Arial" w:eastAsia="Times New Roman" w:hAnsi="Arial" w:cs="Arial"/>
          <w:b/>
          <w:bCs/>
          <w:color w:val="0B5394"/>
          <w:sz w:val="32"/>
        </w:rPr>
        <w:t>Lalitha Chockalingam, Uma</w:t>
      </w:r>
    </w:p>
    <w:p w:rsidR="00B10245" w:rsidRPr="00EC50F3" w:rsidRDefault="00B10245" w:rsidP="00B10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EC50F3">
        <w:rPr>
          <w:rFonts w:ascii="Arial" w:eastAsia="Times New Roman" w:hAnsi="Arial" w:cs="Arial"/>
          <w:b/>
          <w:bCs/>
          <w:color w:val="0B5394"/>
          <w:sz w:val="32"/>
        </w:rPr>
        <w:t>Chaurasiya, Abhishek</w:t>
      </w:r>
    </w:p>
    <w:p w:rsidR="00B10245" w:rsidRDefault="00B10245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  <w:r w:rsidRPr="00EC50F3">
        <w:rPr>
          <w:rFonts w:ascii="Arial" w:eastAsia="Times New Roman" w:hAnsi="Arial" w:cs="Arial"/>
          <w:b/>
          <w:bCs/>
          <w:color w:val="0B5394"/>
          <w:sz w:val="32"/>
        </w:rPr>
        <w:t>Rocabado, Oscar</w:t>
      </w: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B102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</w:rPr>
      </w:pPr>
    </w:p>
    <w:p w:rsidR="00765336" w:rsidRDefault="00765336" w:rsidP="00765336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Case study </w:t>
      </w:r>
    </w:p>
    <w:p w:rsidR="00765336" w:rsidRDefault="00765336" w:rsidP="00765336">
      <w:pPr>
        <w:pStyle w:val="Default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765336" w:rsidRDefault="00765336" w:rsidP="0076533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series analyzed here is the monthly volume of commercial bank real-estate loans, in billions of dollars, from January 1973 to October 1978, a total of 70 observations. The data are derived from reports to the Federal Reserve System from large commercial banks. </w:t>
      </w:r>
    </w:p>
    <w:p w:rsidR="00765336" w:rsidRDefault="00765336" w:rsidP="00765336">
      <w:pPr>
        <w:pStyle w:val="Default"/>
        <w:jc w:val="both"/>
        <w:rPr>
          <w:sz w:val="22"/>
          <w:szCs w:val="22"/>
        </w:rPr>
      </w:pPr>
    </w:p>
    <w:p w:rsidR="00765336" w:rsidRDefault="00765336" w:rsidP="00765336">
      <w:r>
        <w:t>Here is the data with 70 observations from January 1973 through October 1978:</w:t>
      </w:r>
    </w:p>
    <w:p w:rsidR="00765336" w:rsidRDefault="00765336" w:rsidP="00765336">
      <w:r>
        <w:rPr>
          <w:noProof/>
        </w:rPr>
        <w:drawing>
          <wp:inline distT="0" distB="0" distL="0" distR="0">
            <wp:extent cx="6002256" cy="3051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29" cy="3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Default="004363E4" w:rsidP="00765336"/>
    <w:p w:rsidR="004363E4" w:rsidRDefault="004363E4" w:rsidP="00765336"/>
    <w:p w:rsidR="00765336" w:rsidRDefault="004363E4" w:rsidP="007653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r w:rsidR="00765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0245" w:rsidRDefault="00B10245" w:rsidP="00765336">
      <w:r w:rsidRPr="005A326F">
        <w:rPr>
          <w:rFonts w:ascii="Times New Roman" w:eastAsia="Times New Roman" w:hAnsi="Times New Roman" w:cs="Times New Roman"/>
          <w:sz w:val="24"/>
          <w:szCs w:val="24"/>
        </w:rPr>
        <w:br/>
      </w:r>
      <w:r w:rsidR="00765336">
        <w:rPr>
          <w:noProof/>
        </w:rPr>
        <w:drawing>
          <wp:inline distT="0" distB="0" distL="0" distR="0">
            <wp:extent cx="5943600" cy="1478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Default="004363E4" w:rsidP="00765336"/>
    <w:p w:rsidR="004363E4" w:rsidRDefault="004363E4" w:rsidP="00765336"/>
    <w:p w:rsidR="004363E4" w:rsidRDefault="004363E4" w:rsidP="00765336"/>
    <w:p w:rsidR="004363E4" w:rsidRDefault="004363E4" w:rsidP="00765336">
      <w:r w:rsidRPr="004363E4">
        <w:rPr>
          <w:b/>
          <w:sz w:val="24"/>
        </w:rPr>
        <w:lastRenderedPageBreak/>
        <w:t xml:space="preserve">Step 1: </w:t>
      </w:r>
      <w:r>
        <w:rPr>
          <w:b/>
          <w:sz w:val="24"/>
        </w:rPr>
        <w:tab/>
        <w:t>Stationarity Check</w:t>
      </w:r>
      <w:r w:rsidR="003B64C4">
        <w:rPr>
          <w:b/>
          <w:sz w:val="24"/>
        </w:rPr>
        <w:t xml:space="preserve"> – ADF- </w:t>
      </w:r>
      <w:r w:rsidR="003B64C4" w:rsidRPr="003B64C4">
        <w:rPr>
          <w:sz w:val="24"/>
        </w:rPr>
        <w:t>Augmented</w:t>
      </w:r>
      <w:r w:rsidR="003B64C4">
        <w:t xml:space="preserve"> Dickey Fuller test is used to check whether a time series is stationary or not. It checks for stationarity in both mean and in the trend, as both as necessary for a series to be stationary.</w:t>
      </w:r>
    </w:p>
    <w:p w:rsidR="00A944A1" w:rsidRDefault="007250AC" w:rsidP="00765336">
      <w:r>
        <w:t xml:space="preserve">Results: </w:t>
      </w:r>
    </w:p>
    <w:p w:rsidR="00A944A1" w:rsidRDefault="007250AC" w:rsidP="00765336">
      <w:r>
        <w:t xml:space="preserve">LOAN variable is non-stationary. </w:t>
      </w:r>
    </w:p>
    <w:p w:rsidR="007250AC" w:rsidRDefault="006D5B05" w:rsidP="00765336">
      <w:r>
        <w:t xml:space="preserve">LOAN (1) - </w:t>
      </w:r>
      <w:r w:rsidR="007250AC">
        <w:t>First order difference is also non-stationary.</w:t>
      </w:r>
    </w:p>
    <w:p w:rsidR="007250AC" w:rsidRPr="004363E4" w:rsidRDefault="006D5B05" w:rsidP="00765336">
      <w:pPr>
        <w:rPr>
          <w:b/>
          <w:sz w:val="24"/>
        </w:rPr>
      </w:pPr>
      <w:r>
        <w:t xml:space="preserve">LOAN (1, 1) - </w:t>
      </w:r>
      <w:r w:rsidR="007250AC">
        <w:t>The second order differencing resu</w:t>
      </w:r>
      <w:r w:rsidR="00727E48">
        <w:t>lts in a stationary time series, with Autocorrelation check results reflecting white noise.</w:t>
      </w:r>
    </w:p>
    <w:p w:rsidR="00765336" w:rsidRDefault="00765336" w:rsidP="00765336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1301"/>
      </w:tblGrid>
      <w:tr w:rsidR="00765336" w:rsidTr="006D5B05">
        <w:trPr>
          <w:cantSplit/>
          <w:trHeight w:val="201"/>
          <w:tblHeader/>
          <w:jc w:val="center"/>
        </w:trPr>
        <w:tc>
          <w:tcPr>
            <w:tcW w:w="460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Name of Variable = LOAN</w:t>
            </w:r>
          </w:p>
        </w:tc>
      </w:tr>
      <w:tr w:rsidR="00765336" w:rsidTr="006D5B05">
        <w:trPr>
          <w:cantSplit/>
          <w:trHeight w:val="201"/>
          <w:jc w:val="center"/>
        </w:trPr>
        <w:tc>
          <w:tcPr>
            <w:tcW w:w="33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of Working Series</w:t>
            </w:r>
          </w:p>
        </w:tc>
        <w:tc>
          <w:tcPr>
            <w:tcW w:w="13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62.7</w:t>
            </w:r>
          </w:p>
        </w:tc>
      </w:tr>
      <w:tr w:rsidR="00765336" w:rsidTr="006D5B05">
        <w:trPr>
          <w:cantSplit/>
          <w:trHeight w:val="193"/>
          <w:jc w:val="center"/>
        </w:trPr>
        <w:tc>
          <w:tcPr>
            <w:tcW w:w="33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9.427952</w:t>
            </w:r>
          </w:p>
        </w:tc>
      </w:tr>
      <w:tr w:rsidR="00765336" w:rsidTr="006D5B05">
        <w:trPr>
          <w:cantSplit/>
          <w:trHeight w:val="201"/>
          <w:jc w:val="center"/>
        </w:trPr>
        <w:tc>
          <w:tcPr>
            <w:tcW w:w="33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</w:t>
            </w:r>
          </w:p>
        </w:tc>
        <w:tc>
          <w:tcPr>
            <w:tcW w:w="13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"/>
        <w:gridCol w:w="1670"/>
        <w:gridCol w:w="549"/>
        <w:gridCol w:w="1556"/>
        <w:gridCol w:w="757"/>
        <w:gridCol w:w="757"/>
        <w:gridCol w:w="757"/>
        <w:gridCol w:w="757"/>
        <w:gridCol w:w="757"/>
        <w:gridCol w:w="760"/>
        <w:gridCol w:w="6"/>
      </w:tblGrid>
      <w:tr w:rsidR="00765336" w:rsidTr="006D5B05">
        <w:trPr>
          <w:cantSplit/>
          <w:trHeight w:val="198"/>
          <w:tblHeader/>
          <w:jc w:val="center"/>
        </w:trPr>
        <w:tc>
          <w:tcPr>
            <w:tcW w:w="8981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" w:name="IDX1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Autocorrelation Check for White Noise</w:t>
            </w:r>
          </w:p>
        </w:tc>
      </w:tr>
      <w:tr w:rsidR="00765336" w:rsidTr="006D5B05">
        <w:trPr>
          <w:gridAfter w:val="1"/>
          <w:wAfter w:w="3" w:type="dxa"/>
          <w:cantSplit/>
          <w:trHeight w:val="336"/>
          <w:tblHeader/>
          <w:jc w:val="center"/>
        </w:trPr>
        <w:tc>
          <w:tcPr>
            <w:tcW w:w="6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 Lag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5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  <w:tc>
          <w:tcPr>
            <w:tcW w:w="4545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Autocorrelations</w:t>
            </w:r>
          </w:p>
        </w:tc>
      </w:tr>
      <w:tr w:rsidR="00765336" w:rsidTr="006D5B05">
        <w:trPr>
          <w:gridAfter w:val="1"/>
          <w:wAfter w:w="6" w:type="dxa"/>
          <w:cantSplit/>
          <w:trHeight w:val="336"/>
          <w:jc w:val="center"/>
        </w:trPr>
        <w:tc>
          <w:tcPr>
            <w:tcW w:w="6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262.43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5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0.926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0.853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0.653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0.595</w:t>
            </w:r>
          </w:p>
        </w:tc>
      </w:tr>
      <w:tr w:rsidR="00765336" w:rsidTr="006D5B05">
        <w:trPr>
          <w:gridAfter w:val="1"/>
          <w:wAfter w:w="6" w:type="dxa"/>
          <w:cantSplit/>
          <w:trHeight w:val="328"/>
          <w:jc w:val="center"/>
        </w:trPr>
        <w:tc>
          <w:tcPr>
            <w:tcW w:w="6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6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352.56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5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0.540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0.489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0.441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0.394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0.347</w:t>
            </w:r>
          </w:p>
        </w:tc>
        <w:tc>
          <w:tcPr>
            <w:tcW w:w="75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0.303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7"/>
        <w:gridCol w:w="671"/>
        <w:gridCol w:w="916"/>
        <w:gridCol w:w="1145"/>
        <w:gridCol w:w="682"/>
        <w:gridCol w:w="1131"/>
        <w:gridCol w:w="668"/>
        <w:gridCol w:w="883"/>
      </w:tblGrid>
      <w:tr w:rsidR="00765336" w:rsidTr="006D5B05">
        <w:trPr>
          <w:cantSplit/>
          <w:trHeight w:val="243"/>
          <w:tblHeader/>
          <w:jc w:val="center"/>
        </w:trPr>
        <w:tc>
          <w:tcPr>
            <w:tcW w:w="761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</w:rPr>
              <w:t>Augmented Dickey-Fuller Unit Root Tests</w:t>
            </w:r>
          </w:p>
        </w:tc>
      </w:tr>
      <w:tr w:rsidR="00765336" w:rsidTr="006D5B05">
        <w:trPr>
          <w:cantSplit/>
          <w:trHeight w:val="243"/>
          <w:tblHeader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Rho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Rho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Tau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765336" w:rsidTr="006D5B05">
        <w:trPr>
          <w:cantSplit/>
          <w:trHeight w:val="42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Zero Mean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0.6891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0.8479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10.68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6D5B05">
        <w:trPr>
          <w:cantSplit/>
          <w:trHeight w:val="260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0.7757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0.8667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2.13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0.9916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6D5B05">
        <w:trPr>
          <w:cantSplit/>
          <w:trHeight w:val="24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0.8937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0.8898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1.48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0.9647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6D5B05">
        <w:trPr>
          <w:cantSplit/>
          <w:trHeight w:val="42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Single Mean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2.1198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0.9978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5.06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72.19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765336" w:rsidTr="006D5B05">
        <w:trPr>
          <w:cantSplit/>
          <w:trHeight w:val="24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2.4930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0.9988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1.65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0.9995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0.2947</w:t>
            </w:r>
          </w:p>
        </w:tc>
      </w:tr>
      <w:tr w:rsidR="00765336" w:rsidTr="006D5B05">
        <w:trPr>
          <w:cantSplit/>
          <w:trHeight w:val="24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2.9240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0.9994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1.26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0.9983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0.6678</w:t>
            </w:r>
          </w:p>
        </w:tc>
      </w:tr>
      <w:tr w:rsidR="00765336" w:rsidTr="006D5B05">
        <w:trPr>
          <w:cantSplit/>
          <w:trHeight w:val="42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Trend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4.1693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3.63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765336" w:rsidTr="006D5B05">
        <w:trPr>
          <w:cantSplit/>
          <w:trHeight w:val="243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1.3936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0.9992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0.8972</w:t>
            </w:r>
          </w:p>
        </w:tc>
      </w:tr>
      <w:tr w:rsidR="00765336" w:rsidTr="006D5B05">
        <w:trPr>
          <w:cantSplit/>
          <w:trHeight w:val="227"/>
          <w:jc w:val="center"/>
        </w:trPr>
        <w:tc>
          <w:tcPr>
            <w:tcW w:w="15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-3.5464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0.9069</w:t>
            </w:r>
          </w:p>
        </w:tc>
        <w:tc>
          <w:tcPr>
            <w:tcW w:w="6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-0.42</w:t>
            </w:r>
          </w:p>
        </w:tc>
        <w:tc>
          <w:tcPr>
            <w:tcW w:w="11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0.9848</w:t>
            </w:r>
          </w:p>
        </w:tc>
        <w:tc>
          <w:tcPr>
            <w:tcW w:w="6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0.9233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noProof/>
          <w:sz w:val="24"/>
          <w:szCs w:val="24"/>
        </w:rPr>
        <w:drawing>
          <wp:inline distT="0" distB="0" distL="0" distR="0" wp14:anchorId="236F02A2" wp14:editId="74C4B479">
            <wp:extent cx="5549462" cy="4162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70" cy="417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36" w:rsidRDefault="00765336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6D5B05" w:rsidRDefault="006D5B05" w:rsidP="00765336">
      <w:pPr>
        <w:adjustRightInd w:val="0"/>
        <w:rPr>
          <w:sz w:val="24"/>
          <w:szCs w:val="24"/>
        </w:rPr>
      </w:pPr>
    </w:p>
    <w:p w:rsidR="00765336" w:rsidRDefault="00765336" w:rsidP="00765336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0"/>
        <w:gridCol w:w="986"/>
      </w:tblGrid>
      <w:tr w:rsidR="00765336" w:rsidTr="003B2CB6">
        <w:trPr>
          <w:cantSplit/>
          <w:tblHeader/>
          <w:jc w:val="center"/>
        </w:trPr>
        <w:tc>
          <w:tcPr>
            <w:tcW w:w="5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" w:name="IDX4"/>
            <w:bookmarkEnd w:id="4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Name of Variable = LOAN</w:t>
            </w:r>
          </w:p>
        </w:tc>
      </w:tr>
      <w:tr w:rsidR="00765336" w:rsidTr="003B2CB6">
        <w:trPr>
          <w:cantSplit/>
          <w:jc w:val="center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Period(s) of Differencing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765336" w:rsidTr="003B2CB6">
        <w:trPr>
          <w:cantSplit/>
          <w:jc w:val="center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of Working Series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0.595652</w:t>
            </w:r>
          </w:p>
        </w:tc>
      </w:tr>
      <w:tr w:rsidR="00765336" w:rsidTr="003B2CB6">
        <w:trPr>
          <w:cantSplit/>
          <w:jc w:val="center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 Deviation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0.525973</w:t>
            </w:r>
          </w:p>
        </w:tc>
      </w:tr>
      <w:tr w:rsidR="00765336" w:rsidTr="003B2CB6">
        <w:trPr>
          <w:cantSplit/>
          <w:jc w:val="center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765336" w:rsidTr="003B2CB6">
        <w:trPr>
          <w:cantSplit/>
          <w:jc w:val="center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Observation(s) eliminated by differencing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"/>
        <w:gridCol w:w="1606"/>
        <w:gridCol w:w="528"/>
        <w:gridCol w:w="1496"/>
        <w:gridCol w:w="728"/>
        <w:gridCol w:w="728"/>
        <w:gridCol w:w="728"/>
        <w:gridCol w:w="728"/>
        <w:gridCol w:w="728"/>
        <w:gridCol w:w="733"/>
      </w:tblGrid>
      <w:tr w:rsidR="00765336" w:rsidTr="006D5B05">
        <w:trPr>
          <w:cantSplit/>
          <w:trHeight w:val="190"/>
          <w:tblHeader/>
          <w:jc w:val="center"/>
        </w:trPr>
        <w:tc>
          <w:tcPr>
            <w:tcW w:w="863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5" w:name="IDX5"/>
            <w:bookmarkEnd w:id="5"/>
            <w:r>
              <w:rPr>
                <w:rFonts w:ascii="Times" w:hAnsi="Times" w:cs="Times"/>
                <w:b/>
                <w:bCs/>
                <w:color w:val="000000"/>
              </w:rPr>
              <w:t>Autocorrelation Check for White Noise</w:t>
            </w:r>
          </w:p>
        </w:tc>
      </w:tr>
      <w:tr w:rsidR="00765336" w:rsidTr="00300072">
        <w:trPr>
          <w:cantSplit/>
          <w:trHeight w:val="331"/>
          <w:tblHeader/>
          <w:jc w:val="center"/>
        </w:trPr>
        <w:tc>
          <w:tcPr>
            <w:tcW w:w="6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 Lag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  <w:tc>
          <w:tcPr>
            <w:tcW w:w="437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Autocorrelations</w:t>
            </w:r>
          </w:p>
        </w:tc>
      </w:tr>
      <w:tr w:rsidR="00765336" w:rsidTr="00300072">
        <w:trPr>
          <w:cantSplit/>
          <w:trHeight w:val="331"/>
          <w:jc w:val="center"/>
        </w:trPr>
        <w:tc>
          <w:tcPr>
            <w:tcW w:w="6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159.87</w:t>
            </w:r>
          </w:p>
        </w:tc>
        <w:tc>
          <w:tcPr>
            <w:tcW w:w="5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0.801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0.732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0.649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0.501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0.435</w:t>
            </w:r>
          </w:p>
        </w:tc>
        <w:tc>
          <w:tcPr>
            <w:tcW w:w="7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0.353</w:t>
            </w:r>
          </w:p>
        </w:tc>
      </w:tr>
      <w:tr w:rsidR="00765336" w:rsidTr="00300072">
        <w:trPr>
          <w:cantSplit/>
          <w:trHeight w:val="331"/>
          <w:jc w:val="center"/>
        </w:trPr>
        <w:tc>
          <w:tcPr>
            <w:tcW w:w="6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212.77</w:t>
            </w:r>
          </w:p>
        </w:tc>
        <w:tc>
          <w:tcPr>
            <w:tcW w:w="5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0.337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0.320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0.368</w:t>
            </w:r>
          </w:p>
        </w:tc>
        <w:tc>
          <w:tcPr>
            <w:tcW w:w="7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0.332</w:t>
            </w:r>
          </w:p>
        </w:tc>
        <w:tc>
          <w:tcPr>
            <w:tcW w:w="7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0.294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"/>
        <w:gridCol w:w="664"/>
        <w:gridCol w:w="1023"/>
        <w:gridCol w:w="1134"/>
        <w:gridCol w:w="675"/>
        <w:gridCol w:w="1120"/>
        <w:gridCol w:w="546"/>
        <w:gridCol w:w="874"/>
      </w:tblGrid>
      <w:tr w:rsidR="00765336" w:rsidTr="006D5B05">
        <w:trPr>
          <w:cantSplit/>
          <w:trHeight w:val="210"/>
          <w:tblHeader/>
          <w:jc w:val="center"/>
        </w:trPr>
        <w:tc>
          <w:tcPr>
            <w:tcW w:w="753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6" w:name="IDX6"/>
            <w:bookmarkEnd w:id="6"/>
            <w:r>
              <w:rPr>
                <w:rFonts w:ascii="Times" w:hAnsi="Times" w:cs="Times"/>
                <w:b/>
                <w:bCs/>
                <w:color w:val="000000"/>
              </w:rPr>
              <w:t>Augmented Dickey-Fuller Unit Root Tests</w:t>
            </w:r>
          </w:p>
        </w:tc>
      </w:tr>
      <w:tr w:rsidR="00765336" w:rsidTr="00300072">
        <w:trPr>
          <w:cantSplit/>
          <w:trHeight w:val="210"/>
          <w:tblHeader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Rho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Rho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Tau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765336" w:rsidTr="00300072">
        <w:trPr>
          <w:cantSplit/>
          <w:trHeight w:val="210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Zero Mean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-3.1259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0.2215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-0.96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0.2987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300072">
        <w:trPr>
          <w:cantSplit/>
          <w:trHeight w:val="224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-0.4866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0.5701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-0.21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0.6086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300072">
        <w:trPr>
          <w:cantSplit/>
          <w:trHeight w:val="210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0.6955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0.6903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65336" w:rsidTr="00300072">
        <w:trPr>
          <w:cantSplit/>
          <w:trHeight w:val="365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Single Mean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-9.7719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0.1280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-2.02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0.2796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2.15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0.5295</w:t>
            </w:r>
          </w:p>
        </w:tc>
      </w:tr>
      <w:tr w:rsidR="00765336" w:rsidTr="00300072">
        <w:trPr>
          <w:cantSplit/>
          <w:trHeight w:val="365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-4.0606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0.5217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-1.09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0.7149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0.8649</w:t>
            </w:r>
          </w:p>
        </w:tc>
      </w:tr>
      <w:tr w:rsidR="00765336" w:rsidTr="00300072">
        <w:trPr>
          <w:cantSplit/>
          <w:trHeight w:val="365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-2.4250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0.7211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-0.71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0.8355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0.9591</w:t>
            </w:r>
          </w:p>
        </w:tc>
      </w:tr>
      <w:tr w:rsidR="00765336" w:rsidTr="00300072">
        <w:trPr>
          <w:cantSplit/>
          <w:trHeight w:val="365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Trend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-13.1094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0.2264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-2.52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0.3168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3.44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0.4966</w:t>
            </w:r>
          </w:p>
        </w:tc>
      </w:tr>
      <w:tr w:rsidR="00765336" w:rsidTr="00300072">
        <w:trPr>
          <w:cantSplit/>
          <w:trHeight w:val="365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-6.5596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0.6829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-1.62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0.7745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1.79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0.8191</w:t>
            </w:r>
          </w:p>
        </w:tc>
      </w:tr>
      <w:tr w:rsidR="00765336" w:rsidTr="00300072">
        <w:trPr>
          <w:cantSplit/>
          <w:trHeight w:val="351"/>
          <w:jc w:val="center"/>
        </w:trPr>
        <w:tc>
          <w:tcPr>
            <w:tcW w:w="15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-4.9427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0.8156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-1.36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0.8625</w:t>
            </w:r>
          </w:p>
        </w:tc>
        <w:tc>
          <w:tcPr>
            <w:tcW w:w="5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1.92</w:t>
            </w:r>
          </w:p>
        </w:tc>
        <w:tc>
          <w:tcPr>
            <w:tcW w:w="87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0.7952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  <w:bookmarkStart w:id="7" w:name="IDX7"/>
      <w:bookmarkEnd w:id="7"/>
      <w:r>
        <w:rPr>
          <w:noProof/>
          <w:sz w:val="24"/>
          <w:szCs w:val="24"/>
        </w:rPr>
        <w:lastRenderedPageBreak/>
        <w:drawing>
          <wp:inline distT="0" distB="0" distL="0" distR="0" wp14:anchorId="394C8BEE" wp14:editId="48A0FA9C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6D5B05" w:rsidRDefault="006D5B05" w:rsidP="00765336">
      <w:pPr>
        <w:adjustRightInd w:val="0"/>
        <w:jc w:val="center"/>
        <w:rPr>
          <w:sz w:val="24"/>
          <w:szCs w:val="24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</w:p>
    <w:p w:rsidR="000C6CA7" w:rsidRDefault="000C6CA7" w:rsidP="00765336">
      <w:pPr>
        <w:adjustRightInd w:val="0"/>
        <w:jc w:val="center"/>
        <w:rPr>
          <w:sz w:val="24"/>
          <w:szCs w:val="24"/>
        </w:rPr>
      </w:pPr>
    </w:p>
    <w:p w:rsidR="000C6CA7" w:rsidRDefault="000C6CA7" w:rsidP="00765336">
      <w:pPr>
        <w:adjustRightInd w:val="0"/>
        <w:jc w:val="center"/>
        <w:rPr>
          <w:sz w:val="24"/>
          <w:szCs w:val="24"/>
        </w:rPr>
      </w:pPr>
    </w:p>
    <w:p w:rsidR="000C6CA7" w:rsidRPr="000C6CA7" w:rsidRDefault="000C6CA7" w:rsidP="000C6CA7">
      <w:pPr>
        <w:adjustRightInd w:val="0"/>
        <w:rPr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1054"/>
      </w:tblGrid>
      <w:tr w:rsidR="00765336" w:rsidTr="00300072">
        <w:trPr>
          <w:cantSplit/>
          <w:trHeight w:val="364"/>
          <w:tblHeader/>
          <w:jc w:val="center"/>
        </w:trPr>
        <w:tc>
          <w:tcPr>
            <w:tcW w:w="5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8" w:name="IDX8"/>
            <w:bookmarkEnd w:id="8"/>
            <w:r>
              <w:rPr>
                <w:rFonts w:ascii="Times" w:hAnsi="Times" w:cs="Times"/>
                <w:b/>
                <w:bCs/>
                <w:color w:val="000000"/>
              </w:rPr>
              <w:t>Name of Variable = LOAN</w:t>
            </w:r>
          </w:p>
        </w:tc>
      </w:tr>
      <w:tr w:rsidR="00765336" w:rsidTr="00300072">
        <w:trPr>
          <w:cantSplit/>
          <w:trHeight w:val="364"/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Period(s) of Differencing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1,1</w:t>
            </w:r>
          </w:p>
        </w:tc>
      </w:tr>
      <w:tr w:rsidR="00765336" w:rsidTr="00300072">
        <w:trPr>
          <w:cantSplit/>
          <w:trHeight w:val="364"/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of Working Series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0.017647</w:t>
            </w:r>
          </w:p>
        </w:tc>
      </w:tr>
      <w:tr w:rsidR="00765336" w:rsidTr="00300072">
        <w:trPr>
          <w:cantSplit/>
          <w:trHeight w:val="388"/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0.305797</w:t>
            </w:r>
          </w:p>
        </w:tc>
      </w:tr>
      <w:tr w:rsidR="00765336" w:rsidTr="00300072">
        <w:trPr>
          <w:cantSplit/>
          <w:trHeight w:val="364"/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765336" w:rsidTr="00300072">
        <w:trPr>
          <w:cantSplit/>
          <w:trHeight w:val="340"/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Observation(s) eliminated by differencing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91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1317"/>
        <w:gridCol w:w="521"/>
        <w:gridCol w:w="1477"/>
        <w:gridCol w:w="858"/>
        <w:gridCol w:w="858"/>
        <w:gridCol w:w="858"/>
        <w:gridCol w:w="858"/>
        <w:gridCol w:w="718"/>
        <w:gridCol w:w="815"/>
      </w:tblGrid>
      <w:tr w:rsidR="00765336" w:rsidTr="007E556F">
        <w:trPr>
          <w:cantSplit/>
          <w:trHeight w:val="114"/>
          <w:tblHeader/>
          <w:jc w:val="center"/>
        </w:trPr>
        <w:tc>
          <w:tcPr>
            <w:tcW w:w="9172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9" w:name="IDX9"/>
            <w:bookmarkEnd w:id="9"/>
            <w:r>
              <w:rPr>
                <w:rFonts w:ascii="Times" w:hAnsi="Times" w:cs="Times"/>
                <w:b/>
                <w:bCs/>
                <w:color w:val="000000"/>
              </w:rPr>
              <w:t>Autocorrelation Check for White Noise</w:t>
            </w:r>
          </w:p>
        </w:tc>
      </w:tr>
      <w:tr w:rsidR="007E556F" w:rsidTr="007E556F">
        <w:trPr>
          <w:cantSplit/>
          <w:trHeight w:val="199"/>
          <w:tblHeader/>
          <w:jc w:val="center"/>
        </w:trPr>
        <w:tc>
          <w:tcPr>
            <w:tcW w:w="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 Lag</w:t>
            </w:r>
          </w:p>
        </w:tc>
        <w:tc>
          <w:tcPr>
            <w:tcW w:w="1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4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  <w:tc>
          <w:tcPr>
            <w:tcW w:w="4965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Autocorrelations</w:t>
            </w:r>
          </w:p>
        </w:tc>
      </w:tr>
      <w:tr w:rsidR="00300072" w:rsidTr="007E556F">
        <w:trPr>
          <w:cantSplit/>
          <w:trHeight w:val="199"/>
          <w:jc w:val="center"/>
        </w:trPr>
        <w:tc>
          <w:tcPr>
            <w:tcW w:w="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13.75</w:t>
            </w:r>
          </w:p>
        </w:tc>
        <w:tc>
          <w:tcPr>
            <w:tcW w:w="5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4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0.0325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-0.361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-0.006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-0.106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-0.163</w:t>
            </w:r>
          </w:p>
        </w:tc>
      </w:tr>
      <w:tr w:rsidR="00300072" w:rsidTr="007E556F">
        <w:trPr>
          <w:cantSplit/>
          <w:trHeight w:val="199"/>
          <w:jc w:val="center"/>
        </w:trPr>
        <w:tc>
          <w:tcPr>
            <w:tcW w:w="8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3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18.15</w:t>
            </w:r>
          </w:p>
        </w:tc>
        <w:tc>
          <w:tcPr>
            <w:tcW w:w="52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4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0.1112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0.078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-0.101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-0.090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-0.071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687"/>
        <w:gridCol w:w="1058"/>
        <w:gridCol w:w="1173"/>
        <w:gridCol w:w="819"/>
        <w:gridCol w:w="1159"/>
        <w:gridCol w:w="685"/>
        <w:gridCol w:w="906"/>
      </w:tblGrid>
      <w:tr w:rsidR="006D5B05" w:rsidTr="006D5B05">
        <w:trPr>
          <w:cantSplit/>
          <w:trHeight w:val="185"/>
          <w:tblHeader/>
          <w:jc w:val="center"/>
        </w:trPr>
        <w:tc>
          <w:tcPr>
            <w:tcW w:w="8042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Augmented Dickey-Fuller Unit Root Tests</w:t>
            </w:r>
          </w:p>
        </w:tc>
      </w:tr>
      <w:tr w:rsidR="006D5B05" w:rsidTr="006D5B05">
        <w:trPr>
          <w:cantSplit/>
          <w:trHeight w:val="185"/>
          <w:tblHeader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Rho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Rho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&lt; Tau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Zero Mean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-91.0946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-11.79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D5B05" w:rsidTr="006D5B05">
        <w:trPr>
          <w:cantSplit/>
          <w:trHeight w:val="333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-121.181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-7.71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-81.3701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-4.88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Single Mean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-91.3412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-11.76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69.17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-123.199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-7.70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29.66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-84.4053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11.86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Trend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-91.8831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-11.80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69.57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6D5B05" w:rsidTr="006D5B05">
        <w:trPr>
          <w:cantSplit/>
          <w:trHeight w:val="321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-130.308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-7.88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31.07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  <w:tr w:rsidR="006D5B05" w:rsidTr="006D5B05">
        <w:trPr>
          <w:cantSplit/>
          <w:trHeight w:val="309"/>
          <w:jc w:val="center"/>
        </w:trPr>
        <w:tc>
          <w:tcPr>
            <w:tcW w:w="1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-102.283</w:t>
            </w:r>
          </w:p>
        </w:tc>
        <w:tc>
          <w:tcPr>
            <w:tcW w:w="11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81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-5.08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12.93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D5B05" w:rsidRDefault="006D5B05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</w:p>
        </w:tc>
      </w:tr>
    </w:tbl>
    <w:p w:rsidR="006D5B05" w:rsidRDefault="006D5B05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8B28C9" w:rsidP="00765336">
      <w:pPr>
        <w:adjustRightInd w:val="0"/>
        <w:rPr>
          <w:rFonts w:ascii="Times" w:hAnsi="Times" w:cs="Times"/>
          <w:color w:val="00000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F6A7C3" wp14:editId="4E8ECB77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C9" w:rsidRDefault="008B28C9" w:rsidP="00765336">
      <w:pPr>
        <w:adjustRightInd w:val="0"/>
        <w:rPr>
          <w:rFonts w:ascii="Times" w:hAnsi="Times" w:cs="Times"/>
          <w:color w:val="000000"/>
        </w:rPr>
      </w:pPr>
    </w:p>
    <w:p w:rsidR="008B28C9" w:rsidRDefault="008B28C9" w:rsidP="00765336">
      <w:pPr>
        <w:adjustRightInd w:val="0"/>
        <w:rPr>
          <w:rFonts w:ascii="Times" w:hAnsi="Times" w:cs="Times"/>
          <w:color w:val="000000"/>
        </w:rPr>
      </w:pPr>
    </w:p>
    <w:p w:rsidR="008B28C9" w:rsidRDefault="008B28C9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Default="00AE17B6" w:rsidP="00765336">
      <w:pPr>
        <w:adjustRightInd w:val="0"/>
        <w:rPr>
          <w:rFonts w:ascii="Times" w:hAnsi="Times" w:cs="Times"/>
          <w:color w:val="000000"/>
        </w:rPr>
      </w:pPr>
    </w:p>
    <w:p w:rsidR="00AE17B6" w:rsidRPr="007918BA" w:rsidRDefault="00AE17B6" w:rsidP="00765336">
      <w:pPr>
        <w:adjustRightInd w:val="0"/>
        <w:rPr>
          <w:b/>
          <w:sz w:val="24"/>
          <w:szCs w:val="24"/>
        </w:rPr>
      </w:pPr>
      <w:r w:rsidRPr="000C6CA7">
        <w:rPr>
          <w:b/>
          <w:sz w:val="24"/>
          <w:szCs w:val="24"/>
        </w:rPr>
        <w:lastRenderedPageBreak/>
        <w:t>Step 2: Identifying the model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4"/>
        <w:gridCol w:w="784"/>
        <w:gridCol w:w="784"/>
        <w:gridCol w:w="784"/>
        <w:gridCol w:w="771"/>
        <w:gridCol w:w="771"/>
        <w:gridCol w:w="775"/>
      </w:tblGrid>
      <w:tr w:rsidR="00765336" w:rsidTr="007918BA">
        <w:trPr>
          <w:cantSplit/>
          <w:trHeight w:val="190"/>
          <w:tblHeader/>
          <w:jc w:val="center"/>
        </w:trPr>
        <w:tc>
          <w:tcPr>
            <w:tcW w:w="5373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0" w:name="IDX10"/>
            <w:bookmarkEnd w:id="10"/>
            <w:r>
              <w:rPr>
                <w:rFonts w:ascii="Times" w:hAnsi="Times" w:cs="Times"/>
                <w:b/>
                <w:bCs/>
                <w:color w:val="000000"/>
              </w:rPr>
              <w:t>Squared Canonical Correlation Estimates</w:t>
            </w:r>
          </w:p>
        </w:tc>
      </w:tr>
      <w:tr w:rsidR="00765336" w:rsidTr="007918BA">
        <w:trPr>
          <w:cantSplit/>
          <w:trHeight w:val="190"/>
          <w:tblHeader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0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2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3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4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5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0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0.1313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0.0204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0.0133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0.0027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0.0314</w:t>
            </w:r>
          </w:p>
        </w:tc>
      </w:tr>
      <w:tr w:rsidR="00765336" w:rsidTr="007918BA">
        <w:trPr>
          <w:cantSplit/>
          <w:trHeight w:val="343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0.0239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0.0218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0.0187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0.0024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0.0132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0.0319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2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0.0098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0.0169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0.0062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0.0038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3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0.0024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0.0164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0.0101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4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0.0133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0.0106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0.0148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</w:t>
            </w:r>
          </w:p>
        </w:tc>
      </w:tr>
      <w:tr w:rsidR="00765336" w:rsidTr="007918BA">
        <w:trPr>
          <w:cantSplit/>
          <w:trHeight w:val="318"/>
          <w:jc w:val="center"/>
        </w:trPr>
        <w:tc>
          <w:tcPr>
            <w:tcW w:w="70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5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0.0461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0.0397</w:t>
            </w:r>
          </w:p>
        </w:tc>
        <w:tc>
          <w:tcPr>
            <w:tcW w:w="7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0.0215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0.0121</w:t>
            </w:r>
          </w:p>
        </w:tc>
        <w:tc>
          <w:tcPr>
            <w:tcW w:w="77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0.0075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804"/>
        <w:gridCol w:w="804"/>
        <w:gridCol w:w="804"/>
        <w:gridCol w:w="804"/>
        <w:gridCol w:w="804"/>
        <w:gridCol w:w="808"/>
      </w:tblGrid>
      <w:tr w:rsidR="00765336" w:rsidTr="007918BA">
        <w:trPr>
          <w:cantSplit/>
          <w:trHeight w:val="190"/>
          <w:tblHeader/>
          <w:jc w:val="center"/>
        </w:trPr>
        <w:tc>
          <w:tcPr>
            <w:tcW w:w="5563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1" w:name="IDX11"/>
            <w:bookmarkEnd w:id="11"/>
            <w:r>
              <w:rPr>
                <w:rFonts w:ascii="Times" w:hAnsi="Times" w:cs="Times"/>
                <w:b/>
                <w:bCs/>
                <w:color w:val="000000"/>
              </w:rPr>
              <w:t>SCAN Chi-Square[1] Probability Values</w:t>
            </w:r>
          </w:p>
        </w:tc>
      </w:tr>
      <w:tr w:rsidR="00765336" w:rsidTr="007918BA">
        <w:trPr>
          <w:cantSplit/>
          <w:trHeight w:val="190"/>
          <w:tblHeader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1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2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4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5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0.9644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0.4148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0.7189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0.2185</w:t>
            </w:r>
          </w:p>
        </w:tc>
      </w:tr>
      <w:tr w:rsidR="00765336" w:rsidTr="007918BA">
        <w:trPr>
          <w:cantSplit/>
          <w:trHeight w:val="343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1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0.2564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0.2859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0.7125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0.4074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0.2632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2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0.4206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0.8403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0.9497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0.3299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0.6209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0.7082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0.8377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0.9868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0.7351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0.3765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0.5333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4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0.9470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0.8650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0.3715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0.5186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0.4458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0.8720</w:t>
            </w:r>
          </w:p>
        </w:tc>
      </w:tr>
      <w:tr w:rsidR="00765336" w:rsidTr="007918BA">
        <w:trPr>
          <w:cantSplit/>
          <w:trHeight w:val="318"/>
          <w:jc w:val="center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5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0.0846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0.3035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0.3673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0.5361</w:t>
            </w:r>
          </w:p>
        </w:tc>
        <w:tc>
          <w:tcPr>
            <w:tcW w:w="80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0.6015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"/>
        <w:gridCol w:w="859"/>
        <w:gridCol w:w="859"/>
        <w:gridCol w:w="737"/>
        <w:gridCol w:w="859"/>
        <w:gridCol w:w="859"/>
        <w:gridCol w:w="864"/>
      </w:tblGrid>
      <w:tr w:rsidR="00765336" w:rsidTr="007918BA">
        <w:trPr>
          <w:cantSplit/>
          <w:trHeight w:val="190"/>
          <w:tblHeader/>
          <w:jc w:val="center"/>
        </w:trPr>
        <w:tc>
          <w:tcPr>
            <w:tcW w:w="571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2" w:name="IDX12"/>
            <w:bookmarkEnd w:id="12"/>
            <w:r>
              <w:rPr>
                <w:rFonts w:ascii="Times" w:hAnsi="Times" w:cs="Times"/>
                <w:b/>
                <w:bCs/>
                <w:color w:val="000000"/>
              </w:rPr>
              <w:t>Extended Sample Autocorrelation Function</w:t>
            </w:r>
          </w:p>
        </w:tc>
      </w:tr>
      <w:tr w:rsidR="00765336" w:rsidTr="007918BA">
        <w:trPr>
          <w:cantSplit/>
          <w:trHeight w:val="190"/>
          <w:tblHeader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0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1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2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5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0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-0.3614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-0.0060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-0.1064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0.0477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-0.1628</w:t>
            </w:r>
          </w:p>
        </w:tc>
      </w:tr>
      <w:tr w:rsidR="00765336" w:rsidTr="007918BA">
        <w:trPr>
          <w:cantSplit/>
          <w:trHeight w:val="343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1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-0.3700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-0.0038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0.1242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-0.0663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-0.0259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-0.1625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2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0.4573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0.0783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-0.0451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-0.0399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-0.0684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0.2525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-0.0157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-0.1619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-0.0553</w:t>
            </w:r>
          </w:p>
        </w:tc>
      </w:tr>
      <w:tr w:rsidR="00765336" w:rsidTr="007918BA">
        <w:trPr>
          <w:cantSplit/>
          <w:trHeight w:val="331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0.2874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0.0052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0.0947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-0.1789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0.0398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-0.0858</w:t>
            </w:r>
          </w:p>
        </w:tc>
      </w:tr>
      <w:tr w:rsidR="00765336" w:rsidTr="007918BA">
        <w:trPr>
          <w:cantSplit/>
          <w:trHeight w:val="318"/>
          <w:jc w:val="center"/>
        </w:trPr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5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0.0339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-0.0636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0.3565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-0.3433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-0.1484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-0.0577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800"/>
        <w:gridCol w:w="800"/>
        <w:gridCol w:w="800"/>
        <w:gridCol w:w="800"/>
        <w:gridCol w:w="800"/>
        <w:gridCol w:w="800"/>
        <w:gridCol w:w="6"/>
      </w:tblGrid>
      <w:tr w:rsidR="00765336" w:rsidTr="007918BA">
        <w:trPr>
          <w:cantSplit/>
          <w:trHeight w:val="190"/>
          <w:tblHeader/>
          <w:jc w:val="center"/>
        </w:trPr>
        <w:tc>
          <w:tcPr>
            <w:tcW w:w="553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3" w:name="IDX13"/>
            <w:bookmarkEnd w:id="13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ESACF Probability Values</w:t>
            </w:r>
          </w:p>
        </w:tc>
      </w:tr>
      <w:tr w:rsidR="00765336" w:rsidTr="007918BA">
        <w:trPr>
          <w:gridAfter w:val="1"/>
          <w:wAfter w:w="6" w:type="dxa"/>
          <w:cantSplit/>
          <w:trHeight w:val="190"/>
          <w:tblHeader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5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0.3062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0.4416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0.7325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0.2438</w:t>
            </w:r>
          </w:p>
        </w:tc>
      </w:tr>
      <w:tr w:rsidR="00765336" w:rsidTr="007918BA">
        <w:trPr>
          <w:gridAfter w:val="1"/>
          <w:wAfter w:w="6" w:type="dxa"/>
          <w:cantSplit/>
          <w:trHeight w:val="343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0.9774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0.3392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0.5978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0.8389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0.2003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0.5777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0.7388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0.6519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0.9047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0.8318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0.3506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0.9685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0.7172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0.9686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0.5152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0.3088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0.8235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0.5757</w:t>
            </w:r>
          </w:p>
        </w:tc>
      </w:tr>
      <w:tr w:rsidR="00765336" w:rsidTr="007918BA">
        <w:trPr>
          <w:gridAfter w:val="1"/>
          <w:wAfter w:w="6" w:type="dxa"/>
          <w:cantSplit/>
          <w:trHeight w:val="318"/>
          <w:jc w:val="center"/>
        </w:trPr>
        <w:tc>
          <w:tcPr>
            <w:tcW w:w="7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0.7877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0.2927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0.6998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6"/>
      </w:tblGrid>
      <w:tr w:rsidR="00765336" w:rsidTr="007918BA">
        <w:trPr>
          <w:cantSplit/>
          <w:trHeight w:val="190"/>
          <w:tblHeader/>
          <w:jc w:val="center"/>
        </w:trPr>
        <w:tc>
          <w:tcPr>
            <w:tcW w:w="7424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4" w:name="IDX14"/>
            <w:bookmarkEnd w:id="14"/>
            <w:r>
              <w:rPr>
                <w:rFonts w:ascii="Times" w:hAnsi="Times" w:cs="Times"/>
                <w:b/>
                <w:bCs/>
                <w:color w:val="000000"/>
              </w:rPr>
              <w:t>Minimum Information Criterion</w:t>
            </w:r>
          </w:p>
        </w:tc>
      </w:tr>
      <w:tr w:rsidR="00765336" w:rsidTr="007918BA">
        <w:trPr>
          <w:gridAfter w:val="1"/>
          <w:wAfter w:w="6" w:type="dxa"/>
          <w:cantSplit/>
          <w:trHeight w:val="190"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Lags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 5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-2.44973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-2.55424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-2.51246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-2.4979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-2.44605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-2.42616</w:t>
            </w:r>
          </w:p>
        </w:tc>
      </w:tr>
      <w:tr w:rsidR="00765336" w:rsidTr="007918BA">
        <w:trPr>
          <w:gridAfter w:val="1"/>
          <w:wAfter w:w="6" w:type="dxa"/>
          <w:cantSplit/>
          <w:trHeight w:val="343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-2.53476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-2.49457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-2.45223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-2.44139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-2.38597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-2.36412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-2.51886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-2.45895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-2.39973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-2.37936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-2.32401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-2.3026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-2.50003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-2.44154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-2.37977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-2.31815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-2.26451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-2.24289</w:t>
            </w:r>
          </w:p>
        </w:tc>
      </w:tr>
      <w:tr w:rsidR="00765336" w:rsidTr="007918BA">
        <w:trPr>
          <w:gridAfter w:val="1"/>
          <w:wAfter w:w="6" w:type="dxa"/>
          <w:cantSplit/>
          <w:trHeight w:val="331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-2.44325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-2.38707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-2.32572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-2.27767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-2.21564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-2.18655</w:t>
            </w:r>
          </w:p>
        </w:tc>
      </w:tr>
      <w:tr w:rsidR="00765336" w:rsidTr="007918BA">
        <w:trPr>
          <w:gridAfter w:val="1"/>
          <w:wAfter w:w="6" w:type="dxa"/>
          <w:cantSplit/>
          <w:trHeight w:val="318"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AR 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-2.41427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-2.3601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-2.30143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-2.24809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-2.18712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-2.12528</w:t>
            </w:r>
          </w:p>
        </w:tc>
      </w:tr>
    </w:tbl>
    <w:p w:rsidR="007C797A" w:rsidRDefault="007C797A" w:rsidP="0076533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765336" w:rsidRDefault="007918BA" w:rsidP="0076533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 xml:space="preserve">Minimum Table Value: </w:t>
      </w:r>
      <w:proofErr w:type="gramStart"/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BIC(</w:t>
      </w:r>
      <w:proofErr w:type="gramEnd"/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0,1) = -2.55424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579"/>
        <w:gridCol w:w="1459"/>
        <w:gridCol w:w="810"/>
        <w:gridCol w:w="595"/>
        <w:gridCol w:w="1461"/>
      </w:tblGrid>
      <w:tr w:rsidR="00765336" w:rsidTr="007918BA">
        <w:trPr>
          <w:cantSplit/>
          <w:trHeight w:val="207"/>
          <w:tblHeader/>
          <w:jc w:val="center"/>
        </w:trPr>
        <w:tc>
          <w:tcPr>
            <w:tcW w:w="572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5" w:name="IDX15"/>
            <w:bookmarkEnd w:id="15"/>
            <w:r>
              <w:rPr>
                <w:rFonts w:ascii="Times" w:hAnsi="Times" w:cs="Times"/>
                <w:b/>
                <w:bCs/>
                <w:color w:val="000000"/>
              </w:rPr>
              <w:t>ARMA(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p+d,q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) Tentative Order Selection Tests</w:t>
            </w:r>
          </w:p>
        </w:tc>
      </w:tr>
      <w:tr w:rsidR="00765336" w:rsidTr="007918BA">
        <w:trPr>
          <w:cantSplit/>
          <w:trHeight w:val="118"/>
          <w:tblHeader/>
          <w:jc w:val="center"/>
        </w:trPr>
        <w:tc>
          <w:tcPr>
            <w:tcW w:w="2863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SCAN</w:t>
            </w:r>
          </w:p>
        </w:tc>
        <w:tc>
          <w:tcPr>
            <w:tcW w:w="286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ESACF</w:t>
            </w:r>
          </w:p>
        </w:tc>
      </w:tr>
      <w:tr w:rsidR="007918BA" w:rsidTr="007918BA">
        <w:trPr>
          <w:cantSplit/>
          <w:trHeight w:val="118"/>
          <w:tblHeader/>
          <w:jc w:val="center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p+d</w:t>
            </w:r>
            <w:proofErr w:type="spellEnd"/>
          </w:p>
        </w:tc>
        <w:tc>
          <w:tcPr>
            <w:tcW w:w="5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q</w:t>
            </w:r>
          </w:p>
        </w:tc>
        <w:tc>
          <w:tcPr>
            <w:tcW w:w="14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BIC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p+d</w:t>
            </w:r>
            <w:proofErr w:type="spellEnd"/>
          </w:p>
        </w:tc>
        <w:tc>
          <w:tcPr>
            <w:tcW w:w="5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q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BIC</w:t>
            </w:r>
          </w:p>
        </w:tc>
      </w:tr>
      <w:tr w:rsidR="007918BA" w:rsidTr="007918BA">
        <w:trPr>
          <w:cantSplit/>
          <w:trHeight w:val="215"/>
          <w:jc w:val="center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4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-2.53476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-2.55424</w:t>
            </w:r>
          </w:p>
        </w:tc>
      </w:tr>
      <w:tr w:rsidR="007918BA" w:rsidTr="007918BA">
        <w:trPr>
          <w:cantSplit/>
          <w:trHeight w:val="207"/>
          <w:jc w:val="center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-2.55424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-2.49457</w:t>
            </w:r>
          </w:p>
        </w:tc>
      </w:tr>
      <w:tr w:rsidR="007918BA" w:rsidTr="007918BA">
        <w:trPr>
          <w:cantSplit/>
          <w:trHeight w:val="199"/>
          <w:jc w:val="center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4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-2.45895</w:t>
            </w:r>
          </w:p>
        </w:tc>
      </w:tr>
    </w:tbl>
    <w:p w:rsidR="00765336" w:rsidRPr="00327A4E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C797A" w:rsidRPr="00327A4E" w:rsidRDefault="007C797A" w:rsidP="007C797A">
      <w:pPr>
        <w:adjustRightInd w:val="0"/>
        <w:rPr>
          <w:rFonts w:ascii="Times" w:hAnsi="Times" w:cs="Times"/>
          <w:bCs/>
          <w:i/>
          <w:iCs/>
          <w:color w:val="000000"/>
          <w:sz w:val="24"/>
          <w:szCs w:val="24"/>
        </w:rPr>
      </w:pP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Suggestions of ESACF and SCAN are summarized in </w:t>
      </w:r>
      <w:r w:rsidR="00A020AF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above output table, from which we </w:t>
      </w: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choose</w:t>
      </w:r>
      <w:r w:rsidR="00561542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model with least BIC </w:t>
      </w:r>
      <w:proofErr w:type="spellStart"/>
      <w:r w:rsidR="00561542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ie</w:t>
      </w:r>
      <w:proofErr w:type="spellEnd"/>
      <w:proofErr w:type="gramStart"/>
      <w:r w:rsidR="00561542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, </w:t>
      </w: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p</w:t>
      </w:r>
      <w:proofErr w:type="gramEnd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+d</w:t>
      </w:r>
      <w:proofErr w:type="spellEnd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= 0 and q= 1</w:t>
      </w:r>
      <w:r w:rsidR="004552FC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for variable LOAN(1,1).</w:t>
      </w:r>
    </w:p>
    <w:p w:rsidR="00765336" w:rsidRPr="00327A4E" w:rsidRDefault="004F6142" w:rsidP="00765336">
      <w:pPr>
        <w:adjustRightInd w:val="0"/>
        <w:rPr>
          <w:rFonts w:ascii="Times" w:hAnsi="Times" w:cs="Times"/>
          <w:bCs/>
          <w:i/>
          <w:iCs/>
          <w:color w:val="000000"/>
          <w:sz w:val="24"/>
          <w:szCs w:val="24"/>
        </w:rPr>
      </w:pP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Thus the model selected is ARIMA (0</w:t>
      </w:r>
      <w:r w:rsidR="002811CA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, 2, 1</w:t>
      </w: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) </w:t>
      </w:r>
      <w:r w:rsidR="009D5320">
        <w:rPr>
          <w:rFonts w:ascii="Times" w:hAnsi="Times" w:cs="Times"/>
          <w:bCs/>
          <w:i/>
          <w:iCs/>
          <w:color w:val="000000"/>
          <w:sz w:val="24"/>
          <w:szCs w:val="24"/>
        </w:rPr>
        <w:t>for LOAN variable,</w:t>
      </w:r>
      <w:r w:rsidR="002811CA"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</w:t>
      </w:r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as </w:t>
      </w:r>
      <w:proofErr w:type="spellStart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d</w:t>
      </w:r>
      <w:proofErr w:type="spellEnd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 xml:space="preserve"> is </w:t>
      </w:r>
      <w:proofErr w:type="gramStart"/>
      <w:r w:rsidRPr="00327A4E">
        <w:rPr>
          <w:rFonts w:ascii="Times" w:hAnsi="Times" w:cs="Times"/>
          <w:bCs/>
          <w:i/>
          <w:iCs/>
          <w:color w:val="000000"/>
          <w:sz w:val="24"/>
          <w:szCs w:val="24"/>
        </w:rPr>
        <w:t>2 .</w:t>
      </w:r>
      <w:proofErr w:type="gramEnd"/>
    </w:p>
    <w:p w:rsidR="00765336" w:rsidRDefault="00765336" w:rsidP="0076533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  <w:bookmarkStart w:id="16" w:name="IDX16"/>
      <w:bookmarkEnd w:id="16"/>
    </w:p>
    <w:p w:rsidR="00765336" w:rsidRDefault="00D358AA" w:rsidP="00721956">
      <w:pPr>
        <w:adjustRightInd w:val="0"/>
        <w:rPr>
          <w:rFonts w:ascii="Times" w:hAnsi="Times" w:cs="Times"/>
          <w:b/>
          <w:color w:val="000000"/>
        </w:rPr>
      </w:pPr>
      <w:r w:rsidRPr="00D358AA">
        <w:rPr>
          <w:rFonts w:ascii="Times" w:hAnsi="Times" w:cs="Times"/>
          <w:b/>
          <w:color w:val="000000"/>
        </w:rPr>
        <w:lastRenderedPageBreak/>
        <w:t xml:space="preserve">Step </w:t>
      </w:r>
      <w:r w:rsidR="00EC0EA5" w:rsidRPr="00D358AA">
        <w:rPr>
          <w:rFonts w:ascii="Times" w:hAnsi="Times" w:cs="Times"/>
          <w:b/>
          <w:color w:val="000000"/>
        </w:rPr>
        <w:t>3:</w:t>
      </w:r>
      <w:r w:rsidRPr="00D358AA">
        <w:rPr>
          <w:rFonts w:ascii="Times" w:hAnsi="Times" w:cs="Times"/>
          <w:b/>
          <w:color w:val="000000"/>
        </w:rPr>
        <w:t xml:space="preserve"> Parameter Estimation</w:t>
      </w:r>
      <w:bookmarkStart w:id="17" w:name="IDX17"/>
      <w:bookmarkEnd w:id="17"/>
    </w:p>
    <w:p w:rsidR="00721956" w:rsidRPr="00CE040B" w:rsidRDefault="00CE040B" w:rsidP="00721956">
      <w:pPr>
        <w:adjustRightInd w:val="0"/>
        <w:rPr>
          <w:rFonts w:ascii="Times" w:hAnsi="Times" w:cs="Times"/>
          <w:color w:val="000000"/>
        </w:rPr>
      </w:pPr>
      <w:r w:rsidRPr="00CE040B">
        <w:rPr>
          <w:rFonts w:ascii="Times" w:hAnsi="Times" w:cs="Times"/>
          <w:color w:val="000000"/>
        </w:rPr>
        <w:t>Results show MA estimate is significant and Mu is insignificant to the model.</w:t>
      </w:r>
    </w:p>
    <w:tbl>
      <w:tblPr>
        <w:tblpPr w:leftFromText="180" w:rightFromText="180" w:vertAnchor="text" w:horzAnchor="margin" w:tblpXSpec="center" w:tblpY="28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255"/>
        <w:gridCol w:w="1987"/>
        <w:gridCol w:w="1045"/>
        <w:gridCol w:w="2079"/>
        <w:gridCol w:w="801"/>
      </w:tblGrid>
      <w:tr w:rsidR="00C11DAA" w:rsidTr="00C11DAA">
        <w:trPr>
          <w:cantSplit/>
          <w:trHeight w:val="229"/>
          <w:tblHeader/>
        </w:trPr>
        <w:tc>
          <w:tcPr>
            <w:tcW w:w="851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Conditional Least Squares Estimation</w:t>
            </w:r>
          </w:p>
        </w:tc>
      </w:tr>
      <w:tr w:rsidR="00C11DAA" w:rsidTr="00C11DAA">
        <w:trPr>
          <w:cantSplit/>
          <w:trHeight w:val="399"/>
          <w:tblHeader/>
        </w:trPr>
        <w:tc>
          <w:tcPr>
            <w:tcW w:w="13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12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2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Approx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7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Lag</w:t>
            </w:r>
          </w:p>
        </w:tc>
      </w:tr>
      <w:tr w:rsidR="00C11DAA" w:rsidTr="00C11DAA">
        <w:trPr>
          <w:cantSplit/>
          <w:trHeight w:val="229"/>
        </w:trPr>
        <w:tc>
          <w:tcPr>
            <w:tcW w:w="13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MU</w:t>
            </w:r>
          </w:p>
        </w:tc>
        <w:tc>
          <w:tcPr>
            <w:tcW w:w="12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0.01690</w:t>
            </w:r>
          </w:p>
        </w:tc>
        <w:tc>
          <w:tcPr>
            <w:tcW w:w="1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0.02161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</w:t>
            </w:r>
          </w:p>
        </w:tc>
        <w:tc>
          <w:tcPr>
            <w:tcW w:w="2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0.4371</w:t>
            </w:r>
          </w:p>
        </w:tc>
        <w:tc>
          <w:tcPr>
            <w:tcW w:w="7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11DAA" w:rsidTr="00C11DAA">
        <w:trPr>
          <w:cantSplit/>
          <w:trHeight w:val="229"/>
        </w:trPr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MA1,1</w:t>
            </w:r>
          </w:p>
        </w:tc>
        <w:tc>
          <w:tcPr>
            <w:tcW w:w="12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0.38532</w:t>
            </w:r>
          </w:p>
        </w:tc>
        <w:tc>
          <w:tcPr>
            <w:tcW w:w="19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3.39</w:t>
            </w:r>
          </w:p>
        </w:tc>
        <w:tc>
          <w:tcPr>
            <w:tcW w:w="20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0.0012</w:t>
            </w:r>
          </w:p>
        </w:tc>
        <w:tc>
          <w:tcPr>
            <w:tcW w:w="7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765336" w:rsidRPr="00721956" w:rsidRDefault="00765336" w:rsidP="00C11DAA">
      <w:pPr>
        <w:adjustRightInd w:val="0"/>
        <w:rPr>
          <w:b/>
          <w:sz w:val="24"/>
          <w:szCs w:val="24"/>
        </w:rPr>
      </w:pPr>
    </w:p>
    <w:p w:rsidR="009F32C5" w:rsidRDefault="00721956" w:rsidP="00C11DAA">
      <w:pPr>
        <w:adjustRightInd w:val="0"/>
        <w:rPr>
          <w:sz w:val="24"/>
          <w:szCs w:val="24"/>
        </w:rPr>
      </w:pPr>
      <w:r w:rsidRPr="00721956">
        <w:rPr>
          <w:b/>
          <w:sz w:val="24"/>
          <w:szCs w:val="24"/>
        </w:rPr>
        <w:t>Step 4: Diagnostic Checking</w:t>
      </w:r>
      <w:r w:rsidR="00524344">
        <w:rPr>
          <w:sz w:val="24"/>
          <w:szCs w:val="24"/>
        </w:rPr>
        <w:t xml:space="preserve">: </w:t>
      </w:r>
      <w:r w:rsidR="009F32C5">
        <w:rPr>
          <w:sz w:val="24"/>
          <w:szCs w:val="24"/>
        </w:rPr>
        <w:t xml:space="preserve">Selected model has least AIC </w:t>
      </w:r>
      <w:r>
        <w:rPr>
          <w:sz w:val="24"/>
          <w:szCs w:val="24"/>
        </w:rPr>
        <w:t>&amp;</w:t>
      </w:r>
      <w:r w:rsidR="009F32C5">
        <w:rPr>
          <w:sz w:val="24"/>
          <w:szCs w:val="24"/>
        </w:rPr>
        <w:t xml:space="preserve"> SBC values shown in below output: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1403"/>
        <w:gridCol w:w="2794"/>
      </w:tblGrid>
      <w:tr w:rsidR="00765336" w:rsidTr="00C11DAA">
        <w:trPr>
          <w:gridAfter w:val="1"/>
          <w:wAfter w:w="2794" w:type="dxa"/>
          <w:cantSplit/>
          <w:trHeight w:val="218"/>
          <w:jc w:val="center"/>
        </w:trPr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8" w:name="IDX18"/>
            <w:bookmarkStart w:id="19" w:name="IDX19"/>
            <w:bookmarkEnd w:id="18"/>
            <w:bookmarkEnd w:id="19"/>
            <w:r>
              <w:rPr>
                <w:rFonts w:ascii="Times" w:hAnsi="Times" w:cs="Times"/>
                <w:b/>
                <w:bCs/>
                <w:color w:val="000000"/>
              </w:rPr>
              <w:t>Constant Estimate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0.016899</w:t>
            </w:r>
          </w:p>
        </w:tc>
      </w:tr>
      <w:tr w:rsidR="00765336" w:rsidTr="00C11DAA">
        <w:trPr>
          <w:gridAfter w:val="1"/>
          <w:wAfter w:w="2794" w:type="dxa"/>
          <w:cantSplit/>
          <w:trHeight w:val="218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Variance Estimate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0.082676</w:t>
            </w:r>
          </w:p>
        </w:tc>
      </w:tr>
      <w:tr w:rsidR="00765336" w:rsidTr="00C11DAA">
        <w:trPr>
          <w:gridAfter w:val="1"/>
          <w:wAfter w:w="2794" w:type="dxa"/>
          <w:cantSplit/>
          <w:trHeight w:val="218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Error Estimate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0.287534</w:t>
            </w:r>
          </w:p>
        </w:tc>
      </w:tr>
      <w:tr w:rsidR="00765336" w:rsidTr="00C11DAA">
        <w:trPr>
          <w:gridAfter w:val="1"/>
          <w:wAfter w:w="2794" w:type="dxa"/>
          <w:cantSplit/>
          <w:trHeight w:val="226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25.43314</w:t>
            </w:r>
          </w:p>
        </w:tc>
      </w:tr>
      <w:tr w:rsidR="00765336" w:rsidTr="00C11DAA">
        <w:trPr>
          <w:gridAfter w:val="1"/>
          <w:wAfter w:w="2794" w:type="dxa"/>
          <w:cantSplit/>
          <w:trHeight w:val="218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SBC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29.87215</w:t>
            </w:r>
          </w:p>
        </w:tc>
      </w:tr>
      <w:tr w:rsidR="00765336" w:rsidTr="00C11DAA">
        <w:trPr>
          <w:gridAfter w:val="1"/>
          <w:wAfter w:w="2794" w:type="dxa"/>
          <w:cantSplit/>
          <w:trHeight w:val="125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Residuals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C11DAA">
            <w:pPr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765336" w:rsidTr="00C11DAA">
        <w:trPr>
          <w:cantSplit/>
          <w:trHeight w:val="100"/>
          <w:jc w:val="center"/>
        </w:trPr>
        <w:tc>
          <w:tcPr>
            <w:tcW w:w="75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765336" w:rsidRDefault="00765336" w:rsidP="00C11DAA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765336" w:rsidRDefault="006C1527" w:rsidP="00C11DA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  <w:r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Correlation of parameters shows no correlation between estimates suggesting a good model.</w:t>
      </w:r>
    </w:p>
    <w:tbl>
      <w:tblPr>
        <w:tblpPr w:leftFromText="180" w:rightFromText="180" w:vertAnchor="text" w:horzAnchor="page" w:tblpX="2632" w:tblpY="7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893"/>
        <w:gridCol w:w="1191"/>
      </w:tblGrid>
      <w:tr w:rsidR="00C11DAA" w:rsidTr="00C11DAA">
        <w:trPr>
          <w:cantSplit/>
          <w:trHeight w:val="331"/>
          <w:tblHeader/>
        </w:trPr>
        <w:tc>
          <w:tcPr>
            <w:tcW w:w="385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Correlations of Parameter Estimates</w:t>
            </w:r>
          </w:p>
        </w:tc>
      </w:tr>
      <w:tr w:rsidR="00C11DAA" w:rsidTr="00C11DAA">
        <w:trPr>
          <w:cantSplit/>
          <w:trHeight w:val="190"/>
          <w:tblHeader/>
        </w:trPr>
        <w:tc>
          <w:tcPr>
            <w:tcW w:w="17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MU</w:t>
            </w:r>
          </w:p>
        </w:tc>
        <w:tc>
          <w:tcPr>
            <w:tcW w:w="1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MA1,1</w:t>
            </w:r>
          </w:p>
        </w:tc>
      </w:tr>
      <w:tr w:rsidR="00C11DAA" w:rsidTr="00C11DAA">
        <w:trPr>
          <w:cantSplit/>
          <w:trHeight w:val="331"/>
        </w:trPr>
        <w:tc>
          <w:tcPr>
            <w:tcW w:w="17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MU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  <w:tc>
          <w:tcPr>
            <w:tcW w:w="1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</w:t>
            </w:r>
          </w:p>
        </w:tc>
      </w:tr>
      <w:tr w:rsidR="00C11DAA" w:rsidTr="00C11DAA">
        <w:trPr>
          <w:cantSplit/>
          <w:trHeight w:val="331"/>
        </w:trPr>
        <w:tc>
          <w:tcPr>
            <w:tcW w:w="17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MA1,1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</w:t>
            </w:r>
          </w:p>
        </w:tc>
        <w:tc>
          <w:tcPr>
            <w:tcW w:w="119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1DAA" w:rsidRDefault="00C11DAA" w:rsidP="00C11DA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</w:tr>
    </w:tbl>
    <w:p w:rsidR="00765336" w:rsidRDefault="00765336" w:rsidP="00C11DAA">
      <w:pPr>
        <w:adjustRightInd w:val="0"/>
        <w:jc w:val="center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765336" w:rsidRDefault="00765336" w:rsidP="00C11DAA">
      <w:pPr>
        <w:adjustRightInd w:val="0"/>
        <w:jc w:val="center"/>
        <w:rPr>
          <w:rFonts w:ascii="Times" w:hAnsi="Times" w:cs="Times"/>
          <w:color w:val="000000"/>
        </w:rPr>
      </w:pPr>
      <w:bookmarkStart w:id="20" w:name="IDX20"/>
      <w:bookmarkEnd w:id="20"/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C11DAA" w:rsidRDefault="00C11DAA" w:rsidP="00765336">
      <w:pPr>
        <w:adjustRightInd w:val="0"/>
        <w:rPr>
          <w:rFonts w:ascii="Times" w:hAnsi="Times" w:cs="Times"/>
          <w:color w:val="000000"/>
        </w:rPr>
      </w:pPr>
    </w:p>
    <w:p w:rsidR="00C11DAA" w:rsidRDefault="00F65E1E" w:rsidP="00765336">
      <w:pPr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Check for white noise </w:t>
      </w:r>
      <w:r w:rsidR="00C053DA">
        <w:rPr>
          <w:rFonts w:ascii="Times" w:hAnsi="Times" w:cs="Times"/>
          <w:color w:val="000000"/>
        </w:rPr>
        <w:t>residuals:</w:t>
      </w:r>
      <w:r>
        <w:rPr>
          <w:rFonts w:ascii="Times" w:hAnsi="Times" w:cs="Times"/>
          <w:color w:val="000000"/>
        </w:rPr>
        <w:t xml:space="preserve"> </w:t>
      </w:r>
      <w:r w:rsidR="00800B0B">
        <w:rPr>
          <w:rFonts w:ascii="Times" w:hAnsi="Times" w:cs="Times"/>
          <w:color w:val="000000"/>
        </w:rPr>
        <w:t>Results accept Null Hypothesis that residuals are white noise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"/>
        <w:gridCol w:w="1288"/>
        <w:gridCol w:w="424"/>
        <w:gridCol w:w="1200"/>
        <w:gridCol w:w="698"/>
        <w:gridCol w:w="698"/>
        <w:gridCol w:w="698"/>
        <w:gridCol w:w="698"/>
        <w:gridCol w:w="698"/>
        <w:gridCol w:w="698"/>
      </w:tblGrid>
      <w:tr w:rsidR="00765336" w:rsidTr="003B2CB6">
        <w:trPr>
          <w:cantSplit/>
          <w:tblHeader/>
          <w:jc w:val="center"/>
        </w:trPr>
        <w:tc>
          <w:tcPr>
            <w:tcW w:w="7608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1" w:name="IDX21"/>
            <w:bookmarkEnd w:id="21"/>
            <w:r>
              <w:rPr>
                <w:rFonts w:ascii="Times" w:hAnsi="Times" w:cs="Times"/>
                <w:b/>
                <w:bCs/>
                <w:color w:val="000000"/>
              </w:rPr>
              <w:t>Autocorrelation Check of Residuals</w:t>
            </w:r>
          </w:p>
        </w:tc>
      </w:tr>
      <w:tr w:rsidR="00765336" w:rsidTr="003B2CB6">
        <w:trPr>
          <w:cantSplit/>
          <w:tblHeader/>
          <w:jc w:val="center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 Lag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ChiSq</w:t>
            </w:r>
            <w:proofErr w:type="spellEnd"/>
          </w:p>
        </w:tc>
        <w:tc>
          <w:tcPr>
            <w:tcW w:w="4188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Autocorrelations</w:t>
            </w:r>
          </w:p>
        </w:tc>
      </w:tr>
      <w:tr w:rsidR="00765336" w:rsidTr="003B2CB6">
        <w:trPr>
          <w:cantSplit/>
          <w:jc w:val="center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-0.045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-0.193</w:t>
            </w:r>
          </w:p>
        </w:tc>
      </w:tr>
      <w:tr w:rsidR="00765336" w:rsidTr="003B2CB6">
        <w:trPr>
          <w:cantSplit/>
          <w:jc w:val="center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</w:t>
            </w:r>
          </w:p>
        </w:tc>
      </w:tr>
      <w:tr w:rsidR="00765336" w:rsidTr="003B2CB6">
        <w:trPr>
          <w:cantSplit/>
          <w:jc w:val="center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13.09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-0.062</w:t>
            </w:r>
          </w:p>
        </w:tc>
      </w:tr>
      <w:tr w:rsidR="00765336" w:rsidTr="003B2CB6">
        <w:trPr>
          <w:cantSplit/>
          <w:jc w:val="center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18.22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0.7454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  <w:bookmarkStart w:id="22" w:name="IDX22"/>
      <w:bookmarkEnd w:id="22"/>
      <w:r>
        <w:rPr>
          <w:noProof/>
          <w:sz w:val="24"/>
          <w:szCs w:val="24"/>
        </w:rPr>
        <w:lastRenderedPageBreak/>
        <w:drawing>
          <wp:inline distT="0" distB="0" distL="0" distR="0" wp14:anchorId="61C91C95" wp14:editId="7B5A64C1">
            <wp:extent cx="5075767" cy="30269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80" cy="30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</w:p>
    <w:p w:rsidR="00411100" w:rsidRDefault="00411100" w:rsidP="00765336">
      <w:pPr>
        <w:adjustRightInd w:val="0"/>
        <w:jc w:val="center"/>
        <w:rPr>
          <w:noProof/>
          <w:sz w:val="24"/>
          <w:szCs w:val="24"/>
        </w:rPr>
      </w:pPr>
      <w:bookmarkStart w:id="23" w:name="IDX23"/>
      <w:bookmarkEnd w:id="23"/>
    </w:p>
    <w:p w:rsidR="00411100" w:rsidRDefault="001B0669" w:rsidP="004111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411100">
        <w:rPr>
          <w:sz w:val="24"/>
          <w:szCs w:val="24"/>
        </w:rPr>
        <w:t>he normal and quantile distribution plots for the residuals suggest that the residuals are normally distributed.</w:t>
      </w:r>
    </w:p>
    <w:p w:rsidR="00411100" w:rsidRDefault="00411100" w:rsidP="00765336">
      <w:pPr>
        <w:adjustRightInd w:val="0"/>
        <w:jc w:val="center"/>
        <w:rPr>
          <w:noProof/>
          <w:sz w:val="24"/>
          <w:szCs w:val="24"/>
        </w:rPr>
      </w:pP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83E24" wp14:editId="63D4D8FF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36" w:rsidRDefault="001009DA" w:rsidP="0076533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 </w:t>
      </w:r>
      <w:r w:rsidR="00E938F5">
        <w:rPr>
          <w:sz w:val="24"/>
          <w:szCs w:val="24"/>
        </w:rPr>
        <w:t>Model:</w:t>
      </w:r>
    </w:p>
    <w:p w:rsidR="00765336" w:rsidRDefault="00765336" w:rsidP="00765336">
      <w:pPr>
        <w:adjustRightInd w:val="0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1208"/>
      </w:tblGrid>
      <w:tr w:rsidR="00765336" w:rsidTr="00C11DAA">
        <w:trPr>
          <w:cantSplit/>
          <w:trHeight w:val="235"/>
          <w:tblHeader/>
          <w:jc w:val="center"/>
        </w:trPr>
        <w:tc>
          <w:tcPr>
            <w:tcW w:w="4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4" w:name="IDX24"/>
            <w:bookmarkEnd w:id="24"/>
            <w:r>
              <w:rPr>
                <w:rFonts w:ascii="Times" w:hAnsi="Times" w:cs="Times"/>
                <w:b/>
                <w:bCs/>
                <w:color w:val="000000"/>
              </w:rPr>
              <w:t>Model for variable LOAN</w:t>
            </w:r>
          </w:p>
        </w:tc>
      </w:tr>
      <w:tr w:rsidR="00765336" w:rsidTr="00C11DAA">
        <w:trPr>
          <w:cantSplit/>
          <w:trHeight w:val="408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Estimated Mean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0.016899</w:t>
            </w:r>
          </w:p>
        </w:tc>
      </w:tr>
      <w:tr w:rsidR="00765336" w:rsidTr="00C11DAA">
        <w:trPr>
          <w:cantSplit/>
          <w:trHeight w:val="235"/>
          <w:jc w:val="center"/>
        </w:trPr>
        <w:tc>
          <w:tcPr>
            <w:tcW w:w="33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Period(s) of Differencing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1,1</w:t>
            </w:r>
          </w:p>
        </w:tc>
      </w:tr>
    </w:tbl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p w:rsidR="00765336" w:rsidRDefault="00765336" w:rsidP="0076533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2721"/>
      </w:tblGrid>
      <w:tr w:rsidR="00765336" w:rsidTr="00C11DAA">
        <w:trPr>
          <w:cantSplit/>
          <w:trHeight w:val="215"/>
          <w:tblHeader/>
          <w:jc w:val="center"/>
        </w:trPr>
        <w:tc>
          <w:tcPr>
            <w:tcW w:w="43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765336" w:rsidRDefault="00765336" w:rsidP="003B2CB6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5" w:name="IDX25"/>
            <w:bookmarkEnd w:id="25"/>
            <w:r>
              <w:rPr>
                <w:rFonts w:ascii="Times" w:hAnsi="Times" w:cs="Times"/>
                <w:b/>
                <w:bCs/>
                <w:color w:val="000000"/>
              </w:rPr>
              <w:t>Moving Average Factors</w:t>
            </w:r>
          </w:p>
        </w:tc>
      </w:tr>
      <w:tr w:rsidR="00765336" w:rsidTr="00C11DAA">
        <w:trPr>
          <w:cantSplit/>
          <w:trHeight w:val="373"/>
          <w:jc w:val="center"/>
        </w:trPr>
        <w:tc>
          <w:tcPr>
            <w:tcW w:w="158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Factor 1:</w:t>
            </w:r>
          </w:p>
        </w:tc>
        <w:tc>
          <w:tcPr>
            <w:tcW w:w="27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65336" w:rsidRDefault="00765336" w:rsidP="003B2CB6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1 - 0.38532 B**(1)</w:t>
            </w:r>
          </w:p>
        </w:tc>
      </w:tr>
    </w:tbl>
    <w:p w:rsidR="00765336" w:rsidRDefault="00765336" w:rsidP="00765336"/>
    <w:p w:rsidR="00BA2E1A" w:rsidRDefault="004D20E7">
      <w:pPr>
        <w:rPr>
          <w:b/>
          <w:sz w:val="28"/>
        </w:rPr>
      </w:pPr>
      <w:r w:rsidRPr="004D20E7">
        <w:rPr>
          <w:b/>
          <w:sz w:val="28"/>
        </w:rPr>
        <w:t>Summary:</w:t>
      </w:r>
    </w:p>
    <w:p w:rsidR="004D20E7" w:rsidRPr="00960524" w:rsidRDefault="004D20E7" w:rsidP="004C4945">
      <w:pPr>
        <w:pStyle w:val="ListParagraph"/>
        <w:numPr>
          <w:ilvl w:val="0"/>
          <w:numId w:val="2"/>
        </w:numPr>
        <w:rPr>
          <w:i/>
        </w:rPr>
      </w:pPr>
      <w:r w:rsidRPr="00960524">
        <w:rPr>
          <w:i/>
        </w:rPr>
        <w:t xml:space="preserve">LOAN variable is non-stationary. </w:t>
      </w:r>
    </w:p>
    <w:p w:rsidR="004D20E7" w:rsidRPr="00960524" w:rsidRDefault="004D20E7" w:rsidP="004C4945">
      <w:pPr>
        <w:pStyle w:val="ListParagraph"/>
        <w:numPr>
          <w:ilvl w:val="0"/>
          <w:numId w:val="2"/>
        </w:numPr>
        <w:rPr>
          <w:i/>
        </w:rPr>
      </w:pPr>
      <w:r w:rsidRPr="00960524">
        <w:rPr>
          <w:i/>
        </w:rPr>
        <w:t>LOAN (1) - First order difference is also non-stationary.</w:t>
      </w:r>
    </w:p>
    <w:p w:rsidR="004D20E7" w:rsidRPr="00960524" w:rsidRDefault="004D20E7" w:rsidP="004C4945">
      <w:pPr>
        <w:pStyle w:val="ListParagraph"/>
        <w:numPr>
          <w:ilvl w:val="0"/>
          <w:numId w:val="2"/>
        </w:numPr>
        <w:rPr>
          <w:i/>
          <w:sz w:val="24"/>
        </w:rPr>
      </w:pPr>
      <w:r w:rsidRPr="00960524">
        <w:rPr>
          <w:i/>
        </w:rPr>
        <w:t>LOAN (1, 1) - The second order differencing results in a stationary time series, with Autocorrelation check results reflecting white noise.</w:t>
      </w:r>
    </w:p>
    <w:p w:rsidR="004D20E7" w:rsidRPr="00960524" w:rsidRDefault="004D20E7" w:rsidP="004C4945">
      <w:pPr>
        <w:pStyle w:val="ListParagraph"/>
        <w:numPr>
          <w:ilvl w:val="0"/>
          <w:numId w:val="2"/>
        </w:numPr>
        <w:adjustRightInd w:val="0"/>
        <w:rPr>
          <w:rFonts w:cs="Times"/>
          <w:bCs/>
          <w:i/>
          <w:iCs/>
          <w:color w:val="000000"/>
          <w:sz w:val="24"/>
          <w:szCs w:val="24"/>
        </w:rPr>
      </w:pPr>
      <w:r w:rsidRPr="00960524">
        <w:rPr>
          <w:rFonts w:cs="Times"/>
          <w:bCs/>
          <w:i/>
          <w:iCs/>
          <w:color w:val="000000"/>
          <w:sz w:val="24"/>
          <w:szCs w:val="24"/>
        </w:rPr>
        <w:t>From suggestions of ESACF and SCAN</w:t>
      </w:r>
      <w:r w:rsidR="00AA41E2">
        <w:rPr>
          <w:rFonts w:cs="Times"/>
          <w:bCs/>
          <w:i/>
          <w:iCs/>
          <w:color w:val="000000"/>
          <w:sz w:val="24"/>
          <w:szCs w:val="24"/>
        </w:rPr>
        <w:t>,</w:t>
      </w:r>
      <w:r w:rsidRPr="00960524">
        <w:rPr>
          <w:rFonts w:cs="Times"/>
          <w:bCs/>
          <w:i/>
          <w:iCs/>
          <w:color w:val="000000"/>
          <w:sz w:val="24"/>
          <w:szCs w:val="24"/>
        </w:rPr>
        <w:t xml:space="preserve"> model with least BIC is chosen </w:t>
      </w:r>
      <w:proofErr w:type="spellStart"/>
      <w:r w:rsidRPr="00960524">
        <w:rPr>
          <w:rFonts w:cs="Times"/>
          <w:bCs/>
          <w:i/>
          <w:iCs/>
          <w:color w:val="000000"/>
          <w:sz w:val="24"/>
          <w:szCs w:val="24"/>
        </w:rPr>
        <w:t>ie</w:t>
      </w:r>
      <w:proofErr w:type="spellEnd"/>
      <w:proofErr w:type="gramStart"/>
      <w:r w:rsidRPr="00960524">
        <w:rPr>
          <w:rFonts w:cs="Times"/>
          <w:bCs/>
          <w:i/>
          <w:iCs/>
          <w:color w:val="000000"/>
          <w:sz w:val="24"/>
          <w:szCs w:val="24"/>
        </w:rPr>
        <w:t xml:space="preserve">,  </w:t>
      </w:r>
      <w:proofErr w:type="spellStart"/>
      <w:r w:rsidRPr="00960524">
        <w:rPr>
          <w:rFonts w:cs="Times"/>
          <w:bCs/>
          <w:i/>
          <w:iCs/>
          <w:color w:val="000000"/>
          <w:sz w:val="24"/>
          <w:szCs w:val="24"/>
        </w:rPr>
        <w:t>p</w:t>
      </w:r>
      <w:proofErr w:type="gramEnd"/>
      <w:r w:rsidRPr="00960524">
        <w:rPr>
          <w:rFonts w:cs="Times"/>
          <w:bCs/>
          <w:i/>
          <w:iCs/>
          <w:color w:val="000000"/>
          <w:sz w:val="24"/>
          <w:szCs w:val="24"/>
        </w:rPr>
        <w:t>+d</w:t>
      </w:r>
      <w:proofErr w:type="spellEnd"/>
      <w:r w:rsidRPr="00960524">
        <w:rPr>
          <w:rFonts w:cs="Times"/>
          <w:bCs/>
          <w:i/>
          <w:iCs/>
          <w:color w:val="000000"/>
          <w:sz w:val="24"/>
          <w:szCs w:val="24"/>
        </w:rPr>
        <w:t xml:space="preserve"> = 0 and q= 1 for variable LOAN(1,1).</w:t>
      </w:r>
    </w:p>
    <w:p w:rsidR="004D20E7" w:rsidRPr="00960524" w:rsidRDefault="004D20E7" w:rsidP="004C4945">
      <w:pPr>
        <w:pStyle w:val="ListParagraph"/>
        <w:numPr>
          <w:ilvl w:val="0"/>
          <w:numId w:val="2"/>
        </w:numPr>
        <w:adjustRightInd w:val="0"/>
        <w:rPr>
          <w:rFonts w:cs="Times"/>
          <w:bCs/>
          <w:i/>
          <w:iCs/>
          <w:color w:val="000000"/>
          <w:sz w:val="24"/>
          <w:szCs w:val="24"/>
        </w:rPr>
      </w:pPr>
      <w:r w:rsidRPr="00960524">
        <w:rPr>
          <w:rFonts w:cs="Times"/>
          <w:bCs/>
          <w:i/>
          <w:iCs/>
          <w:color w:val="000000"/>
          <w:sz w:val="24"/>
          <w:szCs w:val="24"/>
        </w:rPr>
        <w:t xml:space="preserve">Thus the model selected is ARIMA (0, 2, 1) for LOAN variable, as </w:t>
      </w:r>
      <w:proofErr w:type="spellStart"/>
      <w:r w:rsidRPr="00960524">
        <w:rPr>
          <w:rFonts w:cs="Times"/>
          <w:bCs/>
          <w:i/>
          <w:iCs/>
          <w:color w:val="000000"/>
          <w:sz w:val="24"/>
          <w:szCs w:val="24"/>
        </w:rPr>
        <w:t>d</w:t>
      </w:r>
      <w:proofErr w:type="spellEnd"/>
      <w:r w:rsidRPr="00960524">
        <w:rPr>
          <w:rFonts w:cs="Times"/>
          <w:bCs/>
          <w:i/>
          <w:iCs/>
          <w:color w:val="000000"/>
          <w:sz w:val="24"/>
          <w:szCs w:val="24"/>
        </w:rPr>
        <w:t xml:space="preserve"> is </w:t>
      </w:r>
      <w:proofErr w:type="gramStart"/>
      <w:r w:rsidRPr="00960524">
        <w:rPr>
          <w:rFonts w:cs="Times"/>
          <w:bCs/>
          <w:i/>
          <w:iCs/>
          <w:color w:val="000000"/>
          <w:sz w:val="24"/>
          <w:szCs w:val="24"/>
        </w:rPr>
        <w:t>2 .</w:t>
      </w:r>
      <w:proofErr w:type="gramEnd"/>
    </w:p>
    <w:p w:rsidR="004D20E7" w:rsidRPr="00960524" w:rsidRDefault="004D20E7" w:rsidP="004C4945">
      <w:pPr>
        <w:pStyle w:val="ListParagraph"/>
        <w:numPr>
          <w:ilvl w:val="0"/>
          <w:numId w:val="2"/>
        </w:numPr>
        <w:adjustRightInd w:val="0"/>
        <w:rPr>
          <w:rFonts w:cs="Times"/>
          <w:i/>
          <w:color w:val="000000"/>
        </w:rPr>
      </w:pPr>
      <w:r w:rsidRPr="00960524">
        <w:rPr>
          <w:rFonts w:cs="Times"/>
          <w:i/>
          <w:color w:val="000000"/>
        </w:rPr>
        <w:t>Results of parameter estimation show MA estimate is significant and Mu is insignificant to the model.</w:t>
      </w:r>
    </w:p>
    <w:p w:rsidR="004C4945" w:rsidRPr="00960524" w:rsidRDefault="004C4945" w:rsidP="004C4945">
      <w:pPr>
        <w:pStyle w:val="ListParagraph"/>
        <w:numPr>
          <w:ilvl w:val="0"/>
          <w:numId w:val="2"/>
        </w:numPr>
        <w:adjustRightInd w:val="0"/>
        <w:rPr>
          <w:rFonts w:cs="Times"/>
          <w:bCs/>
          <w:i/>
          <w:iCs/>
          <w:color w:val="000000"/>
          <w:sz w:val="24"/>
          <w:szCs w:val="24"/>
        </w:rPr>
      </w:pPr>
      <w:r w:rsidRPr="00960524">
        <w:rPr>
          <w:rFonts w:cs="Times"/>
          <w:bCs/>
          <w:i/>
          <w:iCs/>
          <w:color w:val="000000"/>
          <w:sz w:val="24"/>
          <w:szCs w:val="24"/>
        </w:rPr>
        <w:t>Correlation of parameters shows no correlation between estimates suggesting a good model.</w:t>
      </w:r>
    </w:p>
    <w:p w:rsidR="004C4945" w:rsidRPr="00960524" w:rsidRDefault="004C4945" w:rsidP="004C4945">
      <w:pPr>
        <w:pStyle w:val="ListParagraph"/>
        <w:numPr>
          <w:ilvl w:val="0"/>
          <w:numId w:val="2"/>
        </w:numPr>
        <w:adjustRightInd w:val="0"/>
        <w:rPr>
          <w:rFonts w:cs="Times"/>
          <w:i/>
          <w:color w:val="000000"/>
        </w:rPr>
      </w:pPr>
      <w:r w:rsidRPr="00960524">
        <w:rPr>
          <w:rFonts w:cs="Times"/>
          <w:i/>
          <w:color w:val="000000"/>
        </w:rPr>
        <w:t>Check for white noise residuals: Results accept Null Hypothesis that residuals are white noise</w:t>
      </w:r>
    </w:p>
    <w:p w:rsidR="004C4945" w:rsidRPr="00960524" w:rsidRDefault="004C4945" w:rsidP="004C4945">
      <w:pPr>
        <w:pStyle w:val="ListParagraph"/>
        <w:numPr>
          <w:ilvl w:val="0"/>
          <w:numId w:val="2"/>
        </w:numPr>
        <w:adjustRightInd w:val="0"/>
        <w:rPr>
          <w:rFonts w:cs="Times"/>
          <w:i/>
          <w:color w:val="000000"/>
        </w:rPr>
      </w:pPr>
      <w:r w:rsidRPr="00960524">
        <w:rPr>
          <w:i/>
          <w:sz w:val="24"/>
          <w:szCs w:val="24"/>
        </w:rPr>
        <w:t>The normal and quantile distribution plots for the residuals suggest that the residuals are normally distributed.</w:t>
      </w:r>
    </w:p>
    <w:p w:rsidR="004C4945" w:rsidRPr="004D20E7" w:rsidRDefault="004C4945" w:rsidP="004C4945">
      <w:pPr>
        <w:pStyle w:val="ListParagraph"/>
        <w:adjustRightInd w:val="0"/>
        <w:rPr>
          <w:rFonts w:ascii="Times" w:hAnsi="Times" w:cs="Times"/>
          <w:color w:val="000000"/>
        </w:rPr>
      </w:pPr>
    </w:p>
    <w:p w:rsidR="004D20E7" w:rsidRPr="00327A4E" w:rsidRDefault="004D20E7" w:rsidP="004D20E7">
      <w:pPr>
        <w:adjustRightInd w:val="0"/>
        <w:rPr>
          <w:rFonts w:ascii="Times" w:hAnsi="Times" w:cs="Times"/>
          <w:bCs/>
          <w:i/>
          <w:iCs/>
          <w:color w:val="000000"/>
          <w:sz w:val="24"/>
          <w:szCs w:val="24"/>
        </w:rPr>
      </w:pPr>
    </w:p>
    <w:p w:rsidR="004D20E7" w:rsidRPr="004D20E7" w:rsidRDefault="004D20E7">
      <w:pPr>
        <w:rPr>
          <w:b/>
          <w:sz w:val="28"/>
        </w:rPr>
      </w:pPr>
    </w:p>
    <w:sectPr w:rsidR="004D20E7" w:rsidRPr="004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A749A"/>
    <w:multiLevelType w:val="hybridMultilevel"/>
    <w:tmpl w:val="303A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7EB2"/>
    <w:multiLevelType w:val="hybridMultilevel"/>
    <w:tmpl w:val="7F2E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45"/>
    <w:rsid w:val="00005B50"/>
    <w:rsid w:val="000C6CA7"/>
    <w:rsid w:val="001009DA"/>
    <w:rsid w:val="001B0669"/>
    <w:rsid w:val="002811CA"/>
    <w:rsid w:val="0029700D"/>
    <w:rsid w:val="00300072"/>
    <w:rsid w:val="00327A4E"/>
    <w:rsid w:val="003B64C4"/>
    <w:rsid w:val="00403EBB"/>
    <w:rsid w:val="00411100"/>
    <w:rsid w:val="004363E4"/>
    <w:rsid w:val="004552FC"/>
    <w:rsid w:val="004C4945"/>
    <w:rsid w:val="004D20E7"/>
    <w:rsid w:val="004F6142"/>
    <w:rsid w:val="005044AD"/>
    <w:rsid w:val="00524344"/>
    <w:rsid w:val="00561542"/>
    <w:rsid w:val="006C1527"/>
    <w:rsid w:val="006D5B05"/>
    <w:rsid w:val="0070583F"/>
    <w:rsid w:val="00721956"/>
    <w:rsid w:val="007250AC"/>
    <w:rsid w:val="00727E48"/>
    <w:rsid w:val="00765336"/>
    <w:rsid w:val="007918BA"/>
    <w:rsid w:val="007C797A"/>
    <w:rsid w:val="007E556F"/>
    <w:rsid w:val="00800B0B"/>
    <w:rsid w:val="008B28C9"/>
    <w:rsid w:val="008F00EF"/>
    <w:rsid w:val="00960524"/>
    <w:rsid w:val="009D5320"/>
    <w:rsid w:val="009F32C5"/>
    <w:rsid w:val="00A020AF"/>
    <w:rsid w:val="00A944A1"/>
    <w:rsid w:val="00AA41E2"/>
    <w:rsid w:val="00AE17B6"/>
    <w:rsid w:val="00AE53E0"/>
    <w:rsid w:val="00B10245"/>
    <w:rsid w:val="00B8766B"/>
    <w:rsid w:val="00C053DA"/>
    <w:rsid w:val="00C11DAA"/>
    <w:rsid w:val="00CE040B"/>
    <w:rsid w:val="00D358AA"/>
    <w:rsid w:val="00E02C03"/>
    <w:rsid w:val="00E1541F"/>
    <w:rsid w:val="00E938F5"/>
    <w:rsid w:val="00EC0EA5"/>
    <w:rsid w:val="00EC50F3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BEFB-190A-4C20-8EE6-69322D87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245"/>
  </w:style>
  <w:style w:type="paragraph" w:styleId="Heading1">
    <w:name w:val="heading 1"/>
    <w:basedOn w:val="Normal"/>
    <w:next w:val="Normal"/>
    <w:link w:val="Heading1Char"/>
    <w:uiPriority w:val="9"/>
    <w:qFormat/>
    <w:rsid w:val="00B10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653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Lalitha</dc:creator>
  <cp:keywords/>
  <dc:description/>
  <cp:lastModifiedBy>Uma Lalitha</cp:lastModifiedBy>
  <cp:revision>47</cp:revision>
  <cp:lastPrinted>2016-04-15T22:27:00Z</cp:lastPrinted>
  <dcterms:created xsi:type="dcterms:W3CDTF">2016-04-15T20:37:00Z</dcterms:created>
  <dcterms:modified xsi:type="dcterms:W3CDTF">2016-04-15T22:28:00Z</dcterms:modified>
</cp:coreProperties>
</file>