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38B9F1" w14:textId="77777777" w:rsidR="007240A6" w:rsidRPr="007240A6" w:rsidRDefault="007240A6" w:rsidP="007240A6">
      <w:pPr>
        <w:rPr>
          <w:b/>
          <w:bCs/>
        </w:rPr>
      </w:pPr>
      <w:r w:rsidRPr="007240A6">
        <w:rPr>
          <w:b/>
          <w:bCs/>
        </w:rPr>
        <w:t>Meaning of "Clearly" in English and Hindi</w:t>
      </w:r>
    </w:p>
    <w:p w14:paraId="6F424CC2" w14:textId="77777777" w:rsidR="007240A6" w:rsidRPr="007240A6" w:rsidRDefault="007240A6" w:rsidP="007240A6">
      <w:r w:rsidRPr="007240A6">
        <w:rPr>
          <w:b/>
          <w:bCs/>
        </w:rPr>
        <w:t>English Meaning:</w:t>
      </w:r>
    </w:p>
    <w:p w14:paraId="5D879221" w14:textId="77777777" w:rsidR="007240A6" w:rsidRPr="007240A6" w:rsidRDefault="007240A6" w:rsidP="007240A6">
      <w:pPr>
        <w:numPr>
          <w:ilvl w:val="0"/>
          <w:numId w:val="1"/>
        </w:numPr>
      </w:pPr>
      <w:r w:rsidRPr="007240A6">
        <w:rPr>
          <w:b/>
          <w:bCs/>
        </w:rPr>
        <w:t>In a way that is easy to see, hear, or understand.</w:t>
      </w:r>
    </w:p>
    <w:p w14:paraId="34FDEC4F" w14:textId="77777777" w:rsidR="007240A6" w:rsidRPr="007240A6" w:rsidRDefault="007240A6" w:rsidP="007240A6">
      <w:pPr>
        <w:numPr>
          <w:ilvl w:val="0"/>
          <w:numId w:val="1"/>
        </w:numPr>
      </w:pPr>
      <w:r w:rsidRPr="007240A6">
        <w:rPr>
          <w:b/>
          <w:bCs/>
        </w:rPr>
        <w:t>Without doubt or confusion; unmistakably.</w:t>
      </w:r>
    </w:p>
    <w:p w14:paraId="0C5F50E5" w14:textId="77777777" w:rsidR="007240A6" w:rsidRPr="007240A6" w:rsidRDefault="007240A6" w:rsidP="007240A6">
      <w:r w:rsidRPr="007240A6">
        <w:rPr>
          <w:b/>
          <w:bCs/>
        </w:rPr>
        <w:t>Hindi Meaning:</w:t>
      </w:r>
    </w:p>
    <w:p w14:paraId="3FAF0B87" w14:textId="77777777" w:rsidR="007240A6" w:rsidRPr="007240A6" w:rsidRDefault="007240A6" w:rsidP="007240A6">
      <w:pPr>
        <w:numPr>
          <w:ilvl w:val="0"/>
          <w:numId w:val="2"/>
        </w:numPr>
      </w:pPr>
      <w:r w:rsidRPr="007240A6">
        <w:rPr>
          <w:rFonts w:ascii="Nirmala UI" w:hAnsi="Nirmala UI" w:cs="Nirmala UI"/>
          <w:b/>
          <w:bCs/>
        </w:rPr>
        <w:t>ऐसे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तरीके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से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जो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देखना</w:t>
      </w:r>
      <w:r w:rsidRPr="007240A6">
        <w:rPr>
          <w:b/>
          <w:bCs/>
        </w:rPr>
        <w:t xml:space="preserve">, </w:t>
      </w:r>
      <w:r w:rsidRPr="007240A6">
        <w:rPr>
          <w:rFonts w:ascii="Nirmala UI" w:hAnsi="Nirmala UI" w:cs="Nirmala UI"/>
          <w:b/>
          <w:bCs/>
        </w:rPr>
        <w:t>सुनना</w:t>
      </w:r>
      <w:r w:rsidRPr="007240A6">
        <w:rPr>
          <w:b/>
          <w:bCs/>
        </w:rPr>
        <w:t xml:space="preserve">, </w:t>
      </w:r>
      <w:r w:rsidRPr="007240A6">
        <w:rPr>
          <w:rFonts w:ascii="Nirmala UI" w:hAnsi="Nirmala UI" w:cs="Nirmala UI"/>
          <w:b/>
          <w:bCs/>
        </w:rPr>
        <w:t>या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समझना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आसान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हो।</w:t>
      </w:r>
    </w:p>
    <w:p w14:paraId="395A0592" w14:textId="77777777" w:rsidR="007240A6" w:rsidRPr="007240A6" w:rsidRDefault="007240A6" w:rsidP="007240A6">
      <w:pPr>
        <w:numPr>
          <w:ilvl w:val="0"/>
          <w:numId w:val="2"/>
        </w:numPr>
      </w:pPr>
      <w:r w:rsidRPr="007240A6">
        <w:rPr>
          <w:rFonts w:ascii="Nirmala UI" w:hAnsi="Nirmala UI" w:cs="Nirmala UI"/>
          <w:b/>
          <w:bCs/>
        </w:rPr>
        <w:t>बिना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संदेह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या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भ्रम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के</w:t>
      </w:r>
      <w:r w:rsidRPr="007240A6">
        <w:rPr>
          <w:b/>
          <w:bCs/>
        </w:rPr>
        <w:t xml:space="preserve">; </w:t>
      </w:r>
      <w:r w:rsidRPr="007240A6">
        <w:rPr>
          <w:rFonts w:ascii="Nirmala UI" w:hAnsi="Nirmala UI" w:cs="Nirmala UI"/>
          <w:b/>
          <w:bCs/>
        </w:rPr>
        <w:t>स्पष्ट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रूप</w:t>
      </w:r>
      <w:r w:rsidRPr="007240A6">
        <w:rPr>
          <w:b/>
          <w:bCs/>
        </w:rPr>
        <w:t xml:space="preserve"> </w:t>
      </w:r>
      <w:r w:rsidRPr="007240A6">
        <w:rPr>
          <w:rFonts w:ascii="Nirmala UI" w:hAnsi="Nirmala UI" w:cs="Nirmala UI"/>
          <w:b/>
          <w:bCs/>
        </w:rPr>
        <w:t>से।</w:t>
      </w:r>
    </w:p>
    <w:p w14:paraId="4D948F79" w14:textId="77777777" w:rsidR="007240A6" w:rsidRPr="007240A6" w:rsidRDefault="007240A6" w:rsidP="007240A6">
      <w:r w:rsidRPr="007240A6">
        <w:pict w14:anchorId="7F2CE7D0">
          <v:rect id="_x0000_i1037" style="width:0;height:1.5pt" o:hralign="center" o:hrstd="t" o:hr="t" fillcolor="#a0a0a0" stroked="f"/>
        </w:pict>
      </w:r>
    </w:p>
    <w:p w14:paraId="57510234" w14:textId="77777777" w:rsidR="007240A6" w:rsidRPr="007240A6" w:rsidRDefault="007240A6" w:rsidP="007240A6">
      <w:pPr>
        <w:rPr>
          <w:b/>
          <w:bCs/>
        </w:rPr>
      </w:pPr>
      <w:r w:rsidRPr="007240A6">
        <w:rPr>
          <w:b/>
          <w:bCs/>
        </w:rPr>
        <w:t>Different Usages of the Word "Clearly"</w:t>
      </w:r>
    </w:p>
    <w:p w14:paraId="59CE5849" w14:textId="77777777" w:rsidR="007240A6" w:rsidRPr="007240A6" w:rsidRDefault="007240A6" w:rsidP="007240A6">
      <w:pPr>
        <w:numPr>
          <w:ilvl w:val="0"/>
          <w:numId w:val="3"/>
        </w:numPr>
      </w:pPr>
      <w:r w:rsidRPr="007240A6">
        <w:rPr>
          <w:b/>
          <w:bCs/>
        </w:rPr>
        <w:t>In a way that is easy to understand or see</w:t>
      </w:r>
    </w:p>
    <w:p w14:paraId="5C1DC8BA" w14:textId="77777777" w:rsidR="007240A6" w:rsidRPr="007240A6" w:rsidRDefault="007240A6" w:rsidP="007240A6">
      <w:pPr>
        <w:numPr>
          <w:ilvl w:val="1"/>
          <w:numId w:val="3"/>
        </w:numPr>
      </w:pPr>
      <w:r w:rsidRPr="007240A6">
        <w:rPr>
          <w:i/>
          <w:iCs/>
        </w:rPr>
        <w:t>Example 1</w:t>
      </w:r>
      <w:r w:rsidRPr="007240A6">
        <w:t>: She explained the process clearly, so everyone could follow it.</w:t>
      </w:r>
      <w:r w:rsidRPr="007240A6">
        <w:br/>
        <w:t>(</w:t>
      </w:r>
      <w:r w:rsidRPr="007240A6">
        <w:rPr>
          <w:rFonts w:ascii="Nirmala UI" w:hAnsi="Nirmala UI" w:cs="Nirmala UI"/>
        </w:rPr>
        <w:t>उसने</w:t>
      </w:r>
      <w:r w:rsidRPr="007240A6">
        <w:t xml:space="preserve"> </w:t>
      </w:r>
      <w:r w:rsidRPr="007240A6">
        <w:rPr>
          <w:rFonts w:ascii="Nirmala UI" w:hAnsi="Nirmala UI" w:cs="Nirmala UI"/>
        </w:rPr>
        <w:t>प्रक्रिया</w:t>
      </w:r>
      <w:r w:rsidRPr="007240A6">
        <w:t xml:space="preserve"> </w:t>
      </w:r>
      <w:r w:rsidRPr="007240A6">
        <w:rPr>
          <w:rFonts w:ascii="Nirmala UI" w:hAnsi="Nirmala UI" w:cs="Nirmala UI"/>
        </w:rPr>
        <w:t>को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समझाया</w:t>
      </w:r>
      <w:r w:rsidRPr="007240A6">
        <w:t xml:space="preserve">, </w:t>
      </w:r>
      <w:r w:rsidRPr="007240A6">
        <w:rPr>
          <w:rFonts w:ascii="Nirmala UI" w:hAnsi="Nirmala UI" w:cs="Nirmala UI"/>
        </w:rPr>
        <w:t>ताकि</w:t>
      </w:r>
      <w:r w:rsidRPr="007240A6">
        <w:t xml:space="preserve"> </w:t>
      </w:r>
      <w:r w:rsidRPr="007240A6">
        <w:rPr>
          <w:rFonts w:ascii="Nirmala UI" w:hAnsi="Nirmala UI" w:cs="Nirmala UI"/>
        </w:rPr>
        <w:t>हर</w:t>
      </w:r>
      <w:r w:rsidRPr="007240A6">
        <w:t xml:space="preserve"> </w:t>
      </w:r>
      <w:r w:rsidRPr="007240A6">
        <w:rPr>
          <w:rFonts w:ascii="Nirmala UI" w:hAnsi="Nirmala UI" w:cs="Nirmala UI"/>
        </w:rPr>
        <w:t>कोई</w:t>
      </w:r>
      <w:r w:rsidRPr="007240A6">
        <w:t xml:space="preserve"> </w:t>
      </w:r>
      <w:r w:rsidRPr="007240A6">
        <w:rPr>
          <w:rFonts w:ascii="Nirmala UI" w:hAnsi="Nirmala UI" w:cs="Nirmala UI"/>
        </w:rPr>
        <w:t>उसे</w:t>
      </w:r>
      <w:r w:rsidRPr="007240A6">
        <w:t xml:space="preserve"> </w:t>
      </w:r>
      <w:r w:rsidRPr="007240A6">
        <w:rPr>
          <w:rFonts w:ascii="Nirmala UI" w:hAnsi="Nirmala UI" w:cs="Nirmala UI"/>
        </w:rPr>
        <w:t>समझ</w:t>
      </w:r>
      <w:r w:rsidRPr="007240A6">
        <w:t xml:space="preserve"> </w:t>
      </w:r>
      <w:r w:rsidRPr="007240A6">
        <w:rPr>
          <w:rFonts w:ascii="Nirmala UI" w:hAnsi="Nirmala UI" w:cs="Nirmala UI"/>
        </w:rPr>
        <w:t>सके।</w:t>
      </w:r>
      <w:r w:rsidRPr="007240A6">
        <w:t>)</w:t>
      </w:r>
    </w:p>
    <w:p w14:paraId="7DAA6A19" w14:textId="77777777" w:rsidR="007240A6" w:rsidRPr="007240A6" w:rsidRDefault="007240A6" w:rsidP="007240A6">
      <w:pPr>
        <w:numPr>
          <w:ilvl w:val="1"/>
          <w:numId w:val="3"/>
        </w:numPr>
      </w:pPr>
      <w:r w:rsidRPr="007240A6">
        <w:rPr>
          <w:i/>
          <w:iCs/>
        </w:rPr>
        <w:t>Example 2</w:t>
      </w:r>
      <w:r w:rsidRPr="007240A6">
        <w:t>: The instructions were clearly written, making the task much easier.</w:t>
      </w:r>
      <w:r w:rsidRPr="007240A6">
        <w:br/>
        <w:t>(</w:t>
      </w:r>
      <w:r w:rsidRPr="007240A6">
        <w:rPr>
          <w:rFonts w:ascii="Nirmala UI" w:hAnsi="Nirmala UI" w:cs="Nirmala UI"/>
        </w:rPr>
        <w:t>निर्देश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लिखे</w:t>
      </w:r>
      <w:r w:rsidRPr="007240A6">
        <w:t xml:space="preserve"> </w:t>
      </w:r>
      <w:r w:rsidRPr="007240A6">
        <w:rPr>
          <w:rFonts w:ascii="Nirmala UI" w:hAnsi="Nirmala UI" w:cs="Nirmala UI"/>
        </w:rPr>
        <w:t>गए</w:t>
      </w:r>
      <w:r w:rsidRPr="007240A6">
        <w:t xml:space="preserve"> </w:t>
      </w:r>
      <w:r w:rsidRPr="007240A6">
        <w:rPr>
          <w:rFonts w:ascii="Nirmala UI" w:hAnsi="Nirmala UI" w:cs="Nirmala UI"/>
        </w:rPr>
        <w:t>थे</w:t>
      </w:r>
      <w:r w:rsidRPr="007240A6">
        <w:t xml:space="preserve">, </w:t>
      </w:r>
      <w:r w:rsidRPr="007240A6">
        <w:rPr>
          <w:rFonts w:ascii="Nirmala UI" w:hAnsi="Nirmala UI" w:cs="Nirmala UI"/>
        </w:rPr>
        <w:t>जिससे</w:t>
      </w:r>
      <w:r w:rsidRPr="007240A6">
        <w:t xml:space="preserve"> </w:t>
      </w:r>
      <w:r w:rsidRPr="007240A6">
        <w:rPr>
          <w:rFonts w:ascii="Nirmala UI" w:hAnsi="Nirmala UI" w:cs="Nirmala UI"/>
        </w:rPr>
        <w:t>काम</w:t>
      </w:r>
      <w:r w:rsidRPr="007240A6">
        <w:t xml:space="preserve"> </w:t>
      </w:r>
      <w:r w:rsidRPr="007240A6">
        <w:rPr>
          <w:rFonts w:ascii="Nirmala UI" w:hAnsi="Nirmala UI" w:cs="Nirmala UI"/>
        </w:rPr>
        <w:t>काफी</w:t>
      </w:r>
      <w:r w:rsidRPr="007240A6">
        <w:t xml:space="preserve"> </w:t>
      </w:r>
      <w:r w:rsidRPr="007240A6">
        <w:rPr>
          <w:rFonts w:ascii="Nirmala UI" w:hAnsi="Nirmala UI" w:cs="Nirmala UI"/>
        </w:rPr>
        <w:t>आसान</w:t>
      </w:r>
      <w:r w:rsidRPr="007240A6">
        <w:t xml:space="preserve"> </w:t>
      </w:r>
      <w:r w:rsidRPr="007240A6">
        <w:rPr>
          <w:rFonts w:ascii="Nirmala UI" w:hAnsi="Nirmala UI" w:cs="Nirmala UI"/>
        </w:rPr>
        <w:t>हो</w:t>
      </w:r>
      <w:r w:rsidRPr="007240A6">
        <w:t xml:space="preserve"> </w:t>
      </w:r>
      <w:r w:rsidRPr="007240A6">
        <w:rPr>
          <w:rFonts w:ascii="Nirmala UI" w:hAnsi="Nirmala UI" w:cs="Nirmala UI"/>
        </w:rPr>
        <w:t>गया।</w:t>
      </w:r>
      <w:r w:rsidRPr="007240A6">
        <w:t>)</w:t>
      </w:r>
    </w:p>
    <w:p w14:paraId="0DB53BD1" w14:textId="77777777" w:rsidR="007240A6" w:rsidRPr="007240A6" w:rsidRDefault="007240A6" w:rsidP="007240A6">
      <w:pPr>
        <w:numPr>
          <w:ilvl w:val="0"/>
          <w:numId w:val="3"/>
        </w:numPr>
      </w:pPr>
      <w:r w:rsidRPr="007240A6">
        <w:rPr>
          <w:b/>
          <w:bCs/>
        </w:rPr>
        <w:t>Without doubt or confusion, in an unmistakable manner</w:t>
      </w:r>
    </w:p>
    <w:p w14:paraId="7CC488C7" w14:textId="77777777" w:rsidR="007240A6" w:rsidRPr="007240A6" w:rsidRDefault="007240A6" w:rsidP="007240A6">
      <w:pPr>
        <w:numPr>
          <w:ilvl w:val="1"/>
          <w:numId w:val="3"/>
        </w:numPr>
      </w:pPr>
      <w:r w:rsidRPr="007240A6">
        <w:rPr>
          <w:i/>
          <w:iCs/>
        </w:rPr>
        <w:t>Example 1</w:t>
      </w:r>
      <w:r w:rsidRPr="007240A6">
        <w:t>: The message on the board was clearly meant for everyone.</w:t>
      </w:r>
      <w:r w:rsidRPr="007240A6">
        <w:br/>
        <w:t>(</w:t>
      </w:r>
      <w:r w:rsidRPr="007240A6">
        <w:rPr>
          <w:rFonts w:ascii="Nirmala UI" w:hAnsi="Nirmala UI" w:cs="Nirmala UI"/>
        </w:rPr>
        <w:t>बोर्ड</w:t>
      </w:r>
      <w:r w:rsidRPr="007240A6">
        <w:t xml:space="preserve"> </w:t>
      </w:r>
      <w:r w:rsidRPr="007240A6">
        <w:rPr>
          <w:rFonts w:ascii="Nirmala UI" w:hAnsi="Nirmala UI" w:cs="Nirmala UI"/>
        </w:rPr>
        <w:t>पर</w:t>
      </w:r>
      <w:r w:rsidRPr="007240A6">
        <w:t xml:space="preserve"> </w:t>
      </w:r>
      <w:r w:rsidRPr="007240A6">
        <w:rPr>
          <w:rFonts w:ascii="Nirmala UI" w:hAnsi="Nirmala UI" w:cs="Nirmala UI"/>
        </w:rPr>
        <w:t>लिखा</w:t>
      </w:r>
      <w:r w:rsidRPr="007240A6">
        <w:t xml:space="preserve"> </w:t>
      </w:r>
      <w:r w:rsidRPr="007240A6">
        <w:rPr>
          <w:rFonts w:ascii="Nirmala UI" w:hAnsi="Nirmala UI" w:cs="Nirmala UI"/>
        </w:rPr>
        <w:t>संदेश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सभी</w:t>
      </w:r>
      <w:r w:rsidRPr="007240A6">
        <w:t xml:space="preserve"> </w:t>
      </w:r>
      <w:r w:rsidRPr="007240A6">
        <w:rPr>
          <w:rFonts w:ascii="Nirmala UI" w:hAnsi="Nirmala UI" w:cs="Nirmala UI"/>
        </w:rPr>
        <w:t>के</w:t>
      </w:r>
      <w:r w:rsidRPr="007240A6">
        <w:t xml:space="preserve"> </w:t>
      </w:r>
      <w:r w:rsidRPr="007240A6">
        <w:rPr>
          <w:rFonts w:ascii="Nirmala UI" w:hAnsi="Nirmala UI" w:cs="Nirmala UI"/>
        </w:rPr>
        <w:t>लिए</w:t>
      </w:r>
      <w:r w:rsidRPr="007240A6">
        <w:t xml:space="preserve"> </w:t>
      </w:r>
      <w:r w:rsidRPr="007240A6">
        <w:rPr>
          <w:rFonts w:ascii="Nirmala UI" w:hAnsi="Nirmala UI" w:cs="Nirmala UI"/>
        </w:rPr>
        <w:t>था।</w:t>
      </w:r>
      <w:r w:rsidRPr="007240A6">
        <w:t>)</w:t>
      </w:r>
    </w:p>
    <w:p w14:paraId="1AC041EA" w14:textId="77777777" w:rsidR="007240A6" w:rsidRPr="007240A6" w:rsidRDefault="007240A6" w:rsidP="007240A6">
      <w:pPr>
        <w:numPr>
          <w:ilvl w:val="1"/>
          <w:numId w:val="3"/>
        </w:numPr>
      </w:pPr>
      <w:r w:rsidRPr="007240A6">
        <w:rPr>
          <w:i/>
          <w:iCs/>
        </w:rPr>
        <w:t>Example 2</w:t>
      </w:r>
      <w:r w:rsidRPr="007240A6">
        <w:t>: He was clearly frustrated by the situation.</w:t>
      </w:r>
      <w:r w:rsidRPr="007240A6">
        <w:br/>
        <w:t>(</w:t>
      </w:r>
      <w:r w:rsidRPr="007240A6">
        <w:rPr>
          <w:rFonts w:ascii="Nirmala UI" w:hAnsi="Nirmala UI" w:cs="Nirmala UI"/>
        </w:rPr>
        <w:t>वह</w:t>
      </w:r>
      <w:r w:rsidRPr="007240A6">
        <w:t xml:space="preserve"> </w:t>
      </w:r>
      <w:r w:rsidRPr="007240A6">
        <w:rPr>
          <w:rFonts w:ascii="Nirmala UI" w:hAnsi="Nirmala UI" w:cs="Nirmala UI"/>
        </w:rPr>
        <w:t>स्थिति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निराश</w:t>
      </w:r>
      <w:r w:rsidRPr="007240A6">
        <w:t xml:space="preserve"> </w:t>
      </w:r>
      <w:r w:rsidRPr="007240A6">
        <w:rPr>
          <w:rFonts w:ascii="Nirmala UI" w:hAnsi="Nirmala UI" w:cs="Nirmala UI"/>
        </w:rPr>
        <w:t>था।</w:t>
      </w:r>
      <w:r w:rsidRPr="007240A6">
        <w:t>)</w:t>
      </w:r>
    </w:p>
    <w:p w14:paraId="5CAD7F27" w14:textId="77777777" w:rsidR="007240A6" w:rsidRPr="007240A6" w:rsidRDefault="007240A6" w:rsidP="007240A6">
      <w:r w:rsidRPr="007240A6">
        <w:pict w14:anchorId="78C622FA">
          <v:rect id="_x0000_i1038" style="width:0;height:1.5pt" o:hralign="center" o:hrstd="t" o:hr="t" fillcolor="#a0a0a0" stroked="f"/>
        </w:pict>
      </w:r>
    </w:p>
    <w:p w14:paraId="06F3F082" w14:textId="77777777" w:rsidR="007240A6" w:rsidRPr="007240A6" w:rsidRDefault="007240A6" w:rsidP="007240A6">
      <w:pPr>
        <w:rPr>
          <w:b/>
          <w:bCs/>
        </w:rPr>
      </w:pPr>
      <w:r w:rsidRPr="007240A6">
        <w:rPr>
          <w:b/>
          <w:bCs/>
        </w:rPr>
        <w:t>Collocations with "Clearly"</w:t>
      </w:r>
    </w:p>
    <w:p w14:paraId="575E6FEF" w14:textId="77777777" w:rsidR="007240A6" w:rsidRPr="007240A6" w:rsidRDefault="007240A6" w:rsidP="007240A6">
      <w:pPr>
        <w:numPr>
          <w:ilvl w:val="0"/>
          <w:numId w:val="4"/>
        </w:numPr>
      </w:pPr>
      <w:r w:rsidRPr="007240A6">
        <w:rPr>
          <w:b/>
          <w:bCs/>
        </w:rPr>
        <w:t>Clearly understood</w:t>
      </w:r>
      <w:r w:rsidRPr="007240A6">
        <w:t xml:space="preserve"> (something that is easy to comprehend)</w:t>
      </w:r>
    </w:p>
    <w:p w14:paraId="5CF91351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1</w:t>
      </w:r>
      <w:r w:rsidRPr="007240A6">
        <w:t>: The rules of the game were clearly understood by the participants.</w:t>
      </w:r>
      <w:r w:rsidRPr="007240A6">
        <w:br/>
        <w:t>(</w:t>
      </w:r>
      <w:r w:rsidRPr="007240A6">
        <w:rPr>
          <w:rFonts w:ascii="Nirmala UI" w:hAnsi="Nirmala UI" w:cs="Nirmala UI"/>
        </w:rPr>
        <w:t>खिलाड़ियों</w:t>
      </w:r>
      <w:r w:rsidRPr="007240A6">
        <w:t xml:space="preserve"> </w:t>
      </w:r>
      <w:r w:rsidRPr="007240A6">
        <w:rPr>
          <w:rFonts w:ascii="Nirmala UI" w:hAnsi="Nirmala UI" w:cs="Nirmala UI"/>
        </w:rPr>
        <w:t>ने</w:t>
      </w:r>
      <w:r w:rsidRPr="007240A6">
        <w:t xml:space="preserve"> </w:t>
      </w:r>
      <w:r w:rsidRPr="007240A6">
        <w:rPr>
          <w:rFonts w:ascii="Nirmala UI" w:hAnsi="Nirmala UI" w:cs="Nirmala UI"/>
        </w:rPr>
        <w:t>खेल</w:t>
      </w:r>
      <w:r w:rsidRPr="007240A6">
        <w:t xml:space="preserve"> </w:t>
      </w:r>
      <w:r w:rsidRPr="007240A6">
        <w:rPr>
          <w:rFonts w:ascii="Nirmala UI" w:hAnsi="Nirmala UI" w:cs="Nirmala UI"/>
        </w:rPr>
        <w:t>के</w:t>
      </w:r>
      <w:r w:rsidRPr="007240A6">
        <w:t xml:space="preserve"> </w:t>
      </w:r>
      <w:r w:rsidRPr="007240A6">
        <w:rPr>
          <w:rFonts w:ascii="Nirmala UI" w:hAnsi="Nirmala UI" w:cs="Nirmala UI"/>
        </w:rPr>
        <w:t>नियमों</w:t>
      </w:r>
      <w:r w:rsidRPr="007240A6">
        <w:t xml:space="preserve"> </w:t>
      </w:r>
      <w:r w:rsidRPr="007240A6">
        <w:rPr>
          <w:rFonts w:ascii="Nirmala UI" w:hAnsi="Nirmala UI" w:cs="Nirmala UI"/>
        </w:rPr>
        <w:t>को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समझ</w:t>
      </w:r>
      <w:r w:rsidRPr="007240A6">
        <w:t xml:space="preserve"> </w:t>
      </w:r>
      <w:r w:rsidRPr="007240A6">
        <w:rPr>
          <w:rFonts w:ascii="Nirmala UI" w:hAnsi="Nirmala UI" w:cs="Nirmala UI"/>
        </w:rPr>
        <w:t>लिया</w:t>
      </w:r>
      <w:r w:rsidRPr="007240A6">
        <w:t xml:space="preserve"> </w:t>
      </w:r>
      <w:r w:rsidRPr="007240A6">
        <w:rPr>
          <w:rFonts w:ascii="Nirmala UI" w:hAnsi="Nirmala UI" w:cs="Nirmala UI"/>
        </w:rPr>
        <w:t>था।</w:t>
      </w:r>
      <w:r w:rsidRPr="007240A6">
        <w:t>)</w:t>
      </w:r>
    </w:p>
    <w:p w14:paraId="5A66EF0E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2</w:t>
      </w:r>
      <w:r w:rsidRPr="007240A6">
        <w:t>: Her instructions were clearly understood by the team.</w:t>
      </w:r>
      <w:r w:rsidRPr="007240A6">
        <w:br/>
        <w:t>(</w:t>
      </w:r>
      <w:r w:rsidRPr="007240A6">
        <w:rPr>
          <w:rFonts w:ascii="Nirmala UI" w:hAnsi="Nirmala UI" w:cs="Nirmala UI"/>
        </w:rPr>
        <w:t>उसकी</w:t>
      </w:r>
      <w:r w:rsidRPr="007240A6">
        <w:t xml:space="preserve"> </w:t>
      </w:r>
      <w:r w:rsidRPr="007240A6">
        <w:rPr>
          <w:rFonts w:ascii="Nirmala UI" w:hAnsi="Nirmala UI" w:cs="Nirmala UI"/>
        </w:rPr>
        <w:t>निर्देशों</w:t>
      </w:r>
      <w:r w:rsidRPr="007240A6">
        <w:t xml:space="preserve"> </w:t>
      </w:r>
      <w:r w:rsidRPr="007240A6">
        <w:rPr>
          <w:rFonts w:ascii="Nirmala UI" w:hAnsi="Nirmala UI" w:cs="Nirmala UI"/>
        </w:rPr>
        <w:t>को</w:t>
      </w:r>
      <w:r w:rsidRPr="007240A6">
        <w:t xml:space="preserve"> </w:t>
      </w:r>
      <w:r w:rsidRPr="007240A6">
        <w:rPr>
          <w:rFonts w:ascii="Nirmala UI" w:hAnsi="Nirmala UI" w:cs="Nirmala UI"/>
        </w:rPr>
        <w:t>टीम</w:t>
      </w:r>
      <w:r w:rsidRPr="007240A6">
        <w:t xml:space="preserve"> </w:t>
      </w:r>
      <w:r w:rsidRPr="007240A6">
        <w:rPr>
          <w:rFonts w:ascii="Nirmala UI" w:hAnsi="Nirmala UI" w:cs="Nirmala UI"/>
        </w:rPr>
        <w:t>ने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समझा।</w:t>
      </w:r>
      <w:r w:rsidRPr="007240A6">
        <w:t>)</w:t>
      </w:r>
    </w:p>
    <w:p w14:paraId="39EDC3C1" w14:textId="77777777" w:rsidR="007240A6" w:rsidRPr="007240A6" w:rsidRDefault="007240A6" w:rsidP="007240A6">
      <w:pPr>
        <w:numPr>
          <w:ilvl w:val="0"/>
          <w:numId w:val="4"/>
        </w:numPr>
      </w:pPr>
      <w:r w:rsidRPr="007240A6">
        <w:rPr>
          <w:b/>
          <w:bCs/>
        </w:rPr>
        <w:t>Clearly visible</w:t>
      </w:r>
      <w:r w:rsidRPr="007240A6">
        <w:t xml:space="preserve"> (something that can be easily seen)</w:t>
      </w:r>
    </w:p>
    <w:p w14:paraId="717B8A84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1</w:t>
      </w:r>
      <w:r w:rsidRPr="007240A6">
        <w:t>: The stars were clearly visible in the sky on that clear night.</w:t>
      </w:r>
      <w:r w:rsidRPr="007240A6">
        <w:br/>
        <w:t>(</w:t>
      </w:r>
      <w:r w:rsidRPr="007240A6">
        <w:rPr>
          <w:rFonts w:ascii="Nirmala UI" w:hAnsi="Nirmala UI" w:cs="Nirmala UI"/>
        </w:rPr>
        <w:t>उस</w:t>
      </w:r>
      <w:r w:rsidRPr="007240A6">
        <w:t xml:space="preserve"> </w:t>
      </w:r>
      <w:r w:rsidRPr="007240A6">
        <w:rPr>
          <w:rFonts w:ascii="Nirmala UI" w:hAnsi="Nirmala UI" w:cs="Nirmala UI"/>
        </w:rPr>
        <w:t>रात</w:t>
      </w:r>
      <w:r w:rsidRPr="007240A6">
        <w:t xml:space="preserve"> </w:t>
      </w:r>
      <w:r w:rsidRPr="007240A6">
        <w:rPr>
          <w:rFonts w:ascii="Nirmala UI" w:hAnsi="Nirmala UI" w:cs="Nirmala UI"/>
        </w:rPr>
        <w:t>आकाश</w:t>
      </w:r>
      <w:r w:rsidRPr="007240A6">
        <w:t xml:space="preserve"> </w:t>
      </w:r>
      <w:r w:rsidRPr="007240A6">
        <w:rPr>
          <w:rFonts w:ascii="Nirmala UI" w:hAnsi="Nirmala UI" w:cs="Nirmala UI"/>
        </w:rPr>
        <w:t>में</w:t>
      </w:r>
      <w:r w:rsidRPr="007240A6">
        <w:t xml:space="preserve"> </w:t>
      </w:r>
      <w:r w:rsidRPr="007240A6">
        <w:rPr>
          <w:rFonts w:ascii="Nirmala UI" w:hAnsi="Nirmala UI" w:cs="Nirmala UI"/>
        </w:rPr>
        <w:t>तारे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दिखाई</w:t>
      </w:r>
      <w:r w:rsidRPr="007240A6">
        <w:t xml:space="preserve"> </w:t>
      </w:r>
      <w:r w:rsidRPr="007240A6">
        <w:rPr>
          <w:rFonts w:ascii="Nirmala UI" w:hAnsi="Nirmala UI" w:cs="Nirmala UI"/>
        </w:rPr>
        <w:t>दे</w:t>
      </w:r>
      <w:r w:rsidRPr="007240A6">
        <w:t xml:space="preserve"> </w:t>
      </w:r>
      <w:r w:rsidRPr="007240A6">
        <w:rPr>
          <w:rFonts w:ascii="Nirmala UI" w:hAnsi="Nirmala UI" w:cs="Nirmala UI"/>
        </w:rPr>
        <w:t>रहे</w:t>
      </w:r>
      <w:r w:rsidRPr="007240A6">
        <w:t xml:space="preserve"> </w:t>
      </w:r>
      <w:r w:rsidRPr="007240A6">
        <w:rPr>
          <w:rFonts w:ascii="Nirmala UI" w:hAnsi="Nirmala UI" w:cs="Nirmala UI"/>
        </w:rPr>
        <w:t>थे।</w:t>
      </w:r>
      <w:r w:rsidRPr="007240A6">
        <w:t>)</w:t>
      </w:r>
    </w:p>
    <w:p w14:paraId="2B7DEE21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2</w:t>
      </w:r>
      <w:r w:rsidRPr="007240A6">
        <w:t>: The exit sign is clearly visible in the dark corridor.</w:t>
      </w:r>
      <w:r w:rsidRPr="007240A6">
        <w:br/>
        <w:t>(</w:t>
      </w:r>
      <w:r w:rsidRPr="007240A6">
        <w:rPr>
          <w:rFonts w:ascii="Nirmala UI" w:hAnsi="Nirmala UI" w:cs="Nirmala UI"/>
        </w:rPr>
        <w:t>अंधेरे</w:t>
      </w:r>
      <w:r w:rsidRPr="007240A6">
        <w:t xml:space="preserve"> </w:t>
      </w:r>
      <w:r w:rsidRPr="007240A6">
        <w:rPr>
          <w:rFonts w:ascii="Nirmala UI" w:hAnsi="Nirmala UI" w:cs="Nirmala UI"/>
        </w:rPr>
        <w:t>गलियारे</w:t>
      </w:r>
      <w:r w:rsidRPr="007240A6">
        <w:t xml:space="preserve"> </w:t>
      </w:r>
      <w:r w:rsidRPr="007240A6">
        <w:rPr>
          <w:rFonts w:ascii="Nirmala UI" w:hAnsi="Nirmala UI" w:cs="Nirmala UI"/>
        </w:rPr>
        <w:t>में</w:t>
      </w:r>
      <w:r w:rsidRPr="007240A6">
        <w:t xml:space="preserve"> </w:t>
      </w:r>
      <w:r w:rsidRPr="007240A6">
        <w:rPr>
          <w:rFonts w:ascii="Nirmala UI" w:hAnsi="Nirmala UI" w:cs="Nirmala UI"/>
        </w:rPr>
        <w:t>निकासी</w:t>
      </w:r>
      <w:r w:rsidRPr="007240A6">
        <w:t xml:space="preserve"> </w:t>
      </w:r>
      <w:r w:rsidRPr="007240A6">
        <w:rPr>
          <w:rFonts w:ascii="Nirmala UI" w:hAnsi="Nirmala UI" w:cs="Nirmala UI"/>
        </w:rPr>
        <w:t>का</w:t>
      </w:r>
      <w:r w:rsidRPr="007240A6">
        <w:t xml:space="preserve"> </w:t>
      </w:r>
      <w:r w:rsidRPr="007240A6">
        <w:rPr>
          <w:rFonts w:ascii="Nirmala UI" w:hAnsi="Nirmala UI" w:cs="Nirmala UI"/>
        </w:rPr>
        <w:t>संकेत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दिखाई</w:t>
      </w:r>
      <w:r w:rsidRPr="007240A6">
        <w:t xml:space="preserve"> </w:t>
      </w:r>
      <w:r w:rsidRPr="007240A6">
        <w:rPr>
          <w:rFonts w:ascii="Nirmala UI" w:hAnsi="Nirmala UI" w:cs="Nirmala UI"/>
        </w:rPr>
        <w:t>दे</w:t>
      </w:r>
      <w:r w:rsidRPr="007240A6">
        <w:t xml:space="preserve"> </w:t>
      </w:r>
      <w:r w:rsidRPr="007240A6">
        <w:rPr>
          <w:rFonts w:ascii="Nirmala UI" w:hAnsi="Nirmala UI" w:cs="Nirmala UI"/>
        </w:rPr>
        <w:t>रहा</w:t>
      </w:r>
      <w:r w:rsidRPr="007240A6">
        <w:t xml:space="preserve"> </w:t>
      </w:r>
      <w:r w:rsidRPr="007240A6">
        <w:rPr>
          <w:rFonts w:ascii="Nirmala UI" w:hAnsi="Nirmala UI" w:cs="Nirmala UI"/>
        </w:rPr>
        <w:t>है।</w:t>
      </w:r>
      <w:r w:rsidRPr="007240A6">
        <w:t>)</w:t>
      </w:r>
    </w:p>
    <w:p w14:paraId="19252B5A" w14:textId="77777777" w:rsidR="007240A6" w:rsidRPr="007240A6" w:rsidRDefault="007240A6" w:rsidP="007240A6">
      <w:pPr>
        <w:numPr>
          <w:ilvl w:val="0"/>
          <w:numId w:val="4"/>
        </w:numPr>
      </w:pPr>
      <w:r w:rsidRPr="007240A6">
        <w:rPr>
          <w:b/>
          <w:bCs/>
        </w:rPr>
        <w:t>Clearly stated</w:t>
      </w:r>
      <w:r w:rsidRPr="007240A6">
        <w:t xml:space="preserve"> (something expressed in a direct, easy-to-understand manner)</w:t>
      </w:r>
    </w:p>
    <w:p w14:paraId="41FCDA7C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lastRenderedPageBreak/>
        <w:t>Example 1</w:t>
      </w:r>
      <w:r w:rsidRPr="007240A6">
        <w:t>: The terms of the contract were clearly stated in the document.</w:t>
      </w:r>
      <w:r w:rsidRPr="007240A6">
        <w:br/>
        <w:t>(</w:t>
      </w:r>
      <w:r w:rsidRPr="007240A6">
        <w:rPr>
          <w:rFonts w:ascii="Nirmala UI" w:hAnsi="Nirmala UI" w:cs="Nirmala UI"/>
        </w:rPr>
        <w:t>संपत्ति</w:t>
      </w:r>
      <w:r w:rsidRPr="007240A6">
        <w:t xml:space="preserve"> </w:t>
      </w:r>
      <w:r w:rsidRPr="007240A6">
        <w:rPr>
          <w:rFonts w:ascii="Nirmala UI" w:hAnsi="Nirmala UI" w:cs="Nirmala UI"/>
        </w:rPr>
        <w:t>के</w:t>
      </w:r>
      <w:r w:rsidRPr="007240A6">
        <w:t xml:space="preserve"> </w:t>
      </w:r>
      <w:r w:rsidRPr="007240A6">
        <w:rPr>
          <w:rFonts w:ascii="Nirmala UI" w:hAnsi="Nirmala UI" w:cs="Nirmala UI"/>
        </w:rPr>
        <w:t>अनुबंध</w:t>
      </w:r>
      <w:r w:rsidRPr="007240A6">
        <w:t xml:space="preserve"> </w:t>
      </w:r>
      <w:r w:rsidRPr="007240A6">
        <w:rPr>
          <w:rFonts w:ascii="Nirmala UI" w:hAnsi="Nirmala UI" w:cs="Nirmala UI"/>
        </w:rPr>
        <w:t>की</w:t>
      </w:r>
      <w:r w:rsidRPr="007240A6">
        <w:t xml:space="preserve"> </w:t>
      </w:r>
      <w:r w:rsidRPr="007240A6">
        <w:rPr>
          <w:rFonts w:ascii="Nirmala UI" w:hAnsi="Nirmala UI" w:cs="Nirmala UI"/>
        </w:rPr>
        <w:t>शर्तें</w:t>
      </w:r>
      <w:r w:rsidRPr="007240A6">
        <w:t xml:space="preserve"> </w:t>
      </w:r>
      <w:r w:rsidRPr="007240A6">
        <w:rPr>
          <w:rFonts w:ascii="Nirmala UI" w:hAnsi="Nirmala UI" w:cs="Nirmala UI"/>
        </w:rPr>
        <w:t>दस्तावेज़</w:t>
      </w:r>
      <w:r w:rsidRPr="007240A6">
        <w:t xml:space="preserve"> </w:t>
      </w:r>
      <w:r w:rsidRPr="007240A6">
        <w:rPr>
          <w:rFonts w:ascii="Nirmala UI" w:hAnsi="Nirmala UI" w:cs="Nirmala UI"/>
        </w:rPr>
        <w:t>में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लिखी</w:t>
      </w:r>
      <w:r w:rsidRPr="007240A6">
        <w:t xml:space="preserve"> </w:t>
      </w:r>
      <w:r w:rsidRPr="007240A6">
        <w:rPr>
          <w:rFonts w:ascii="Nirmala UI" w:hAnsi="Nirmala UI" w:cs="Nirmala UI"/>
        </w:rPr>
        <w:t>गई</w:t>
      </w:r>
      <w:r w:rsidRPr="007240A6">
        <w:t xml:space="preserve"> </w:t>
      </w:r>
      <w:r w:rsidRPr="007240A6">
        <w:rPr>
          <w:rFonts w:ascii="Nirmala UI" w:hAnsi="Nirmala UI" w:cs="Nirmala UI"/>
        </w:rPr>
        <w:t>थीं।</w:t>
      </w:r>
      <w:r w:rsidRPr="007240A6">
        <w:t>)</w:t>
      </w:r>
    </w:p>
    <w:p w14:paraId="1C56A921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2</w:t>
      </w:r>
      <w:r w:rsidRPr="007240A6">
        <w:t>: He clearly stated his opinion during the meeting.</w:t>
      </w:r>
      <w:r w:rsidRPr="007240A6">
        <w:br/>
        <w:t>(</w:t>
      </w:r>
      <w:r w:rsidRPr="007240A6">
        <w:rPr>
          <w:rFonts w:ascii="Nirmala UI" w:hAnsi="Nirmala UI" w:cs="Nirmala UI"/>
        </w:rPr>
        <w:t>उसने</w:t>
      </w:r>
      <w:r w:rsidRPr="007240A6">
        <w:t xml:space="preserve"> </w:t>
      </w:r>
      <w:r w:rsidRPr="007240A6">
        <w:rPr>
          <w:rFonts w:ascii="Nirmala UI" w:hAnsi="Nirmala UI" w:cs="Nirmala UI"/>
        </w:rPr>
        <w:t>बैठक</w:t>
      </w:r>
      <w:r w:rsidRPr="007240A6">
        <w:t xml:space="preserve"> </w:t>
      </w:r>
      <w:r w:rsidRPr="007240A6">
        <w:rPr>
          <w:rFonts w:ascii="Nirmala UI" w:hAnsi="Nirmala UI" w:cs="Nirmala UI"/>
        </w:rPr>
        <w:t>के</w:t>
      </w:r>
      <w:r w:rsidRPr="007240A6">
        <w:t xml:space="preserve"> </w:t>
      </w:r>
      <w:r w:rsidRPr="007240A6">
        <w:rPr>
          <w:rFonts w:ascii="Nirmala UI" w:hAnsi="Nirmala UI" w:cs="Nirmala UI"/>
        </w:rPr>
        <w:t>दौरान</w:t>
      </w:r>
      <w:r w:rsidRPr="007240A6">
        <w:t xml:space="preserve"> </w:t>
      </w:r>
      <w:r w:rsidRPr="007240A6">
        <w:rPr>
          <w:rFonts w:ascii="Nirmala UI" w:hAnsi="Nirmala UI" w:cs="Nirmala UI"/>
        </w:rPr>
        <w:t>अपनी</w:t>
      </w:r>
      <w:r w:rsidRPr="007240A6">
        <w:t xml:space="preserve"> </w:t>
      </w:r>
      <w:r w:rsidRPr="007240A6">
        <w:rPr>
          <w:rFonts w:ascii="Nirmala UI" w:hAnsi="Nirmala UI" w:cs="Nirmala UI"/>
        </w:rPr>
        <w:t>राय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व्यक्त</w:t>
      </w:r>
      <w:r w:rsidRPr="007240A6">
        <w:t xml:space="preserve"> </w:t>
      </w:r>
      <w:r w:rsidRPr="007240A6">
        <w:rPr>
          <w:rFonts w:ascii="Nirmala UI" w:hAnsi="Nirmala UI" w:cs="Nirmala UI"/>
        </w:rPr>
        <w:t>की।</w:t>
      </w:r>
      <w:r w:rsidRPr="007240A6">
        <w:t>)</w:t>
      </w:r>
    </w:p>
    <w:p w14:paraId="43A327E9" w14:textId="77777777" w:rsidR="007240A6" w:rsidRPr="007240A6" w:rsidRDefault="007240A6" w:rsidP="007240A6">
      <w:pPr>
        <w:numPr>
          <w:ilvl w:val="0"/>
          <w:numId w:val="4"/>
        </w:numPr>
      </w:pPr>
      <w:r w:rsidRPr="007240A6">
        <w:rPr>
          <w:b/>
          <w:bCs/>
        </w:rPr>
        <w:t>Clearly defined</w:t>
      </w:r>
      <w:r w:rsidRPr="007240A6">
        <w:t xml:space="preserve"> (something with a specific, well-understood boundary or meaning)</w:t>
      </w:r>
    </w:p>
    <w:p w14:paraId="653EF613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1</w:t>
      </w:r>
      <w:r w:rsidRPr="007240A6">
        <w:t>: The roles of each team member were clearly defined before the project started.</w:t>
      </w:r>
      <w:r w:rsidRPr="007240A6">
        <w:br/>
        <w:t>(</w:t>
      </w:r>
      <w:r w:rsidRPr="007240A6">
        <w:rPr>
          <w:rFonts w:ascii="Nirmala UI" w:hAnsi="Nirmala UI" w:cs="Nirmala UI"/>
        </w:rPr>
        <w:t>परियोजना</w:t>
      </w:r>
      <w:r w:rsidRPr="007240A6">
        <w:t xml:space="preserve"> </w:t>
      </w:r>
      <w:r w:rsidRPr="007240A6">
        <w:rPr>
          <w:rFonts w:ascii="Nirmala UI" w:hAnsi="Nirmala UI" w:cs="Nirmala UI"/>
        </w:rPr>
        <w:t>शुरू</w:t>
      </w:r>
      <w:r w:rsidRPr="007240A6">
        <w:t xml:space="preserve"> </w:t>
      </w:r>
      <w:r w:rsidRPr="007240A6">
        <w:rPr>
          <w:rFonts w:ascii="Nirmala UI" w:hAnsi="Nirmala UI" w:cs="Nirmala UI"/>
        </w:rPr>
        <w:t>होने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पहले</w:t>
      </w:r>
      <w:r w:rsidRPr="007240A6">
        <w:t xml:space="preserve"> </w:t>
      </w:r>
      <w:r w:rsidRPr="007240A6">
        <w:rPr>
          <w:rFonts w:ascii="Nirmala UI" w:hAnsi="Nirmala UI" w:cs="Nirmala UI"/>
        </w:rPr>
        <w:t>प्रत्येक</w:t>
      </w:r>
      <w:r w:rsidRPr="007240A6">
        <w:t xml:space="preserve"> </w:t>
      </w:r>
      <w:r w:rsidRPr="007240A6">
        <w:rPr>
          <w:rFonts w:ascii="Nirmala UI" w:hAnsi="Nirmala UI" w:cs="Nirmala UI"/>
        </w:rPr>
        <w:t>टीम</w:t>
      </w:r>
      <w:r w:rsidRPr="007240A6">
        <w:t xml:space="preserve"> </w:t>
      </w:r>
      <w:r w:rsidRPr="007240A6">
        <w:rPr>
          <w:rFonts w:ascii="Nirmala UI" w:hAnsi="Nirmala UI" w:cs="Nirmala UI"/>
        </w:rPr>
        <w:t>सदस्य</w:t>
      </w:r>
      <w:r w:rsidRPr="007240A6">
        <w:t xml:space="preserve"> </w:t>
      </w:r>
      <w:r w:rsidRPr="007240A6">
        <w:rPr>
          <w:rFonts w:ascii="Nirmala UI" w:hAnsi="Nirmala UI" w:cs="Nirmala UI"/>
        </w:rPr>
        <w:t>की</w:t>
      </w:r>
      <w:r w:rsidRPr="007240A6">
        <w:t xml:space="preserve"> </w:t>
      </w:r>
      <w:r w:rsidRPr="007240A6">
        <w:rPr>
          <w:rFonts w:ascii="Nirmala UI" w:hAnsi="Nirmala UI" w:cs="Nirmala UI"/>
        </w:rPr>
        <w:t>भूमिकाएँ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परिभाषित</w:t>
      </w:r>
      <w:r w:rsidRPr="007240A6">
        <w:t xml:space="preserve"> </w:t>
      </w:r>
      <w:r w:rsidRPr="007240A6">
        <w:rPr>
          <w:rFonts w:ascii="Nirmala UI" w:hAnsi="Nirmala UI" w:cs="Nirmala UI"/>
        </w:rPr>
        <w:t>की</w:t>
      </w:r>
      <w:r w:rsidRPr="007240A6">
        <w:t xml:space="preserve"> </w:t>
      </w:r>
      <w:r w:rsidRPr="007240A6">
        <w:rPr>
          <w:rFonts w:ascii="Nirmala UI" w:hAnsi="Nirmala UI" w:cs="Nirmala UI"/>
        </w:rPr>
        <w:t>गई</w:t>
      </w:r>
      <w:r w:rsidRPr="007240A6">
        <w:t xml:space="preserve"> </w:t>
      </w:r>
      <w:r w:rsidRPr="007240A6">
        <w:rPr>
          <w:rFonts w:ascii="Nirmala UI" w:hAnsi="Nirmala UI" w:cs="Nirmala UI"/>
        </w:rPr>
        <w:t>थीं।</w:t>
      </w:r>
      <w:r w:rsidRPr="007240A6">
        <w:t>)</w:t>
      </w:r>
    </w:p>
    <w:p w14:paraId="3B732E57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2</w:t>
      </w:r>
      <w:r w:rsidRPr="007240A6">
        <w:t>: The boundaries of the park are clearly defined by fences.</w:t>
      </w:r>
      <w:r w:rsidRPr="007240A6">
        <w:br/>
        <w:t>(</w:t>
      </w:r>
      <w:r w:rsidRPr="007240A6">
        <w:rPr>
          <w:rFonts w:ascii="Nirmala UI" w:hAnsi="Nirmala UI" w:cs="Nirmala UI"/>
        </w:rPr>
        <w:t>पार्क</w:t>
      </w:r>
      <w:r w:rsidRPr="007240A6">
        <w:t xml:space="preserve"> </w:t>
      </w:r>
      <w:r w:rsidRPr="007240A6">
        <w:rPr>
          <w:rFonts w:ascii="Nirmala UI" w:hAnsi="Nirmala UI" w:cs="Nirmala UI"/>
        </w:rPr>
        <w:t>की</w:t>
      </w:r>
      <w:r w:rsidRPr="007240A6">
        <w:t xml:space="preserve"> </w:t>
      </w:r>
      <w:r w:rsidRPr="007240A6">
        <w:rPr>
          <w:rFonts w:ascii="Nirmala UI" w:hAnsi="Nirmala UI" w:cs="Nirmala UI"/>
        </w:rPr>
        <w:t>सीमाएँ</w:t>
      </w:r>
      <w:r w:rsidRPr="007240A6">
        <w:t xml:space="preserve"> </w:t>
      </w:r>
      <w:r w:rsidRPr="007240A6">
        <w:rPr>
          <w:rFonts w:ascii="Nirmala UI" w:hAnsi="Nirmala UI" w:cs="Nirmala UI"/>
        </w:rPr>
        <w:t>बाड़ों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परिभाषित</w:t>
      </w:r>
      <w:r w:rsidRPr="007240A6">
        <w:t xml:space="preserve"> </w:t>
      </w:r>
      <w:r w:rsidRPr="007240A6">
        <w:rPr>
          <w:rFonts w:ascii="Nirmala UI" w:hAnsi="Nirmala UI" w:cs="Nirmala UI"/>
        </w:rPr>
        <w:t>हैं।</w:t>
      </w:r>
      <w:r w:rsidRPr="007240A6">
        <w:t>)</w:t>
      </w:r>
    </w:p>
    <w:p w14:paraId="4CC5879C" w14:textId="77777777" w:rsidR="007240A6" w:rsidRPr="007240A6" w:rsidRDefault="007240A6" w:rsidP="007240A6">
      <w:pPr>
        <w:numPr>
          <w:ilvl w:val="0"/>
          <w:numId w:val="4"/>
        </w:numPr>
      </w:pPr>
      <w:r w:rsidRPr="007240A6">
        <w:rPr>
          <w:b/>
          <w:bCs/>
        </w:rPr>
        <w:t>Clearly evident</w:t>
      </w:r>
      <w:r w:rsidRPr="007240A6">
        <w:t xml:space="preserve"> (something that is obvious and easy to notice)</w:t>
      </w:r>
    </w:p>
    <w:p w14:paraId="50F05ADD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1</w:t>
      </w:r>
      <w:r w:rsidRPr="007240A6">
        <w:t>: The difference in quality between the two products is clearly evident.</w:t>
      </w:r>
      <w:r w:rsidRPr="007240A6">
        <w:br/>
        <w:t>(</w:t>
      </w:r>
      <w:r w:rsidRPr="007240A6">
        <w:rPr>
          <w:rFonts w:ascii="Nirmala UI" w:hAnsi="Nirmala UI" w:cs="Nirmala UI"/>
        </w:rPr>
        <w:t>दोनों</w:t>
      </w:r>
      <w:r w:rsidRPr="007240A6">
        <w:t xml:space="preserve"> </w:t>
      </w:r>
      <w:r w:rsidRPr="007240A6">
        <w:rPr>
          <w:rFonts w:ascii="Nirmala UI" w:hAnsi="Nirmala UI" w:cs="Nirmala UI"/>
        </w:rPr>
        <w:t>उत्पादों</w:t>
      </w:r>
      <w:r w:rsidRPr="007240A6">
        <w:t xml:space="preserve"> </w:t>
      </w:r>
      <w:r w:rsidRPr="007240A6">
        <w:rPr>
          <w:rFonts w:ascii="Nirmala UI" w:hAnsi="Nirmala UI" w:cs="Nirmala UI"/>
        </w:rPr>
        <w:t>के</w:t>
      </w:r>
      <w:r w:rsidRPr="007240A6">
        <w:t xml:space="preserve"> </w:t>
      </w:r>
      <w:r w:rsidRPr="007240A6">
        <w:rPr>
          <w:rFonts w:ascii="Nirmala UI" w:hAnsi="Nirmala UI" w:cs="Nirmala UI"/>
        </w:rPr>
        <w:t>बीच</w:t>
      </w:r>
      <w:r w:rsidRPr="007240A6">
        <w:t xml:space="preserve"> </w:t>
      </w:r>
      <w:r w:rsidRPr="007240A6">
        <w:rPr>
          <w:rFonts w:ascii="Nirmala UI" w:hAnsi="Nirmala UI" w:cs="Nirmala UI"/>
        </w:rPr>
        <w:t>गुणवत्ता</w:t>
      </w:r>
      <w:r w:rsidRPr="007240A6">
        <w:t xml:space="preserve"> </w:t>
      </w:r>
      <w:r w:rsidRPr="007240A6">
        <w:rPr>
          <w:rFonts w:ascii="Nirmala UI" w:hAnsi="Nirmala UI" w:cs="Nirmala UI"/>
        </w:rPr>
        <w:t>का</w:t>
      </w:r>
      <w:r w:rsidRPr="007240A6">
        <w:t xml:space="preserve"> </w:t>
      </w:r>
      <w:r w:rsidRPr="007240A6">
        <w:rPr>
          <w:rFonts w:ascii="Nirmala UI" w:hAnsi="Nirmala UI" w:cs="Nirmala UI"/>
        </w:rPr>
        <w:t>अंतर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दिखता</w:t>
      </w:r>
      <w:r w:rsidRPr="007240A6">
        <w:t xml:space="preserve"> </w:t>
      </w:r>
      <w:r w:rsidRPr="007240A6">
        <w:rPr>
          <w:rFonts w:ascii="Nirmala UI" w:hAnsi="Nirmala UI" w:cs="Nirmala UI"/>
        </w:rPr>
        <w:t>है।</w:t>
      </w:r>
      <w:r w:rsidRPr="007240A6">
        <w:t>)</w:t>
      </w:r>
    </w:p>
    <w:p w14:paraId="2FDABF68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2</w:t>
      </w:r>
      <w:r w:rsidRPr="007240A6">
        <w:t>: It was clearly evident that he had put a lot of effort into the presentation.</w:t>
      </w:r>
      <w:r w:rsidRPr="007240A6">
        <w:br/>
        <w:t>(</w:t>
      </w:r>
      <w:r w:rsidRPr="007240A6">
        <w:rPr>
          <w:rFonts w:ascii="Nirmala UI" w:hAnsi="Nirmala UI" w:cs="Nirmala UI"/>
        </w:rPr>
        <w:t>यह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दिख</w:t>
      </w:r>
      <w:r w:rsidRPr="007240A6">
        <w:t xml:space="preserve"> </w:t>
      </w:r>
      <w:r w:rsidRPr="007240A6">
        <w:rPr>
          <w:rFonts w:ascii="Nirmala UI" w:hAnsi="Nirmala UI" w:cs="Nirmala UI"/>
        </w:rPr>
        <w:t>रहा</w:t>
      </w:r>
      <w:r w:rsidRPr="007240A6">
        <w:t xml:space="preserve"> </w:t>
      </w:r>
      <w:r w:rsidRPr="007240A6">
        <w:rPr>
          <w:rFonts w:ascii="Nirmala UI" w:hAnsi="Nirmala UI" w:cs="Nirmala UI"/>
        </w:rPr>
        <w:t>था</w:t>
      </w:r>
      <w:r w:rsidRPr="007240A6">
        <w:t xml:space="preserve"> </w:t>
      </w:r>
      <w:r w:rsidRPr="007240A6">
        <w:rPr>
          <w:rFonts w:ascii="Nirmala UI" w:hAnsi="Nirmala UI" w:cs="Nirmala UI"/>
        </w:rPr>
        <w:t>कि</w:t>
      </w:r>
      <w:r w:rsidRPr="007240A6">
        <w:t xml:space="preserve"> </w:t>
      </w:r>
      <w:r w:rsidRPr="007240A6">
        <w:rPr>
          <w:rFonts w:ascii="Nirmala UI" w:hAnsi="Nirmala UI" w:cs="Nirmala UI"/>
        </w:rPr>
        <w:t>उसने</w:t>
      </w:r>
      <w:r w:rsidRPr="007240A6">
        <w:t xml:space="preserve"> </w:t>
      </w:r>
      <w:r w:rsidRPr="007240A6">
        <w:rPr>
          <w:rFonts w:ascii="Nirmala UI" w:hAnsi="Nirmala UI" w:cs="Nirmala UI"/>
        </w:rPr>
        <w:t>प्रस्तुति</w:t>
      </w:r>
      <w:r w:rsidRPr="007240A6">
        <w:t xml:space="preserve"> </w:t>
      </w:r>
      <w:r w:rsidRPr="007240A6">
        <w:rPr>
          <w:rFonts w:ascii="Nirmala UI" w:hAnsi="Nirmala UI" w:cs="Nirmala UI"/>
        </w:rPr>
        <w:t>में</w:t>
      </w:r>
      <w:r w:rsidRPr="007240A6">
        <w:t xml:space="preserve"> </w:t>
      </w:r>
      <w:r w:rsidRPr="007240A6">
        <w:rPr>
          <w:rFonts w:ascii="Nirmala UI" w:hAnsi="Nirmala UI" w:cs="Nirmala UI"/>
        </w:rPr>
        <w:t>बहुत</w:t>
      </w:r>
      <w:r w:rsidRPr="007240A6">
        <w:t xml:space="preserve"> </w:t>
      </w:r>
      <w:r w:rsidRPr="007240A6">
        <w:rPr>
          <w:rFonts w:ascii="Nirmala UI" w:hAnsi="Nirmala UI" w:cs="Nirmala UI"/>
        </w:rPr>
        <w:t>मेहनत</w:t>
      </w:r>
      <w:r w:rsidRPr="007240A6">
        <w:t xml:space="preserve"> </w:t>
      </w:r>
      <w:r w:rsidRPr="007240A6">
        <w:rPr>
          <w:rFonts w:ascii="Nirmala UI" w:hAnsi="Nirmala UI" w:cs="Nirmala UI"/>
        </w:rPr>
        <w:t>की</w:t>
      </w:r>
      <w:r w:rsidRPr="007240A6">
        <w:t xml:space="preserve"> </w:t>
      </w:r>
      <w:r w:rsidRPr="007240A6">
        <w:rPr>
          <w:rFonts w:ascii="Nirmala UI" w:hAnsi="Nirmala UI" w:cs="Nirmala UI"/>
        </w:rPr>
        <w:t>थी।</w:t>
      </w:r>
      <w:r w:rsidRPr="007240A6">
        <w:t>)</w:t>
      </w:r>
    </w:p>
    <w:p w14:paraId="75EDBA91" w14:textId="77777777" w:rsidR="007240A6" w:rsidRPr="007240A6" w:rsidRDefault="007240A6" w:rsidP="007240A6">
      <w:pPr>
        <w:numPr>
          <w:ilvl w:val="0"/>
          <w:numId w:val="4"/>
        </w:numPr>
      </w:pPr>
      <w:r w:rsidRPr="007240A6">
        <w:rPr>
          <w:b/>
          <w:bCs/>
        </w:rPr>
        <w:t>Clearly expressed</w:t>
      </w:r>
      <w:r w:rsidRPr="007240A6">
        <w:t xml:space="preserve"> (something communicated in an understandable or direct way)</w:t>
      </w:r>
    </w:p>
    <w:p w14:paraId="3C1B38F3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1</w:t>
      </w:r>
      <w:r w:rsidRPr="007240A6">
        <w:t>: His feelings were clearly expressed in the letter.</w:t>
      </w:r>
      <w:r w:rsidRPr="007240A6">
        <w:br/>
        <w:t>(</w:t>
      </w:r>
      <w:r w:rsidRPr="007240A6">
        <w:rPr>
          <w:rFonts w:ascii="Nirmala UI" w:hAnsi="Nirmala UI" w:cs="Nirmala UI"/>
        </w:rPr>
        <w:t>उसकी</w:t>
      </w:r>
      <w:r w:rsidRPr="007240A6">
        <w:t xml:space="preserve"> </w:t>
      </w:r>
      <w:r w:rsidRPr="007240A6">
        <w:rPr>
          <w:rFonts w:ascii="Nirmala UI" w:hAnsi="Nirmala UI" w:cs="Nirmala UI"/>
        </w:rPr>
        <w:t>भावनाएँ</w:t>
      </w:r>
      <w:r w:rsidRPr="007240A6">
        <w:t xml:space="preserve"> </w:t>
      </w:r>
      <w:r w:rsidRPr="007240A6">
        <w:rPr>
          <w:rFonts w:ascii="Nirmala UI" w:hAnsi="Nirmala UI" w:cs="Nirmala UI"/>
        </w:rPr>
        <w:t>पत्र</w:t>
      </w:r>
      <w:r w:rsidRPr="007240A6">
        <w:t xml:space="preserve"> </w:t>
      </w:r>
      <w:r w:rsidRPr="007240A6">
        <w:rPr>
          <w:rFonts w:ascii="Nirmala UI" w:hAnsi="Nirmala UI" w:cs="Nirmala UI"/>
        </w:rPr>
        <w:t>में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व्यक्त</w:t>
      </w:r>
      <w:r w:rsidRPr="007240A6">
        <w:t xml:space="preserve"> </w:t>
      </w:r>
      <w:r w:rsidRPr="007240A6">
        <w:rPr>
          <w:rFonts w:ascii="Nirmala UI" w:hAnsi="Nirmala UI" w:cs="Nirmala UI"/>
        </w:rPr>
        <w:t>की</w:t>
      </w:r>
      <w:r w:rsidRPr="007240A6">
        <w:t xml:space="preserve"> </w:t>
      </w:r>
      <w:r w:rsidRPr="007240A6">
        <w:rPr>
          <w:rFonts w:ascii="Nirmala UI" w:hAnsi="Nirmala UI" w:cs="Nirmala UI"/>
        </w:rPr>
        <w:t>गई</w:t>
      </w:r>
      <w:r w:rsidRPr="007240A6">
        <w:t xml:space="preserve"> </w:t>
      </w:r>
      <w:r w:rsidRPr="007240A6">
        <w:rPr>
          <w:rFonts w:ascii="Nirmala UI" w:hAnsi="Nirmala UI" w:cs="Nirmala UI"/>
        </w:rPr>
        <w:t>थीं।</w:t>
      </w:r>
      <w:r w:rsidRPr="007240A6">
        <w:t>)</w:t>
      </w:r>
    </w:p>
    <w:p w14:paraId="7B6487E2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2</w:t>
      </w:r>
      <w:r w:rsidRPr="007240A6">
        <w:t>: The teacher's instructions were clearly expressed during the lesson.</w:t>
      </w:r>
      <w:r w:rsidRPr="007240A6">
        <w:br/>
        <w:t>(</w:t>
      </w:r>
      <w:r w:rsidRPr="007240A6">
        <w:rPr>
          <w:rFonts w:ascii="Nirmala UI" w:hAnsi="Nirmala UI" w:cs="Nirmala UI"/>
        </w:rPr>
        <w:t>शिक्षक</w:t>
      </w:r>
      <w:r w:rsidRPr="007240A6">
        <w:t xml:space="preserve"> </w:t>
      </w:r>
      <w:r w:rsidRPr="007240A6">
        <w:rPr>
          <w:rFonts w:ascii="Nirmala UI" w:hAnsi="Nirmala UI" w:cs="Nirmala UI"/>
        </w:rPr>
        <w:t>के</w:t>
      </w:r>
      <w:r w:rsidRPr="007240A6">
        <w:t xml:space="preserve"> </w:t>
      </w:r>
      <w:r w:rsidRPr="007240A6">
        <w:rPr>
          <w:rFonts w:ascii="Nirmala UI" w:hAnsi="Nirmala UI" w:cs="Nirmala UI"/>
        </w:rPr>
        <w:t>निर्देश</w:t>
      </w:r>
      <w:r w:rsidRPr="007240A6">
        <w:t xml:space="preserve"> </w:t>
      </w:r>
      <w:r w:rsidRPr="007240A6">
        <w:rPr>
          <w:rFonts w:ascii="Nirmala UI" w:hAnsi="Nirmala UI" w:cs="Nirmala UI"/>
        </w:rPr>
        <w:t>पाठ</w:t>
      </w:r>
      <w:r w:rsidRPr="007240A6">
        <w:t xml:space="preserve"> </w:t>
      </w:r>
      <w:r w:rsidRPr="007240A6">
        <w:rPr>
          <w:rFonts w:ascii="Nirmala UI" w:hAnsi="Nirmala UI" w:cs="Nirmala UI"/>
        </w:rPr>
        <w:t>के</w:t>
      </w:r>
      <w:r w:rsidRPr="007240A6">
        <w:t xml:space="preserve"> </w:t>
      </w:r>
      <w:r w:rsidRPr="007240A6">
        <w:rPr>
          <w:rFonts w:ascii="Nirmala UI" w:hAnsi="Nirmala UI" w:cs="Nirmala UI"/>
        </w:rPr>
        <w:t>दौरान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व्यक्त</w:t>
      </w:r>
      <w:r w:rsidRPr="007240A6">
        <w:t xml:space="preserve"> </w:t>
      </w:r>
      <w:r w:rsidRPr="007240A6">
        <w:rPr>
          <w:rFonts w:ascii="Nirmala UI" w:hAnsi="Nirmala UI" w:cs="Nirmala UI"/>
        </w:rPr>
        <w:t>किए</w:t>
      </w:r>
      <w:r w:rsidRPr="007240A6">
        <w:t xml:space="preserve"> </w:t>
      </w:r>
      <w:r w:rsidRPr="007240A6">
        <w:rPr>
          <w:rFonts w:ascii="Nirmala UI" w:hAnsi="Nirmala UI" w:cs="Nirmala UI"/>
        </w:rPr>
        <w:t>गए</w:t>
      </w:r>
      <w:r w:rsidRPr="007240A6">
        <w:t xml:space="preserve"> </w:t>
      </w:r>
      <w:r w:rsidRPr="007240A6">
        <w:rPr>
          <w:rFonts w:ascii="Nirmala UI" w:hAnsi="Nirmala UI" w:cs="Nirmala UI"/>
        </w:rPr>
        <w:t>थे।</w:t>
      </w:r>
      <w:r w:rsidRPr="007240A6">
        <w:t>)</w:t>
      </w:r>
    </w:p>
    <w:p w14:paraId="5ABDDF7D" w14:textId="77777777" w:rsidR="007240A6" w:rsidRPr="007240A6" w:rsidRDefault="007240A6" w:rsidP="007240A6">
      <w:pPr>
        <w:numPr>
          <w:ilvl w:val="0"/>
          <w:numId w:val="4"/>
        </w:numPr>
      </w:pPr>
      <w:r w:rsidRPr="007240A6">
        <w:rPr>
          <w:b/>
          <w:bCs/>
        </w:rPr>
        <w:t>Clearly show</w:t>
      </w:r>
      <w:r w:rsidRPr="007240A6">
        <w:t xml:space="preserve"> (to demonstrate something in a way that is obvious)</w:t>
      </w:r>
    </w:p>
    <w:p w14:paraId="413397F3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1</w:t>
      </w:r>
      <w:r w:rsidRPr="007240A6">
        <w:t>: The report clearly shows the impact of climate change on the region.</w:t>
      </w:r>
      <w:r w:rsidRPr="007240A6">
        <w:br/>
        <w:t>(</w:t>
      </w:r>
      <w:r w:rsidRPr="007240A6">
        <w:rPr>
          <w:rFonts w:ascii="Nirmala UI" w:hAnsi="Nirmala UI" w:cs="Nirmala UI"/>
        </w:rPr>
        <w:t>रिपोर्ट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दिखाती</w:t>
      </w:r>
      <w:r w:rsidRPr="007240A6">
        <w:t xml:space="preserve"> </w:t>
      </w:r>
      <w:r w:rsidRPr="007240A6">
        <w:rPr>
          <w:rFonts w:ascii="Nirmala UI" w:hAnsi="Nirmala UI" w:cs="Nirmala UI"/>
        </w:rPr>
        <w:t>है</w:t>
      </w:r>
      <w:r w:rsidRPr="007240A6">
        <w:t xml:space="preserve"> </w:t>
      </w:r>
      <w:r w:rsidRPr="007240A6">
        <w:rPr>
          <w:rFonts w:ascii="Nirmala UI" w:hAnsi="Nirmala UI" w:cs="Nirmala UI"/>
        </w:rPr>
        <w:t>कि</w:t>
      </w:r>
      <w:r w:rsidRPr="007240A6">
        <w:t xml:space="preserve"> </w:t>
      </w:r>
      <w:r w:rsidRPr="007240A6">
        <w:rPr>
          <w:rFonts w:ascii="Nirmala UI" w:hAnsi="Nirmala UI" w:cs="Nirmala UI"/>
        </w:rPr>
        <w:t>जलवायु</w:t>
      </w:r>
      <w:r w:rsidRPr="007240A6">
        <w:t xml:space="preserve"> </w:t>
      </w:r>
      <w:r w:rsidRPr="007240A6">
        <w:rPr>
          <w:rFonts w:ascii="Nirmala UI" w:hAnsi="Nirmala UI" w:cs="Nirmala UI"/>
        </w:rPr>
        <w:t>परिवर्तन</w:t>
      </w:r>
      <w:r w:rsidRPr="007240A6">
        <w:t xml:space="preserve"> </w:t>
      </w:r>
      <w:r w:rsidRPr="007240A6">
        <w:rPr>
          <w:rFonts w:ascii="Nirmala UI" w:hAnsi="Nirmala UI" w:cs="Nirmala UI"/>
        </w:rPr>
        <w:t>का</w:t>
      </w:r>
      <w:r w:rsidRPr="007240A6">
        <w:t xml:space="preserve"> </w:t>
      </w:r>
      <w:r w:rsidRPr="007240A6">
        <w:rPr>
          <w:rFonts w:ascii="Nirmala UI" w:hAnsi="Nirmala UI" w:cs="Nirmala UI"/>
        </w:rPr>
        <w:t>क्षेत्र</w:t>
      </w:r>
      <w:r w:rsidRPr="007240A6">
        <w:t xml:space="preserve"> </w:t>
      </w:r>
      <w:r w:rsidRPr="007240A6">
        <w:rPr>
          <w:rFonts w:ascii="Nirmala UI" w:hAnsi="Nirmala UI" w:cs="Nirmala UI"/>
        </w:rPr>
        <w:t>पर</w:t>
      </w:r>
      <w:r w:rsidRPr="007240A6">
        <w:t xml:space="preserve"> </w:t>
      </w:r>
      <w:r w:rsidRPr="007240A6">
        <w:rPr>
          <w:rFonts w:ascii="Nirmala UI" w:hAnsi="Nirmala UI" w:cs="Nirmala UI"/>
        </w:rPr>
        <w:t>क्या</w:t>
      </w:r>
      <w:r w:rsidRPr="007240A6">
        <w:t xml:space="preserve"> </w:t>
      </w:r>
      <w:r w:rsidRPr="007240A6">
        <w:rPr>
          <w:rFonts w:ascii="Nirmala UI" w:hAnsi="Nirmala UI" w:cs="Nirmala UI"/>
        </w:rPr>
        <w:t>प्रभाव</w:t>
      </w:r>
      <w:r w:rsidRPr="007240A6">
        <w:t xml:space="preserve"> </w:t>
      </w:r>
      <w:r w:rsidRPr="007240A6">
        <w:rPr>
          <w:rFonts w:ascii="Nirmala UI" w:hAnsi="Nirmala UI" w:cs="Nirmala UI"/>
        </w:rPr>
        <w:t>पड़ा</w:t>
      </w:r>
      <w:r w:rsidRPr="007240A6">
        <w:t xml:space="preserve"> </w:t>
      </w:r>
      <w:r w:rsidRPr="007240A6">
        <w:rPr>
          <w:rFonts w:ascii="Nirmala UI" w:hAnsi="Nirmala UI" w:cs="Nirmala UI"/>
        </w:rPr>
        <w:t>है।</w:t>
      </w:r>
      <w:r w:rsidRPr="007240A6">
        <w:t>)</w:t>
      </w:r>
    </w:p>
    <w:p w14:paraId="73592170" w14:textId="77777777" w:rsidR="007240A6" w:rsidRPr="007240A6" w:rsidRDefault="007240A6" w:rsidP="007240A6">
      <w:pPr>
        <w:numPr>
          <w:ilvl w:val="1"/>
          <w:numId w:val="4"/>
        </w:numPr>
      </w:pPr>
      <w:r w:rsidRPr="007240A6">
        <w:rPr>
          <w:i/>
          <w:iCs/>
        </w:rPr>
        <w:t>Example 2</w:t>
      </w:r>
      <w:r w:rsidRPr="007240A6">
        <w:t>: The experiment clearly shows that the hypothesis is correct.</w:t>
      </w:r>
      <w:r w:rsidRPr="007240A6">
        <w:br/>
        <w:t>(</w:t>
      </w:r>
      <w:r w:rsidRPr="007240A6">
        <w:rPr>
          <w:rFonts w:ascii="Nirmala UI" w:hAnsi="Nirmala UI" w:cs="Nirmala UI"/>
        </w:rPr>
        <w:t>प्रयोग</w:t>
      </w:r>
      <w:r w:rsidRPr="007240A6">
        <w:t xml:space="preserve"> </w:t>
      </w:r>
      <w:r w:rsidRPr="007240A6">
        <w:rPr>
          <w:rFonts w:ascii="Nirmala UI" w:hAnsi="Nirmala UI" w:cs="Nirmala UI"/>
        </w:rPr>
        <w:t>स्पष्ट</w:t>
      </w:r>
      <w:r w:rsidRPr="007240A6">
        <w:t xml:space="preserve"> </w:t>
      </w:r>
      <w:r w:rsidRPr="007240A6">
        <w:rPr>
          <w:rFonts w:ascii="Nirmala UI" w:hAnsi="Nirmala UI" w:cs="Nirmala UI"/>
        </w:rPr>
        <w:t>रूप</w:t>
      </w:r>
      <w:r w:rsidRPr="007240A6">
        <w:t xml:space="preserve"> </w:t>
      </w:r>
      <w:r w:rsidRPr="007240A6">
        <w:rPr>
          <w:rFonts w:ascii="Nirmala UI" w:hAnsi="Nirmala UI" w:cs="Nirmala UI"/>
        </w:rPr>
        <w:t>से</w:t>
      </w:r>
      <w:r w:rsidRPr="007240A6">
        <w:t xml:space="preserve"> </w:t>
      </w:r>
      <w:r w:rsidRPr="007240A6">
        <w:rPr>
          <w:rFonts w:ascii="Nirmala UI" w:hAnsi="Nirmala UI" w:cs="Nirmala UI"/>
        </w:rPr>
        <w:t>दिखाता</w:t>
      </w:r>
      <w:r w:rsidRPr="007240A6">
        <w:t xml:space="preserve"> </w:t>
      </w:r>
      <w:r w:rsidRPr="007240A6">
        <w:rPr>
          <w:rFonts w:ascii="Nirmala UI" w:hAnsi="Nirmala UI" w:cs="Nirmala UI"/>
        </w:rPr>
        <w:t>है</w:t>
      </w:r>
      <w:r w:rsidRPr="007240A6">
        <w:t xml:space="preserve"> </w:t>
      </w:r>
      <w:r w:rsidRPr="007240A6">
        <w:rPr>
          <w:rFonts w:ascii="Nirmala UI" w:hAnsi="Nirmala UI" w:cs="Nirmala UI"/>
        </w:rPr>
        <w:t>कि</w:t>
      </w:r>
      <w:r w:rsidRPr="007240A6">
        <w:t xml:space="preserve"> </w:t>
      </w:r>
      <w:r w:rsidRPr="007240A6">
        <w:rPr>
          <w:rFonts w:ascii="Nirmala UI" w:hAnsi="Nirmala UI" w:cs="Nirmala UI"/>
        </w:rPr>
        <w:t>परिकल्पना</w:t>
      </w:r>
      <w:r w:rsidRPr="007240A6">
        <w:t xml:space="preserve"> </w:t>
      </w:r>
      <w:r w:rsidRPr="007240A6">
        <w:rPr>
          <w:rFonts w:ascii="Nirmala UI" w:hAnsi="Nirmala UI" w:cs="Nirmala UI"/>
        </w:rPr>
        <w:t>सही</w:t>
      </w:r>
      <w:r w:rsidRPr="007240A6">
        <w:t xml:space="preserve"> </w:t>
      </w:r>
      <w:r w:rsidRPr="007240A6">
        <w:rPr>
          <w:rFonts w:ascii="Nirmala UI" w:hAnsi="Nirmala UI" w:cs="Nirmala UI"/>
        </w:rPr>
        <w:t>है।</w:t>
      </w:r>
      <w:r w:rsidRPr="007240A6">
        <w:t>)</w:t>
      </w:r>
    </w:p>
    <w:p w14:paraId="2CA7CC10" w14:textId="77777777" w:rsidR="00B61113" w:rsidRDefault="00B61113"/>
    <w:sectPr w:rsidR="00B6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D26B9D"/>
    <w:multiLevelType w:val="multilevel"/>
    <w:tmpl w:val="69AC5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1698C"/>
    <w:multiLevelType w:val="multilevel"/>
    <w:tmpl w:val="00CE2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B7380A"/>
    <w:multiLevelType w:val="multilevel"/>
    <w:tmpl w:val="32F6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40B34"/>
    <w:multiLevelType w:val="multilevel"/>
    <w:tmpl w:val="E7C2A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7916838">
    <w:abstractNumId w:val="2"/>
  </w:num>
  <w:num w:numId="2" w16cid:durableId="1792671857">
    <w:abstractNumId w:val="1"/>
  </w:num>
  <w:num w:numId="3" w16cid:durableId="353268154">
    <w:abstractNumId w:val="0"/>
  </w:num>
  <w:num w:numId="4" w16cid:durableId="608855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8EB"/>
    <w:rsid w:val="004B58EB"/>
    <w:rsid w:val="007240A6"/>
    <w:rsid w:val="007268AF"/>
    <w:rsid w:val="00B6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DEB474-9C4F-4EC7-B8AF-FF4EA4FE8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69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2024-12-07T10:33:00Z</dcterms:created>
  <dcterms:modified xsi:type="dcterms:W3CDTF">2024-12-07T10:33:00Z</dcterms:modified>
</cp:coreProperties>
</file>