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F7157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Word: Observe</w:t>
      </w:r>
    </w:p>
    <w:p w14:paraId="058BF11F" w14:textId="77777777" w:rsidR="00E55995" w:rsidRPr="00E55995" w:rsidRDefault="00E55995" w:rsidP="00E55995">
      <w:r w:rsidRPr="00E55995">
        <w:pict w14:anchorId="39688ED2">
          <v:rect id="_x0000_i1055" style="width:0;height:1.5pt" o:hralign="center" o:hrstd="t" o:hr="t" fillcolor="#a0a0a0" stroked="f"/>
        </w:pict>
      </w:r>
    </w:p>
    <w:p w14:paraId="64ADF5EC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English Meaning:</w:t>
      </w:r>
    </w:p>
    <w:p w14:paraId="00C03967" w14:textId="77777777" w:rsidR="00E55995" w:rsidRPr="00E55995" w:rsidRDefault="00E55995" w:rsidP="00E55995">
      <w:pPr>
        <w:numPr>
          <w:ilvl w:val="0"/>
          <w:numId w:val="1"/>
        </w:numPr>
      </w:pPr>
      <w:r w:rsidRPr="00E55995">
        <w:rPr>
          <w:b/>
          <w:bCs/>
        </w:rPr>
        <w:t>To Watch or Look at Carefully</w:t>
      </w:r>
      <w:r w:rsidRPr="00E55995">
        <w:t>: To pay close attention to something or someone, often to learn or understand more.</w:t>
      </w:r>
    </w:p>
    <w:p w14:paraId="6966CFA6" w14:textId="77777777" w:rsidR="00E55995" w:rsidRPr="00E55995" w:rsidRDefault="00E55995" w:rsidP="00E55995">
      <w:pPr>
        <w:numPr>
          <w:ilvl w:val="0"/>
          <w:numId w:val="1"/>
        </w:numPr>
      </w:pPr>
      <w:r w:rsidRPr="00E55995">
        <w:rPr>
          <w:b/>
          <w:bCs/>
        </w:rPr>
        <w:t>To Follow or Adhere to (a rule, law, or custom)</w:t>
      </w:r>
      <w:r w:rsidRPr="00E55995">
        <w:t>: To comply with or practice a tradition, rule, or law.</w:t>
      </w:r>
    </w:p>
    <w:p w14:paraId="28390C18" w14:textId="77777777" w:rsidR="00E55995" w:rsidRPr="00E55995" w:rsidRDefault="00E55995" w:rsidP="00E55995">
      <w:pPr>
        <w:numPr>
          <w:ilvl w:val="0"/>
          <w:numId w:val="1"/>
        </w:numPr>
      </w:pPr>
      <w:r w:rsidRPr="00E55995">
        <w:rPr>
          <w:b/>
          <w:bCs/>
        </w:rPr>
        <w:t>To Make a Comment or Remark</w:t>
      </w:r>
      <w:r w:rsidRPr="00E55995">
        <w:t>: To express an observation or thought about something.</w:t>
      </w:r>
    </w:p>
    <w:p w14:paraId="2F91AC2B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Hindi Meaning:</w:t>
      </w:r>
    </w:p>
    <w:p w14:paraId="0286B0FC" w14:textId="77777777" w:rsidR="00E55995" w:rsidRPr="00E55995" w:rsidRDefault="00E55995" w:rsidP="00E55995">
      <w:pPr>
        <w:numPr>
          <w:ilvl w:val="0"/>
          <w:numId w:val="2"/>
        </w:numPr>
      </w:pPr>
      <w:r w:rsidRPr="00E55995">
        <w:rPr>
          <w:rFonts w:ascii="Nirmala UI" w:hAnsi="Nirmala UI" w:cs="Nirmala UI"/>
          <w:b/>
          <w:bCs/>
        </w:rPr>
        <w:t>ध्यान</w:t>
      </w:r>
      <w:r w:rsidRPr="00E55995">
        <w:rPr>
          <w:b/>
          <w:bCs/>
        </w:rPr>
        <w:t xml:space="preserve"> </w:t>
      </w:r>
      <w:r w:rsidRPr="00E55995">
        <w:rPr>
          <w:rFonts w:ascii="Nirmala UI" w:hAnsi="Nirmala UI" w:cs="Nirmala UI"/>
          <w:b/>
          <w:bCs/>
        </w:rPr>
        <w:t>से</w:t>
      </w:r>
      <w:r w:rsidRPr="00E55995">
        <w:rPr>
          <w:b/>
          <w:bCs/>
        </w:rPr>
        <w:t xml:space="preserve"> </w:t>
      </w:r>
      <w:r w:rsidRPr="00E55995">
        <w:rPr>
          <w:rFonts w:ascii="Nirmala UI" w:hAnsi="Nirmala UI" w:cs="Nirmala UI"/>
          <w:b/>
          <w:bCs/>
        </w:rPr>
        <w:t>देखना</w:t>
      </w:r>
      <w:r w:rsidRPr="00E55995">
        <w:t xml:space="preserve">: </w:t>
      </w:r>
      <w:r w:rsidRPr="00E55995">
        <w:rPr>
          <w:rFonts w:ascii="Nirmala UI" w:hAnsi="Nirmala UI" w:cs="Nirmala UI"/>
        </w:rPr>
        <w:t>किसी</w:t>
      </w:r>
      <w:r w:rsidRPr="00E55995">
        <w:t xml:space="preserve"> </w:t>
      </w:r>
      <w:r w:rsidRPr="00E55995">
        <w:rPr>
          <w:rFonts w:ascii="Nirmala UI" w:hAnsi="Nirmala UI" w:cs="Nirmala UI"/>
        </w:rPr>
        <w:t>चीज़</w:t>
      </w:r>
      <w:r w:rsidRPr="00E55995">
        <w:t xml:space="preserve"> </w:t>
      </w:r>
      <w:r w:rsidRPr="00E55995">
        <w:rPr>
          <w:rFonts w:ascii="Nirmala UI" w:hAnsi="Nirmala UI" w:cs="Nirmala UI"/>
        </w:rPr>
        <w:t>या</w:t>
      </w:r>
      <w:r w:rsidRPr="00E55995">
        <w:t xml:space="preserve"> </w:t>
      </w:r>
      <w:r w:rsidRPr="00E55995">
        <w:rPr>
          <w:rFonts w:ascii="Nirmala UI" w:hAnsi="Nirmala UI" w:cs="Nirmala UI"/>
        </w:rPr>
        <w:t>व्यक्ति</w:t>
      </w:r>
      <w:r w:rsidRPr="00E55995">
        <w:t xml:space="preserve"> </w:t>
      </w:r>
      <w:r w:rsidRPr="00E55995">
        <w:rPr>
          <w:rFonts w:ascii="Nirmala UI" w:hAnsi="Nirmala UI" w:cs="Nirmala UI"/>
        </w:rPr>
        <w:t>पर</w:t>
      </w:r>
      <w:r w:rsidRPr="00E55995">
        <w:t xml:space="preserve"> </w:t>
      </w:r>
      <w:r w:rsidRPr="00E55995">
        <w:rPr>
          <w:rFonts w:ascii="Nirmala UI" w:hAnsi="Nirmala UI" w:cs="Nirmala UI"/>
        </w:rPr>
        <w:t>गहरी</w:t>
      </w:r>
      <w:r w:rsidRPr="00E55995">
        <w:t xml:space="preserve"> </w:t>
      </w:r>
      <w:r w:rsidRPr="00E55995">
        <w:rPr>
          <w:rFonts w:ascii="Nirmala UI" w:hAnsi="Nirmala UI" w:cs="Nirmala UI"/>
        </w:rPr>
        <w:t>नज़र</w:t>
      </w:r>
      <w:r w:rsidRPr="00E55995">
        <w:t xml:space="preserve"> </w:t>
      </w:r>
      <w:r w:rsidRPr="00E55995">
        <w:rPr>
          <w:rFonts w:ascii="Nirmala UI" w:hAnsi="Nirmala UI" w:cs="Nirmala UI"/>
        </w:rPr>
        <w:t>डालना</w:t>
      </w:r>
      <w:r w:rsidRPr="00E55995">
        <w:t xml:space="preserve">, </w:t>
      </w:r>
      <w:r w:rsidRPr="00E55995">
        <w:rPr>
          <w:rFonts w:ascii="Nirmala UI" w:hAnsi="Nirmala UI" w:cs="Nirmala UI"/>
        </w:rPr>
        <w:t>अक्सर</w:t>
      </w:r>
      <w:r w:rsidRPr="00E55995">
        <w:t xml:space="preserve"> </w:t>
      </w:r>
      <w:r w:rsidRPr="00E55995">
        <w:rPr>
          <w:rFonts w:ascii="Nirmala UI" w:hAnsi="Nirmala UI" w:cs="Nirmala UI"/>
        </w:rPr>
        <w:t>अधिक</w:t>
      </w:r>
      <w:r w:rsidRPr="00E55995">
        <w:t xml:space="preserve"> </w:t>
      </w:r>
      <w:r w:rsidRPr="00E55995">
        <w:rPr>
          <w:rFonts w:ascii="Nirmala UI" w:hAnsi="Nirmala UI" w:cs="Nirmala UI"/>
        </w:rPr>
        <w:t>जानने</w:t>
      </w:r>
      <w:r w:rsidRPr="00E55995">
        <w:t xml:space="preserve"> </w:t>
      </w:r>
      <w:r w:rsidRPr="00E55995">
        <w:rPr>
          <w:rFonts w:ascii="Nirmala UI" w:hAnsi="Nirmala UI" w:cs="Nirmala UI"/>
        </w:rPr>
        <w:t>या</w:t>
      </w:r>
      <w:r w:rsidRPr="00E55995">
        <w:t xml:space="preserve"> </w:t>
      </w:r>
      <w:r w:rsidRPr="00E55995">
        <w:rPr>
          <w:rFonts w:ascii="Nirmala UI" w:hAnsi="Nirmala UI" w:cs="Nirmala UI"/>
        </w:rPr>
        <w:t>समझने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लिए।</w:t>
      </w:r>
    </w:p>
    <w:p w14:paraId="04407257" w14:textId="77777777" w:rsidR="00E55995" w:rsidRPr="00E55995" w:rsidRDefault="00E55995" w:rsidP="00E55995">
      <w:pPr>
        <w:numPr>
          <w:ilvl w:val="0"/>
          <w:numId w:val="2"/>
        </w:numPr>
      </w:pPr>
      <w:r w:rsidRPr="00E55995">
        <w:rPr>
          <w:rFonts w:ascii="Nirmala UI" w:hAnsi="Nirmala UI" w:cs="Nirmala UI"/>
          <w:b/>
          <w:bCs/>
        </w:rPr>
        <w:t>अनुसरण</w:t>
      </w:r>
      <w:r w:rsidRPr="00E55995">
        <w:rPr>
          <w:b/>
          <w:bCs/>
        </w:rPr>
        <w:t xml:space="preserve"> </w:t>
      </w:r>
      <w:r w:rsidRPr="00E55995">
        <w:rPr>
          <w:rFonts w:ascii="Nirmala UI" w:hAnsi="Nirmala UI" w:cs="Nirmala UI"/>
          <w:b/>
          <w:bCs/>
        </w:rPr>
        <w:t>करना</w:t>
      </w:r>
      <w:r w:rsidRPr="00E55995">
        <w:t xml:space="preserve">: </w:t>
      </w:r>
      <w:r w:rsidRPr="00E55995">
        <w:rPr>
          <w:rFonts w:ascii="Nirmala UI" w:hAnsi="Nirmala UI" w:cs="Nirmala UI"/>
        </w:rPr>
        <w:t>किसी</w:t>
      </w:r>
      <w:r w:rsidRPr="00E55995">
        <w:t xml:space="preserve"> </w:t>
      </w:r>
      <w:r w:rsidRPr="00E55995">
        <w:rPr>
          <w:rFonts w:ascii="Nirmala UI" w:hAnsi="Nirmala UI" w:cs="Nirmala UI"/>
        </w:rPr>
        <w:t>नियम</w:t>
      </w:r>
      <w:r w:rsidRPr="00E55995">
        <w:t xml:space="preserve">, </w:t>
      </w:r>
      <w:r w:rsidRPr="00E55995">
        <w:rPr>
          <w:rFonts w:ascii="Nirmala UI" w:hAnsi="Nirmala UI" w:cs="Nirmala UI"/>
        </w:rPr>
        <w:t>कानून</w:t>
      </w:r>
      <w:r w:rsidRPr="00E55995">
        <w:t xml:space="preserve"> </w:t>
      </w:r>
      <w:r w:rsidRPr="00E55995">
        <w:rPr>
          <w:rFonts w:ascii="Nirmala UI" w:hAnsi="Nirmala UI" w:cs="Nirmala UI"/>
        </w:rPr>
        <w:t>या</w:t>
      </w:r>
      <w:r w:rsidRPr="00E55995">
        <w:t xml:space="preserve"> </w:t>
      </w:r>
      <w:r w:rsidRPr="00E55995">
        <w:rPr>
          <w:rFonts w:ascii="Nirmala UI" w:hAnsi="Nirmala UI" w:cs="Nirmala UI"/>
        </w:rPr>
        <w:t>परंपरा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करना।</w:t>
      </w:r>
    </w:p>
    <w:p w14:paraId="376F2F54" w14:textId="77777777" w:rsidR="00E55995" w:rsidRPr="00E55995" w:rsidRDefault="00E55995" w:rsidP="00E55995">
      <w:pPr>
        <w:numPr>
          <w:ilvl w:val="0"/>
          <w:numId w:val="2"/>
        </w:numPr>
      </w:pPr>
      <w:r w:rsidRPr="00E55995">
        <w:rPr>
          <w:rFonts w:ascii="Nirmala UI" w:hAnsi="Nirmala UI" w:cs="Nirmala UI"/>
          <w:b/>
          <w:bCs/>
        </w:rPr>
        <w:t>टीका</w:t>
      </w:r>
      <w:r w:rsidRPr="00E55995">
        <w:rPr>
          <w:b/>
          <w:bCs/>
        </w:rPr>
        <w:t xml:space="preserve"> </w:t>
      </w:r>
      <w:r w:rsidRPr="00E55995">
        <w:rPr>
          <w:rFonts w:ascii="Nirmala UI" w:hAnsi="Nirmala UI" w:cs="Nirmala UI"/>
          <w:b/>
          <w:bCs/>
        </w:rPr>
        <w:t>टिप्पणी</w:t>
      </w:r>
      <w:r w:rsidRPr="00E55995">
        <w:rPr>
          <w:b/>
          <w:bCs/>
        </w:rPr>
        <w:t xml:space="preserve"> </w:t>
      </w:r>
      <w:r w:rsidRPr="00E55995">
        <w:rPr>
          <w:rFonts w:ascii="Nirmala UI" w:hAnsi="Nirmala UI" w:cs="Nirmala UI"/>
          <w:b/>
          <w:bCs/>
        </w:rPr>
        <w:t>करना</w:t>
      </w:r>
      <w:r w:rsidRPr="00E55995">
        <w:t xml:space="preserve">: </w:t>
      </w:r>
      <w:r w:rsidRPr="00E55995">
        <w:rPr>
          <w:rFonts w:ascii="Nirmala UI" w:hAnsi="Nirmala UI" w:cs="Nirmala UI"/>
        </w:rPr>
        <w:t>किसी</w:t>
      </w:r>
      <w:r w:rsidRPr="00E55995">
        <w:t xml:space="preserve"> </w:t>
      </w:r>
      <w:r w:rsidRPr="00E55995">
        <w:rPr>
          <w:rFonts w:ascii="Nirmala UI" w:hAnsi="Nirmala UI" w:cs="Nirmala UI"/>
        </w:rPr>
        <w:t>बात</w:t>
      </w:r>
      <w:r w:rsidRPr="00E55995">
        <w:t xml:space="preserve"> </w:t>
      </w:r>
      <w:r w:rsidRPr="00E55995">
        <w:rPr>
          <w:rFonts w:ascii="Nirmala UI" w:hAnsi="Nirmala UI" w:cs="Nirmala UI"/>
        </w:rPr>
        <w:t>पर</w:t>
      </w:r>
      <w:r w:rsidRPr="00E55995">
        <w:t xml:space="preserve"> </w:t>
      </w:r>
      <w:r w:rsidRPr="00E55995">
        <w:rPr>
          <w:rFonts w:ascii="Nirmala UI" w:hAnsi="Nirmala UI" w:cs="Nirmala UI"/>
        </w:rPr>
        <w:t>टिप्पणी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</w:t>
      </w:r>
      <w:r w:rsidRPr="00E55995">
        <w:t xml:space="preserve"> </w:t>
      </w:r>
      <w:r w:rsidRPr="00E55995">
        <w:rPr>
          <w:rFonts w:ascii="Nirmala UI" w:hAnsi="Nirmala UI" w:cs="Nirmala UI"/>
        </w:rPr>
        <w:t>या</w:t>
      </w:r>
      <w:r w:rsidRPr="00E55995">
        <w:t xml:space="preserve"> </w:t>
      </w:r>
      <w:r w:rsidRPr="00E55995">
        <w:rPr>
          <w:rFonts w:ascii="Nirmala UI" w:hAnsi="Nirmala UI" w:cs="Nirmala UI"/>
        </w:rPr>
        <w:t>विचार</w:t>
      </w:r>
      <w:r w:rsidRPr="00E55995">
        <w:t xml:space="preserve"> </w:t>
      </w:r>
      <w:r w:rsidRPr="00E55995">
        <w:rPr>
          <w:rFonts w:ascii="Nirmala UI" w:hAnsi="Nirmala UI" w:cs="Nirmala UI"/>
        </w:rPr>
        <w:t>व्यक्त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करना।</w:t>
      </w:r>
    </w:p>
    <w:p w14:paraId="3F776B12" w14:textId="77777777" w:rsidR="00E55995" w:rsidRPr="00E55995" w:rsidRDefault="00E55995" w:rsidP="00E55995">
      <w:r w:rsidRPr="00E55995">
        <w:pict w14:anchorId="7B3BD638">
          <v:rect id="_x0000_i1056" style="width:0;height:1.5pt" o:hralign="center" o:hrstd="t" o:hr="t" fillcolor="#a0a0a0" stroked="f"/>
        </w:pict>
      </w:r>
    </w:p>
    <w:p w14:paraId="6353599E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Examples:</w:t>
      </w:r>
    </w:p>
    <w:p w14:paraId="0FA1F890" w14:textId="77777777" w:rsidR="00E55995" w:rsidRPr="00E55995" w:rsidRDefault="00E55995" w:rsidP="00E55995">
      <w:pPr>
        <w:numPr>
          <w:ilvl w:val="0"/>
          <w:numId w:val="3"/>
        </w:numPr>
      </w:pPr>
      <w:r w:rsidRPr="00E55995">
        <w:rPr>
          <w:b/>
          <w:bCs/>
        </w:rPr>
        <w:t>English Example 1</w:t>
      </w:r>
      <w:r w:rsidRPr="00E55995">
        <w:t>:</w:t>
      </w:r>
      <w:r w:rsidRPr="00E55995">
        <w:br/>
      </w:r>
      <w:r w:rsidRPr="00E55995">
        <w:rPr>
          <w:i/>
          <w:iCs/>
        </w:rPr>
        <w:t>She observed the behavior of the birds closely through her binoculars.</w:t>
      </w:r>
      <w:r w:rsidRPr="00E55995">
        <w:br/>
      </w:r>
      <w:r w:rsidRPr="00E55995">
        <w:rPr>
          <w:b/>
          <w:bCs/>
        </w:rPr>
        <w:t>Hindi Translation</w:t>
      </w:r>
      <w:r w:rsidRPr="00E55995">
        <w:t xml:space="preserve">: </w:t>
      </w:r>
      <w:r w:rsidRPr="00E55995">
        <w:rPr>
          <w:rFonts w:ascii="Nirmala UI" w:hAnsi="Nirmala UI" w:cs="Nirmala UI"/>
        </w:rPr>
        <w:t>उसने</w:t>
      </w:r>
      <w:r w:rsidRPr="00E55995">
        <w:t xml:space="preserve"> </w:t>
      </w:r>
      <w:r w:rsidRPr="00E55995">
        <w:rPr>
          <w:rFonts w:ascii="Nirmala UI" w:hAnsi="Nirmala UI" w:cs="Nirmala UI"/>
        </w:rPr>
        <w:t>अपनी</w:t>
      </w:r>
      <w:r w:rsidRPr="00E55995">
        <w:t xml:space="preserve"> </w:t>
      </w:r>
      <w:r w:rsidRPr="00E55995">
        <w:rPr>
          <w:rFonts w:ascii="Nirmala UI" w:hAnsi="Nirmala UI" w:cs="Nirmala UI"/>
        </w:rPr>
        <w:t>दूरबीन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पक्षियों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व्यवहार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देखा।</w:t>
      </w:r>
    </w:p>
    <w:p w14:paraId="53C970F2" w14:textId="77777777" w:rsidR="00E55995" w:rsidRPr="00E55995" w:rsidRDefault="00E55995" w:rsidP="00E55995">
      <w:pPr>
        <w:numPr>
          <w:ilvl w:val="0"/>
          <w:numId w:val="3"/>
        </w:numPr>
      </w:pPr>
      <w:r w:rsidRPr="00E55995">
        <w:rPr>
          <w:b/>
          <w:bCs/>
        </w:rPr>
        <w:t>English Example 2</w:t>
      </w:r>
      <w:r w:rsidRPr="00E55995">
        <w:t>:</w:t>
      </w:r>
      <w:r w:rsidRPr="00E55995">
        <w:br/>
      </w:r>
      <w:r w:rsidRPr="00E55995">
        <w:rPr>
          <w:i/>
          <w:iCs/>
        </w:rPr>
        <w:t>The scientist observed a strange reaction in the experiment.</w:t>
      </w:r>
      <w:r w:rsidRPr="00E55995">
        <w:br/>
      </w:r>
      <w:r w:rsidRPr="00E55995">
        <w:rPr>
          <w:b/>
          <w:bCs/>
        </w:rPr>
        <w:t>Hindi Translation</w:t>
      </w:r>
      <w:r w:rsidRPr="00E55995">
        <w:t xml:space="preserve">: </w:t>
      </w:r>
      <w:r w:rsidRPr="00E55995">
        <w:rPr>
          <w:rFonts w:ascii="Nirmala UI" w:hAnsi="Nirmala UI" w:cs="Nirmala UI"/>
        </w:rPr>
        <w:t>वैज्ञानिक</w:t>
      </w:r>
      <w:r w:rsidRPr="00E55995">
        <w:t xml:space="preserve"> </w:t>
      </w:r>
      <w:r w:rsidRPr="00E55995">
        <w:rPr>
          <w:rFonts w:ascii="Nirmala UI" w:hAnsi="Nirmala UI" w:cs="Nirmala UI"/>
        </w:rPr>
        <w:t>ने</w:t>
      </w:r>
      <w:r w:rsidRPr="00E55995">
        <w:t xml:space="preserve"> </w:t>
      </w:r>
      <w:r w:rsidRPr="00E55995">
        <w:rPr>
          <w:rFonts w:ascii="Nirmala UI" w:hAnsi="Nirmala UI" w:cs="Nirmala UI"/>
        </w:rPr>
        <w:t>प्रयोग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 </w:t>
      </w:r>
      <w:r w:rsidRPr="00E55995">
        <w:rPr>
          <w:rFonts w:ascii="Nirmala UI" w:hAnsi="Nirmala UI" w:cs="Nirmala UI"/>
        </w:rPr>
        <w:t>एक</w:t>
      </w:r>
      <w:r w:rsidRPr="00E55995">
        <w:t xml:space="preserve"> </w:t>
      </w:r>
      <w:r w:rsidRPr="00E55995">
        <w:rPr>
          <w:rFonts w:ascii="Nirmala UI" w:hAnsi="Nirmala UI" w:cs="Nirmala UI"/>
        </w:rPr>
        <w:t>अजीब</w:t>
      </w:r>
      <w:r w:rsidRPr="00E55995">
        <w:t xml:space="preserve"> </w:t>
      </w:r>
      <w:r w:rsidRPr="00E55995">
        <w:rPr>
          <w:rFonts w:ascii="Nirmala UI" w:hAnsi="Nirmala UI" w:cs="Nirmala UI"/>
        </w:rPr>
        <w:t>प्रतिक्रिया</w:t>
      </w:r>
      <w:r w:rsidRPr="00E55995">
        <w:t xml:space="preserve"> </w:t>
      </w:r>
      <w:r w:rsidRPr="00E55995">
        <w:rPr>
          <w:rFonts w:ascii="Nirmala UI" w:hAnsi="Nirmala UI" w:cs="Nirmala UI"/>
        </w:rPr>
        <w:t>देखी।</w:t>
      </w:r>
    </w:p>
    <w:p w14:paraId="71FEDC70" w14:textId="77777777" w:rsidR="00E55995" w:rsidRPr="00E55995" w:rsidRDefault="00E55995" w:rsidP="00E55995">
      <w:r w:rsidRPr="00E55995">
        <w:pict w14:anchorId="41960A92">
          <v:rect id="_x0000_i1057" style="width:0;height:1.5pt" o:hralign="center" o:hrstd="t" o:hr="t" fillcolor="#a0a0a0" stroked="f"/>
        </w:pict>
      </w:r>
    </w:p>
    <w:p w14:paraId="595B9D70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Different Usages of the Word "Observe":</w:t>
      </w:r>
    </w:p>
    <w:p w14:paraId="2AB3A921" w14:textId="77777777" w:rsidR="00E55995" w:rsidRPr="00E55995" w:rsidRDefault="00E55995" w:rsidP="00E55995">
      <w:pPr>
        <w:numPr>
          <w:ilvl w:val="0"/>
          <w:numId w:val="4"/>
        </w:numPr>
      </w:pPr>
      <w:r w:rsidRPr="00E55995">
        <w:rPr>
          <w:b/>
          <w:bCs/>
        </w:rPr>
        <w:t>To Watch or Look at Carefully</w:t>
      </w:r>
      <w:r w:rsidRPr="00E55995">
        <w:t>:</w:t>
      </w:r>
    </w:p>
    <w:p w14:paraId="496C2FDA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He observed the stars through a telescope all night.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उसने</w:t>
      </w:r>
      <w:r w:rsidRPr="00E55995">
        <w:t xml:space="preserve"> </w:t>
      </w:r>
      <w:r w:rsidRPr="00E55995">
        <w:rPr>
          <w:rFonts w:ascii="Nirmala UI" w:hAnsi="Nirmala UI" w:cs="Nirmala UI"/>
        </w:rPr>
        <w:t>सारी</w:t>
      </w:r>
      <w:r w:rsidRPr="00E55995">
        <w:t xml:space="preserve"> </w:t>
      </w:r>
      <w:r w:rsidRPr="00E55995">
        <w:rPr>
          <w:rFonts w:ascii="Nirmala UI" w:hAnsi="Nirmala UI" w:cs="Nirmala UI"/>
        </w:rPr>
        <w:t>रात</w:t>
      </w:r>
      <w:r w:rsidRPr="00E55995">
        <w:t xml:space="preserve"> </w:t>
      </w:r>
      <w:r w:rsidRPr="00E55995">
        <w:rPr>
          <w:rFonts w:ascii="Nirmala UI" w:hAnsi="Nirmala UI" w:cs="Nirmala UI"/>
        </w:rPr>
        <w:t>दूरबीन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सितारों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देखा।</w:t>
      </w:r>
    </w:p>
    <w:p w14:paraId="5674A85E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The teacher observed the students' progress throughout the semester.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शिक्षक</w:t>
      </w:r>
      <w:r w:rsidRPr="00E55995">
        <w:t xml:space="preserve"> </w:t>
      </w:r>
      <w:r w:rsidRPr="00E55995">
        <w:rPr>
          <w:rFonts w:ascii="Nirmala UI" w:hAnsi="Nirmala UI" w:cs="Nirmala UI"/>
        </w:rPr>
        <w:t>ने</w:t>
      </w:r>
      <w:r w:rsidRPr="00E55995">
        <w:t xml:space="preserve"> </w:t>
      </w:r>
      <w:r w:rsidRPr="00E55995">
        <w:rPr>
          <w:rFonts w:ascii="Nirmala UI" w:hAnsi="Nirmala UI" w:cs="Nirmala UI"/>
        </w:rPr>
        <w:t>पूरे</w:t>
      </w:r>
      <w:r w:rsidRPr="00E55995">
        <w:t xml:space="preserve"> </w:t>
      </w:r>
      <w:r w:rsidRPr="00E55995">
        <w:rPr>
          <w:rFonts w:ascii="Nirmala UI" w:hAnsi="Nirmala UI" w:cs="Nirmala UI"/>
        </w:rPr>
        <w:t>सेमेस्टर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 </w:t>
      </w:r>
      <w:r w:rsidRPr="00E55995">
        <w:rPr>
          <w:rFonts w:ascii="Nirmala UI" w:hAnsi="Nirmala UI" w:cs="Nirmala UI"/>
        </w:rPr>
        <w:t>छात्रों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की</w:t>
      </w:r>
      <w:r w:rsidRPr="00E55995">
        <w:t xml:space="preserve"> </w:t>
      </w:r>
      <w:r w:rsidRPr="00E55995">
        <w:rPr>
          <w:rFonts w:ascii="Nirmala UI" w:hAnsi="Nirmala UI" w:cs="Nirmala UI"/>
        </w:rPr>
        <w:t>प्रगति</w:t>
      </w:r>
      <w:r w:rsidRPr="00E55995">
        <w:t xml:space="preserve"> </w:t>
      </w:r>
      <w:r w:rsidRPr="00E55995">
        <w:rPr>
          <w:rFonts w:ascii="Nirmala UI" w:hAnsi="Nirmala UI" w:cs="Nirmala UI"/>
        </w:rPr>
        <w:t>पर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दिया।</w:t>
      </w:r>
    </w:p>
    <w:p w14:paraId="546C06BF" w14:textId="77777777" w:rsidR="00E55995" w:rsidRPr="00E55995" w:rsidRDefault="00E55995" w:rsidP="00E55995">
      <w:pPr>
        <w:numPr>
          <w:ilvl w:val="0"/>
          <w:numId w:val="4"/>
        </w:numPr>
      </w:pPr>
      <w:r w:rsidRPr="00E55995">
        <w:rPr>
          <w:b/>
          <w:bCs/>
        </w:rPr>
        <w:t>To Follow or Adhere to (a Rule, Law, or Custom)</w:t>
      </w:r>
      <w:r w:rsidRPr="00E55995">
        <w:t>:</w:t>
      </w:r>
    </w:p>
    <w:p w14:paraId="4F4BBD1B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People are expected to observe the laws of the country.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लोगों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अपेक्षा</w:t>
      </w:r>
      <w:r w:rsidRPr="00E55995">
        <w:t xml:space="preserve"> </w:t>
      </w:r>
      <w:r w:rsidRPr="00E55995">
        <w:rPr>
          <w:rFonts w:ascii="Nirmala UI" w:hAnsi="Nirmala UI" w:cs="Nirmala UI"/>
        </w:rPr>
        <w:t>की</w:t>
      </w:r>
      <w:r w:rsidRPr="00E55995">
        <w:t xml:space="preserve"> </w:t>
      </w:r>
      <w:r w:rsidRPr="00E55995">
        <w:rPr>
          <w:rFonts w:ascii="Nirmala UI" w:hAnsi="Nirmala UI" w:cs="Nirmala UI"/>
        </w:rPr>
        <w:t>जाती</w:t>
      </w:r>
      <w:r w:rsidRPr="00E55995">
        <w:t xml:space="preserve"> </w:t>
      </w:r>
      <w:r w:rsidRPr="00E55995">
        <w:rPr>
          <w:rFonts w:ascii="Nirmala UI" w:hAnsi="Nirmala UI" w:cs="Nirmala UI"/>
        </w:rPr>
        <w:t>है</w:t>
      </w:r>
      <w:r w:rsidRPr="00E55995">
        <w:t xml:space="preserve"> </w:t>
      </w:r>
      <w:r w:rsidRPr="00E55995">
        <w:rPr>
          <w:rFonts w:ascii="Nirmala UI" w:hAnsi="Nirmala UI" w:cs="Nirmala UI"/>
        </w:rPr>
        <w:t>कि</w:t>
      </w:r>
      <w:r w:rsidRPr="00E55995">
        <w:t xml:space="preserve"> </w:t>
      </w:r>
      <w:r w:rsidRPr="00E55995">
        <w:rPr>
          <w:rFonts w:ascii="Nirmala UI" w:hAnsi="Nirmala UI" w:cs="Nirmala UI"/>
        </w:rPr>
        <w:t>वे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देश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कानूनों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करें।</w:t>
      </w:r>
    </w:p>
    <w:p w14:paraId="27A287FB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The children must observe the rules of the classroom.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बच्चों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कक्षा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नियमों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</w:t>
      </w:r>
      <w:r w:rsidRPr="00E55995">
        <w:t xml:space="preserve"> </w:t>
      </w:r>
      <w:r w:rsidRPr="00E55995">
        <w:rPr>
          <w:rFonts w:ascii="Nirmala UI" w:hAnsi="Nirmala UI" w:cs="Nirmala UI"/>
        </w:rPr>
        <w:t>चाहिए।</w:t>
      </w:r>
    </w:p>
    <w:p w14:paraId="2147737D" w14:textId="77777777" w:rsidR="00E55995" w:rsidRPr="00E55995" w:rsidRDefault="00E55995" w:rsidP="00E55995">
      <w:pPr>
        <w:numPr>
          <w:ilvl w:val="0"/>
          <w:numId w:val="4"/>
        </w:numPr>
      </w:pPr>
      <w:r w:rsidRPr="00E55995">
        <w:rPr>
          <w:b/>
          <w:bCs/>
        </w:rPr>
        <w:t>To Make a Comment or Remark</w:t>
      </w:r>
      <w:r w:rsidRPr="00E55995">
        <w:t>:</w:t>
      </w:r>
    </w:p>
    <w:p w14:paraId="4D264AF1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lastRenderedPageBreak/>
        <w:t>Example 1</w:t>
      </w:r>
      <w:r w:rsidRPr="00E55995">
        <w:t xml:space="preserve">: </w:t>
      </w:r>
      <w:r w:rsidRPr="00E55995">
        <w:rPr>
          <w:i/>
          <w:iCs/>
        </w:rPr>
        <w:t>She observed that the meeting was running longer than expected.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उसने</w:t>
      </w:r>
      <w:r w:rsidRPr="00E55995">
        <w:t xml:space="preserve"> </w:t>
      </w:r>
      <w:r w:rsidRPr="00E55995">
        <w:rPr>
          <w:rFonts w:ascii="Nirmala UI" w:hAnsi="Nirmala UI" w:cs="Nirmala UI"/>
        </w:rPr>
        <w:t>टिप्पणी</w:t>
      </w:r>
      <w:r w:rsidRPr="00E55995">
        <w:t xml:space="preserve"> </w:t>
      </w:r>
      <w:r w:rsidRPr="00E55995">
        <w:rPr>
          <w:rFonts w:ascii="Nirmala UI" w:hAnsi="Nirmala UI" w:cs="Nirmala UI"/>
        </w:rPr>
        <w:t>की</w:t>
      </w:r>
      <w:r w:rsidRPr="00E55995">
        <w:t xml:space="preserve"> </w:t>
      </w:r>
      <w:r w:rsidRPr="00E55995">
        <w:rPr>
          <w:rFonts w:ascii="Nirmala UI" w:hAnsi="Nirmala UI" w:cs="Nirmala UI"/>
        </w:rPr>
        <w:t>कि</w:t>
      </w:r>
      <w:r w:rsidRPr="00E55995">
        <w:t xml:space="preserve"> </w:t>
      </w:r>
      <w:r w:rsidRPr="00E55995">
        <w:rPr>
          <w:rFonts w:ascii="Nirmala UI" w:hAnsi="Nirmala UI" w:cs="Nirmala UI"/>
        </w:rPr>
        <w:t>बैठक</w:t>
      </w:r>
      <w:r w:rsidRPr="00E55995">
        <w:t xml:space="preserve"> </w:t>
      </w:r>
      <w:r w:rsidRPr="00E55995">
        <w:rPr>
          <w:rFonts w:ascii="Nirmala UI" w:hAnsi="Nirmala UI" w:cs="Nirmala UI"/>
        </w:rPr>
        <w:t>अपेक्षा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अधिक</w:t>
      </w:r>
      <w:r w:rsidRPr="00E55995">
        <w:t xml:space="preserve"> </w:t>
      </w:r>
      <w:r w:rsidRPr="00E55995">
        <w:rPr>
          <w:rFonts w:ascii="Nirmala UI" w:hAnsi="Nirmala UI" w:cs="Nirmala UI"/>
        </w:rPr>
        <w:t>समय</w:t>
      </w:r>
      <w:r w:rsidRPr="00E55995">
        <w:t xml:space="preserve"> </w:t>
      </w:r>
      <w:r w:rsidRPr="00E55995">
        <w:rPr>
          <w:rFonts w:ascii="Nirmala UI" w:hAnsi="Nirmala UI" w:cs="Nirmala UI"/>
        </w:rPr>
        <w:t>तक</w:t>
      </w:r>
      <w:r w:rsidRPr="00E55995">
        <w:t xml:space="preserve"> </w:t>
      </w:r>
      <w:r w:rsidRPr="00E55995">
        <w:rPr>
          <w:rFonts w:ascii="Nirmala UI" w:hAnsi="Nirmala UI" w:cs="Nirmala UI"/>
        </w:rPr>
        <w:t>चल</w:t>
      </w:r>
      <w:r w:rsidRPr="00E55995">
        <w:t xml:space="preserve"> </w:t>
      </w:r>
      <w:r w:rsidRPr="00E55995">
        <w:rPr>
          <w:rFonts w:ascii="Nirmala UI" w:hAnsi="Nirmala UI" w:cs="Nirmala UI"/>
        </w:rPr>
        <w:t>रही</w:t>
      </w:r>
      <w:r w:rsidRPr="00E55995">
        <w:t xml:space="preserve"> </w:t>
      </w:r>
      <w:r w:rsidRPr="00E55995">
        <w:rPr>
          <w:rFonts w:ascii="Nirmala UI" w:hAnsi="Nirmala UI" w:cs="Nirmala UI"/>
        </w:rPr>
        <w:t>थी।</w:t>
      </w:r>
    </w:p>
    <w:p w14:paraId="5115D2CC" w14:textId="77777777" w:rsidR="00E55995" w:rsidRPr="00E55995" w:rsidRDefault="00E55995" w:rsidP="00E55995">
      <w:pPr>
        <w:numPr>
          <w:ilvl w:val="1"/>
          <w:numId w:val="4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He observed that the weather was unusually warm for the time of year.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उसने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देखा</w:t>
      </w:r>
      <w:r w:rsidRPr="00E55995">
        <w:t xml:space="preserve"> </w:t>
      </w:r>
      <w:r w:rsidRPr="00E55995">
        <w:rPr>
          <w:rFonts w:ascii="Nirmala UI" w:hAnsi="Nirmala UI" w:cs="Nirmala UI"/>
        </w:rPr>
        <w:t>कि</w:t>
      </w:r>
      <w:r w:rsidRPr="00E55995">
        <w:t xml:space="preserve"> </w:t>
      </w:r>
      <w:r w:rsidRPr="00E55995">
        <w:rPr>
          <w:rFonts w:ascii="Nirmala UI" w:hAnsi="Nirmala UI" w:cs="Nirmala UI"/>
        </w:rPr>
        <w:t>मौसम</w:t>
      </w:r>
      <w:r w:rsidRPr="00E55995">
        <w:t xml:space="preserve"> </w:t>
      </w:r>
      <w:r w:rsidRPr="00E55995">
        <w:rPr>
          <w:rFonts w:ascii="Nirmala UI" w:hAnsi="Nirmala UI" w:cs="Nirmala UI"/>
        </w:rPr>
        <w:t>इस</w:t>
      </w:r>
      <w:r w:rsidRPr="00E55995">
        <w:t xml:space="preserve"> </w:t>
      </w:r>
      <w:r w:rsidRPr="00E55995">
        <w:rPr>
          <w:rFonts w:ascii="Nirmala UI" w:hAnsi="Nirmala UI" w:cs="Nirmala UI"/>
        </w:rPr>
        <w:t>समय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लिए</w:t>
      </w:r>
      <w:r w:rsidRPr="00E55995">
        <w:t xml:space="preserve"> </w:t>
      </w:r>
      <w:r w:rsidRPr="00E55995">
        <w:rPr>
          <w:rFonts w:ascii="Nirmala UI" w:hAnsi="Nirmala UI" w:cs="Nirmala UI"/>
        </w:rPr>
        <w:t>असामान्य</w:t>
      </w:r>
      <w:r w:rsidRPr="00E55995">
        <w:t xml:space="preserve"> </w:t>
      </w:r>
      <w:r w:rsidRPr="00E55995">
        <w:rPr>
          <w:rFonts w:ascii="Nirmala UI" w:hAnsi="Nirmala UI" w:cs="Nirmala UI"/>
        </w:rPr>
        <w:t>रूप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गर्म</w:t>
      </w:r>
      <w:r w:rsidRPr="00E55995">
        <w:t xml:space="preserve"> </w:t>
      </w:r>
      <w:r w:rsidRPr="00E55995">
        <w:rPr>
          <w:rFonts w:ascii="Nirmala UI" w:hAnsi="Nirmala UI" w:cs="Nirmala UI"/>
        </w:rPr>
        <w:t>था।</w:t>
      </w:r>
    </w:p>
    <w:p w14:paraId="4D44AE61" w14:textId="77777777" w:rsidR="00E55995" w:rsidRPr="00E55995" w:rsidRDefault="00E55995" w:rsidP="00E55995">
      <w:r w:rsidRPr="00E55995">
        <w:pict w14:anchorId="34204FFE">
          <v:rect id="_x0000_i1058" style="width:0;height:1.5pt" o:hralign="center" o:hrstd="t" o:hr="t" fillcolor="#a0a0a0" stroked="f"/>
        </w:pict>
      </w:r>
    </w:p>
    <w:p w14:paraId="5EE2AA02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Collocations of the Word "Observe":</w:t>
      </w:r>
    </w:p>
    <w:p w14:paraId="38A108B6" w14:textId="77777777" w:rsidR="00E55995" w:rsidRPr="00E55995" w:rsidRDefault="00E55995" w:rsidP="00E55995">
      <w:pPr>
        <w:numPr>
          <w:ilvl w:val="0"/>
          <w:numId w:val="5"/>
        </w:numPr>
      </w:pPr>
      <w:r w:rsidRPr="00E55995">
        <w:rPr>
          <w:b/>
          <w:bCs/>
        </w:rPr>
        <w:t>Observe closely</w:t>
      </w:r>
      <w:r w:rsidRPr="00E55995">
        <w:t>:</w:t>
      </w:r>
    </w:p>
    <w:p w14:paraId="14D7FCDF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You need to observe closely to understand how the machine works.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आपको</w:t>
      </w:r>
      <w:r w:rsidRPr="00E55995">
        <w:t xml:space="preserve"> </w:t>
      </w:r>
      <w:r w:rsidRPr="00E55995">
        <w:rPr>
          <w:rFonts w:ascii="Nirmala UI" w:hAnsi="Nirmala UI" w:cs="Nirmala UI"/>
        </w:rPr>
        <w:t>मशीन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काम</w:t>
      </w:r>
      <w:r w:rsidRPr="00E55995">
        <w:t xml:space="preserve"> </w:t>
      </w:r>
      <w:r w:rsidRPr="00E55995">
        <w:rPr>
          <w:rFonts w:ascii="Nirmala UI" w:hAnsi="Nirmala UI" w:cs="Nirmala UI"/>
        </w:rPr>
        <w:t>करने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तरीके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समझने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लिए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देखना</w:t>
      </w:r>
      <w:r w:rsidRPr="00E55995">
        <w:t xml:space="preserve"> </w:t>
      </w:r>
      <w:r w:rsidRPr="00E55995">
        <w:rPr>
          <w:rFonts w:ascii="Nirmala UI" w:hAnsi="Nirmala UI" w:cs="Nirmala UI"/>
        </w:rPr>
        <w:t>होगा।</w:t>
      </w:r>
    </w:p>
    <w:p w14:paraId="3D0CA6D1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The detective observed closely as the suspect walked into the room.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जासूस</w:t>
      </w:r>
      <w:r w:rsidRPr="00E55995">
        <w:t xml:space="preserve"> </w:t>
      </w:r>
      <w:r w:rsidRPr="00E55995">
        <w:rPr>
          <w:rFonts w:ascii="Nirmala UI" w:hAnsi="Nirmala UI" w:cs="Nirmala UI"/>
        </w:rPr>
        <w:t>ने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देखा</w:t>
      </w:r>
      <w:r w:rsidRPr="00E55995">
        <w:t xml:space="preserve"> </w:t>
      </w:r>
      <w:r w:rsidRPr="00E55995">
        <w:rPr>
          <w:rFonts w:ascii="Nirmala UI" w:hAnsi="Nirmala UI" w:cs="Nirmala UI"/>
        </w:rPr>
        <w:t>जब</w:t>
      </w:r>
      <w:r w:rsidRPr="00E55995">
        <w:t xml:space="preserve"> </w:t>
      </w:r>
      <w:r w:rsidRPr="00E55995">
        <w:rPr>
          <w:rFonts w:ascii="Nirmala UI" w:hAnsi="Nirmala UI" w:cs="Nirmala UI"/>
        </w:rPr>
        <w:t>संदिग्ध</w:t>
      </w:r>
      <w:r w:rsidRPr="00E55995">
        <w:t xml:space="preserve"> </w:t>
      </w:r>
      <w:r w:rsidRPr="00E55995">
        <w:rPr>
          <w:rFonts w:ascii="Nirmala UI" w:hAnsi="Nirmala UI" w:cs="Nirmala UI"/>
        </w:rPr>
        <w:t>कमरे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 </w:t>
      </w:r>
      <w:r w:rsidRPr="00E55995">
        <w:rPr>
          <w:rFonts w:ascii="Nirmala UI" w:hAnsi="Nirmala UI" w:cs="Nirmala UI"/>
        </w:rPr>
        <w:t>घुसा।</w:t>
      </w:r>
    </w:p>
    <w:p w14:paraId="2968756C" w14:textId="77777777" w:rsidR="00E55995" w:rsidRPr="00E55995" w:rsidRDefault="00E55995" w:rsidP="00E55995">
      <w:pPr>
        <w:numPr>
          <w:ilvl w:val="0"/>
          <w:numId w:val="5"/>
        </w:numPr>
      </w:pPr>
      <w:r w:rsidRPr="00E55995">
        <w:rPr>
          <w:b/>
          <w:bCs/>
        </w:rPr>
        <w:t>Observe the rules</w:t>
      </w:r>
      <w:r w:rsidRPr="00E55995">
        <w:t>:</w:t>
      </w:r>
    </w:p>
    <w:p w14:paraId="276D6D61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It is important to observe the rules of the road while driving.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सड़क</w:t>
      </w:r>
      <w:r w:rsidRPr="00E55995">
        <w:t xml:space="preserve"> </w:t>
      </w:r>
      <w:r w:rsidRPr="00E55995">
        <w:rPr>
          <w:rFonts w:ascii="Nirmala UI" w:hAnsi="Nirmala UI" w:cs="Nirmala UI"/>
        </w:rPr>
        <w:t>पर</w:t>
      </w:r>
      <w:r w:rsidRPr="00E55995">
        <w:t xml:space="preserve"> </w:t>
      </w:r>
      <w:r w:rsidRPr="00E55995">
        <w:rPr>
          <w:rFonts w:ascii="Nirmala UI" w:hAnsi="Nirmala UI" w:cs="Nirmala UI"/>
        </w:rPr>
        <w:t>गाड़ी</w:t>
      </w:r>
      <w:r w:rsidRPr="00E55995">
        <w:t xml:space="preserve"> </w:t>
      </w:r>
      <w:r w:rsidRPr="00E55995">
        <w:rPr>
          <w:rFonts w:ascii="Nirmala UI" w:hAnsi="Nirmala UI" w:cs="Nirmala UI"/>
        </w:rPr>
        <w:t>चलाते</w:t>
      </w:r>
      <w:r w:rsidRPr="00E55995">
        <w:t xml:space="preserve"> </w:t>
      </w:r>
      <w:r w:rsidRPr="00E55995">
        <w:rPr>
          <w:rFonts w:ascii="Nirmala UI" w:hAnsi="Nirmala UI" w:cs="Nirmala UI"/>
        </w:rPr>
        <w:t>समय</w:t>
      </w:r>
      <w:r w:rsidRPr="00E55995">
        <w:t xml:space="preserve"> </w:t>
      </w:r>
      <w:r w:rsidRPr="00E55995">
        <w:rPr>
          <w:rFonts w:ascii="Nirmala UI" w:hAnsi="Nirmala UI" w:cs="Nirmala UI"/>
        </w:rPr>
        <w:t>नियमों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</w:t>
      </w:r>
      <w:r w:rsidRPr="00E55995">
        <w:t xml:space="preserve"> </w:t>
      </w:r>
      <w:r w:rsidRPr="00E55995">
        <w:rPr>
          <w:rFonts w:ascii="Nirmala UI" w:hAnsi="Nirmala UI" w:cs="Nirmala UI"/>
        </w:rPr>
        <w:t>महत्वपूर्ण</w:t>
      </w:r>
      <w:r w:rsidRPr="00E55995">
        <w:t xml:space="preserve"> </w:t>
      </w:r>
      <w:r w:rsidRPr="00E55995">
        <w:rPr>
          <w:rFonts w:ascii="Nirmala UI" w:hAnsi="Nirmala UI" w:cs="Nirmala UI"/>
        </w:rPr>
        <w:t>है।</w:t>
      </w:r>
    </w:p>
    <w:p w14:paraId="2C09DE1C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Students must observe the rules of the library.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छात्रों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पुस्तकालय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नियमों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करना</w:t>
      </w:r>
      <w:r w:rsidRPr="00E55995">
        <w:t xml:space="preserve"> </w:t>
      </w:r>
      <w:r w:rsidRPr="00E55995">
        <w:rPr>
          <w:rFonts w:ascii="Nirmala UI" w:hAnsi="Nirmala UI" w:cs="Nirmala UI"/>
        </w:rPr>
        <w:t>चाहिए।</w:t>
      </w:r>
    </w:p>
    <w:p w14:paraId="119A90AC" w14:textId="77777777" w:rsidR="00E55995" w:rsidRPr="00E55995" w:rsidRDefault="00E55995" w:rsidP="00E55995">
      <w:pPr>
        <w:numPr>
          <w:ilvl w:val="0"/>
          <w:numId w:val="5"/>
        </w:numPr>
      </w:pPr>
      <w:r w:rsidRPr="00E55995">
        <w:rPr>
          <w:b/>
          <w:bCs/>
        </w:rPr>
        <w:t>Observe a custom/tradition</w:t>
      </w:r>
      <w:r w:rsidRPr="00E55995">
        <w:t>:</w:t>
      </w:r>
    </w:p>
    <w:p w14:paraId="71ACC84F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Many cultures observe specific customs during the festival season.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कई</w:t>
      </w:r>
      <w:r w:rsidRPr="00E55995">
        <w:t xml:space="preserve"> </w:t>
      </w:r>
      <w:r w:rsidRPr="00E55995">
        <w:rPr>
          <w:rFonts w:ascii="Nirmala UI" w:hAnsi="Nirmala UI" w:cs="Nirmala UI"/>
        </w:rPr>
        <w:t>संस्कृतियाँ</w:t>
      </w:r>
      <w:r w:rsidRPr="00E55995">
        <w:t xml:space="preserve"> </w:t>
      </w:r>
      <w:r w:rsidRPr="00E55995">
        <w:rPr>
          <w:rFonts w:ascii="Nirmala UI" w:hAnsi="Nirmala UI" w:cs="Nirmala UI"/>
        </w:rPr>
        <w:t>त्यौहारों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मौसम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 </w:t>
      </w:r>
      <w:r w:rsidRPr="00E55995">
        <w:rPr>
          <w:rFonts w:ascii="Nirmala UI" w:hAnsi="Nirmala UI" w:cs="Nirmala UI"/>
        </w:rPr>
        <w:t>विशिष्ट</w:t>
      </w:r>
      <w:r w:rsidRPr="00E55995">
        <w:t xml:space="preserve"> </w:t>
      </w:r>
      <w:r w:rsidRPr="00E55995">
        <w:rPr>
          <w:rFonts w:ascii="Nirmala UI" w:hAnsi="Nirmala UI" w:cs="Nirmala UI"/>
        </w:rPr>
        <w:t>परंपराओं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करती</w:t>
      </w:r>
      <w:r w:rsidRPr="00E55995">
        <w:t xml:space="preserve"> </w:t>
      </w:r>
      <w:r w:rsidRPr="00E55995">
        <w:rPr>
          <w:rFonts w:ascii="Nirmala UI" w:hAnsi="Nirmala UI" w:cs="Nirmala UI"/>
        </w:rPr>
        <w:t>हैं।</w:t>
      </w:r>
    </w:p>
    <w:p w14:paraId="0C8D76E3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In some countries, people observe the tradition of fasting during religious holidays.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कुछ</w:t>
      </w:r>
      <w:r w:rsidRPr="00E55995">
        <w:t xml:space="preserve"> </w:t>
      </w:r>
      <w:r w:rsidRPr="00E55995">
        <w:rPr>
          <w:rFonts w:ascii="Nirmala UI" w:hAnsi="Nirmala UI" w:cs="Nirmala UI"/>
        </w:rPr>
        <w:t>देशों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, </w:t>
      </w:r>
      <w:r w:rsidRPr="00E55995">
        <w:rPr>
          <w:rFonts w:ascii="Nirmala UI" w:hAnsi="Nirmala UI" w:cs="Nirmala UI"/>
        </w:rPr>
        <w:t>लोग</w:t>
      </w:r>
      <w:r w:rsidRPr="00E55995">
        <w:t xml:space="preserve"> </w:t>
      </w:r>
      <w:r w:rsidRPr="00E55995">
        <w:rPr>
          <w:rFonts w:ascii="Nirmala UI" w:hAnsi="Nirmala UI" w:cs="Nirmala UI"/>
        </w:rPr>
        <w:t>धार्मिक</w:t>
      </w:r>
      <w:r w:rsidRPr="00E55995">
        <w:t xml:space="preserve"> </w:t>
      </w:r>
      <w:r w:rsidRPr="00E55995">
        <w:rPr>
          <w:rFonts w:ascii="Nirmala UI" w:hAnsi="Nirmala UI" w:cs="Nirmala UI"/>
        </w:rPr>
        <w:t>छुट्टियों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दौरान</w:t>
      </w:r>
      <w:r w:rsidRPr="00E55995">
        <w:t xml:space="preserve"> </w:t>
      </w:r>
      <w:r w:rsidRPr="00E55995">
        <w:rPr>
          <w:rFonts w:ascii="Nirmala UI" w:hAnsi="Nirmala UI" w:cs="Nirmala UI"/>
        </w:rPr>
        <w:t>उपवासी</w:t>
      </w:r>
      <w:r w:rsidRPr="00E55995">
        <w:t xml:space="preserve"> </w:t>
      </w:r>
      <w:r w:rsidRPr="00E55995">
        <w:rPr>
          <w:rFonts w:ascii="Nirmala UI" w:hAnsi="Nirmala UI" w:cs="Nirmala UI"/>
        </w:rPr>
        <w:t>रहने</w:t>
      </w:r>
      <w:r w:rsidRPr="00E55995">
        <w:t xml:space="preserve"> </w:t>
      </w:r>
      <w:r w:rsidRPr="00E55995">
        <w:rPr>
          <w:rFonts w:ascii="Nirmala UI" w:hAnsi="Nirmala UI" w:cs="Nirmala UI"/>
        </w:rPr>
        <w:t>की</w:t>
      </w:r>
      <w:r w:rsidRPr="00E55995">
        <w:t xml:space="preserve"> </w:t>
      </w:r>
      <w:r w:rsidRPr="00E55995">
        <w:rPr>
          <w:rFonts w:ascii="Nirmala UI" w:hAnsi="Nirmala UI" w:cs="Nirmala UI"/>
        </w:rPr>
        <w:t>परंपरा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पालन</w:t>
      </w:r>
      <w:r w:rsidRPr="00E55995">
        <w:t xml:space="preserve"> </w:t>
      </w:r>
      <w:r w:rsidRPr="00E55995">
        <w:rPr>
          <w:rFonts w:ascii="Nirmala UI" w:hAnsi="Nirmala UI" w:cs="Nirmala UI"/>
        </w:rPr>
        <w:t>करते</w:t>
      </w:r>
      <w:r w:rsidRPr="00E55995">
        <w:t xml:space="preserve"> </w:t>
      </w:r>
      <w:r w:rsidRPr="00E55995">
        <w:rPr>
          <w:rFonts w:ascii="Nirmala UI" w:hAnsi="Nirmala UI" w:cs="Nirmala UI"/>
        </w:rPr>
        <w:t>हैं।</w:t>
      </w:r>
    </w:p>
    <w:p w14:paraId="2A16A36E" w14:textId="77777777" w:rsidR="00E55995" w:rsidRPr="00E55995" w:rsidRDefault="00E55995" w:rsidP="00E55995">
      <w:pPr>
        <w:numPr>
          <w:ilvl w:val="0"/>
          <w:numId w:val="5"/>
        </w:numPr>
      </w:pPr>
      <w:r w:rsidRPr="00E55995">
        <w:rPr>
          <w:b/>
          <w:bCs/>
        </w:rPr>
        <w:t>Observe the behavior</w:t>
      </w:r>
      <w:r w:rsidRPr="00E55995">
        <w:t>:</w:t>
      </w:r>
    </w:p>
    <w:p w14:paraId="418878F2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The therapist will observe the child's behavior before making any recommendations.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चिकित्सक</w:t>
      </w:r>
      <w:r w:rsidRPr="00E55995">
        <w:t xml:space="preserve"> </w:t>
      </w:r>
      <w:r w:rsidRPr="00E55995">
        <w:rPr>
          <w:rFonts w:ascii="Nirmala UI" w:hAnsi="Nirmala UI" w:cs="Nirmala UI"/>
        </w:rPr>
        <w:t>बच्चे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व्यवहार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देखेगा</w:t>
      </w:r>
      <w:r w:rsidRPr="00E55995">
        <w:t xml:space="preserve">, </w:t>
      </w:r>
      <w:r w:rsidRPr="00E55995">
        <w:rPr>
          <w:rFonts w:ascii="Nirmala UI" w:hAnsi="Nirmala UI" w:cs="Nirmala UI"/>
        </w:rPr>
        <w:t>फिर</w:t>
      </w:r>
      <w:r w:rsidRPr="00E55995">
        <w:t xml:space="preserve"> </w:t>
      </w:r>
      <w:r w:rsidRPr="00E55995">
        <w:rPr>
          <w:rFonts w:ascii="Nirmala UI" w:hAnsi="Nirmala UI" w:cs="Nirmala UI"/>
        </w:rPr>
        <w:t>किसी</w:t>
      </w:r>
      <w:r w:rsidRPr="00E55995">
        <w:t xml:space="preserve"> </w:t>
      </w:r>
      <w:r w:rsidRPr="00E55995">
        <w:rPr>
          <w:rFonts w:ascii="Nirmala UI" w:hAnsi="Nirmala UI" w:cs="Nirmala UI"/>
        </w:rPr>
        <w:t>सिफारिश</w:t>
      </w:r>
      <w:r w:rsidRPr="00E55995">
        <w:t xml:space="preserve"> </w:t>
      </w:r>
      <w:r w:rsidRPr="00E55995">
        <w:rPr>
          <w:rFonts w:ascii="Nirmala UI" w:hAnsi="Nirmala UI" w:cs="Nirmala UI"/>
        </w:rPr>
        <w:t>पर</w:t>
      </w:r>
      <w:r w:rsidRPr="00E55995">
        <w:t xml:space="preserve"> </w:t>
      </w:r>
      <w:r w:rsidRPr="00E55995">
        <w:rPr>
          <w:rFonts w:ascii="Nirmala UI" w:hAnsi="Nirmala UI" w:cs="Nirmala UI"/>
        </w:rPr>
        <w:t>विचार</w:t>
      </w:r>
      <w:r w:rsidRPr="00E55995">
        <w:t xml:space="preserve"> </w:t>
      </w:r>
      <w:r w:rsidRPr="00E55995">
        <w:rPr>
          <w:rFonts w:ascii="Nirmala UI" w:hAnsi="Nirmala UI" w:cs="Nirmala UI"/>
        </w:rPr>
        <w:t>करेगा।</w:t>
      </w:r>
    </w:p>
    <w:p w14:paraId="2B94A86B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2</w:t>
      </w:r>
      <w:r w:rsidRPr="00E55995">
        <w:t xml:space="preserve">: </w:t>
      </w:r>
      <w:r w:rsidRPr="00E55995">
        <w:rPr>
          <w:i/>
          <w:iCs/>
        </w:rPr>
        <w:t>Parents often observe the behavior of their children to understand their needs.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माता</w:t>
      </w:r>
      <w:r w:rsidRPr="00E55995">
        <w:t>-</w:t>
      </w:r>
      <w:r w:rsidRPr="00E55995">
        <w:rPr>
          <w:rFonts w:ascii="Nirmala UI" w:hAnsi="Nirmala UI" w:cs="Nirmala UI"/>
        </w:rPr>
        <w:t>पिता</w:t>
      </w:r>
      <w:r w:rsidRPr="00E55995">
        <w:t xml:space="preserve"> </w:t>
      </w:r>
      <w:r w:rsidRPr="00E55995">
        <w:rPr>
          <w:rFonts w:ascii="Nirmala UI" w:hAnsi="Nirmala UI" w:cs="Nirmala UI"/>
        </w:rPr>
        <w:t>अपने</w:t>
      </w:r>
      <w:r w:rsidRPr="00E55995">
        <w:t xml:space="preserve"> </w:t>
      </w:r>
      <w:r w:rsidRPr="00E55995">
        <w:rPr>
          <w:rFonts w:ascii="Nirmala UI" w:hAnsi="Nirmala UI" w:cs="Nirmala UI"/>
        </w:rPr>
        <w:t>बच्चों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व्यवहार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ध्यान</w:t>
      </w:r>
      <w:r w:rsidRPr="00E55995">
        <w:t xml:space="preserve"> </w:t>
      </w:r>
      <w:r w:rsidRPr="00E55995">
        <w:rPr>
          <w:rFonts w:ascii="Nirmala UI" w:hAnsi="Nirmala UI" w:cs="Nirmala UI"/>
        </w:rPr>
        <w:t>से</w:t>
      </w:r>
      <w:r w:rsidRPr="00E55995">
        <w:t xml:space="preserve"> </w:t>
      </w:r>
      <w:r w:rsidRPr="00E55995">
        <w:rPr>
          <w:rFonts w:ascii="Nirmala UI" w:hAnsi="Nirmala UI" w:cs="Nirmala UI"/>
        </w:rPr>
        <w:t>देखते</w:t>
      </w:r>
      <w:r w:rsidRPr="00E55995">
        <w:t xml:space="preserve"> </w:t>
      </w:r>
      <w:r w:rsidRPr="00E55995">
        <w:rPr>
          <w:rFonts w:ascii="Nirmala UI" w:hAnsi="Nirmala UI" w:cs="Nirmala UI"/>
        </w:rPr>
        <w:t>हैं</w:t>
      </w:r>
      <w:r w:rsidRPr="00E55995">
        <w:t xml:space="preserve"> </w:t>
      </w:r>
      <w:r w:rsidRPr="00E55995">
        <w:rPr>
          <w:rFonts w:ascii="Nirmala UI" w:hAnsi="Nirmala UI" w:cs="Nirmala UI"/>
        </w:rPr>
        <w:t>ताकि</w:t>
      </w:r>
      <w:r w:rsidRPr="00E55995">
        <w:t xml:space="preserve"> </w:t>
      </w:r>
      <w:r w:rsidRPr="00E55995">
        <w:rPr>
          <w:rFonts w:ascii="Nirmala UI" w:hAnsi="Nirmala UI" w:cs="Nirmala UI"/>
        </w:rPr>
        <w:t>उनकी</w:t>
      </w:r>
      <w:r w:rsidRPr="00E55995">
        <w:t xml:space="preserve"> </w:t>
      </w:r>
      <w:r w:rsidRPr="00E55995">
        <w:rPr>
          <w:rFonts w:ascii="Nirmala UI" w:hAnsi="Nirmala UI" w:cs="Nirmala UI"/>
        </w:rPr>
        <w:t>ज़रूरतों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को</w:t>
      </w:r>
      <w:r w:rsidRPr="00E55995">
        <w:t xml:space="preserve"> </w:t>
      </w:r>
      <w:r w:rsidRPr="00E55995">
        <w:rPr>
          <w:rFonts w:ascii="Nirmala UI" w:hAnsi="Nirmala UI" w:cs="Nirmala UI"/>
        </w:rPr>
        <w:t>समझ</w:t>
      </w:r>
      <w:r w:rsidRPr="00E55995">
        <w:t xml:space="preserve"> </w:t>
      </w:r>
      <w:r w:rsidRPr="00E55995">
        <w:rPr>
          <w:rFonts w:ascii="Nirmala UI" w:hAnsi="Nirmala UI" w:cs="Nirmala UI"/>
        </w:rPr>
        <w:t>सकें।</w:t>
      </w:r>
    </w:p>
    <w:p w14:paraId="010DD5CF" w14:textId="77777777" w:rsidR="00E55995" w:rsidRPr="00E55995" w:rsidRDefault="00E55995" w:rsidP="00E55995">
      <w:pPr>
        <w:numPr>
          <w:ilvl w:val="0"/>
          <w:numId w:val="5"/>
        </w:numPr>
      </w:pPr>
      <w:r w:rsidRPr="00E55995">
        <w:rPr>
          <w:b/>
          <w:bCs/>
        </w:rPr>
        <w:t>Observe a moment of silence</w:t>
      </w:r>
      <w:r w:rsidRPr="00E55995">
        <w:t>:</w:t>
      </w:r>
    </w:p>
    <w:p w14:paraId="0AD01DE0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t>Example 1</w:t>
      </w:r>
      <w:r w:rsidRPr="00E55995">
        <w:t xml:space="preserve">: </w:t>
      </w:r>
      <w:r w:rsidRPr="00E55995">
        <w:rPr>
          <w:i/>
          <w:iCs/>
        </w:rPr>
        <w:t>The school observed a moment of silence for the fallen soldiers.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स्कूल</w:t>
      </w:r>
      <w:r w:rsidRPr="00E55995">
        <w:t xml:space="preserve"> </w:t>
      </w:r>
      <w:r w:rsidRPr="00E55995">
        <w:rPr>
          <w:rFonts w:ascii="Nirmala UI" w:hAnsi="Nirmala UI" w:cs="Nirmala UI"/>
        </w:rPr>
        <w:t>ने</w:t>
      </w:r>
      <w:r w:rsidRPr="00E55995">
        <w:t xml:space="preserve"> </w:t>
      </w:r>
      <w:r w:rsidRPr="00E55995">
        <w:rPr>
          <w:rFonts w:ascii="Nirmala UI" w:hAnsi="Nirmala UI" w:cs="Nirmala UI"/>
        </w:rPr>
        <w:t>शहीद</w:t>
      </w:r>
      <w:r w:rsidRPr="00E55995">
        <w:t xml:space="preserve"> </w:t>
      </w:r>
      <w:r w:rsidRPr="00E55995">
        <w:rPr>
          <w:rFonts w:ascii="Nirmala UI" w:hAnsi="Nirmala UI" w:cs="Nirmala UI"/>
        </w:rPr>
        <w:t>सैनिकों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के</w:t>
      </w:r>
      <w:r w:rsidRPr="00E55995">
        <w:t xml:space="preserve"> </w:t>
      </w:r>
      <w:r w:rsidRPr="00E55995">
        <w:rPr>
          <w:rFonts w:ascii="Nirmala UI" w:hAnsi="Nirmala UI" w:cs="Nirmala UI"/>
        </w:rPr>
        <w:t>लिए</w:t>
      </w:r>
      <w:r w:rsidRPr="00E55995">
        <w:t xml:space="preserve"> </w:t>
      </w:r>
      <w:r w:rsidRPr="00E55995">
        <w:rPr>
          <w:rFonts w:ascii="Nirmala UI" w:hAnsi="Nirmala UI" w:cs="Nirmala UI"/>
        </w:rPr>
        <w:t>एक</w:t>
      </w:r>
      <w:r w:rsidRPr="00E55995">
        <w:t xml:space="preserve"> </w:t>
      </w:r>
      <w:r w:rsidRPr="00E55995">
        <w:rPr>
          <w:rFonts w:ascii="Nirmala UI" w:hAnsi="Nirmala UI" w:cs="Nirmala UI"/>
        </w:rPr>
        <w:t>मिनट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मौन</w:t>
      </w:r>
      <w:r w:rsidRPr="00E55995">
        <w:t xml:space="preserve"> </w:t>
      </w:r>
      <w:r w:rsidRPr="00E55995">
        <w:rPr>
          <w:rFonts w:ascii="Nirmala UI" w:hAnsi="Nirmala UI" w:cs="Nirmala UI"/>
        </w:rPr>
        <w:t>रखा।</w:t>
      </w:r>
    </w:p>
    <w:p w14:paraId="6D16CC47" w14:textId="77777777" w:rsidR="00E55995" w:rsidRPr="00E55995" w:rsidRDefault="00E55995" w:rsidP="00E55995">
      <w:pPr>
        <w:numPr>
          <w:ilvl w:val="1"/>
          <w:numId w:val="5"/>
        </w:numPr>
      </w:pPr>
      <w:r w:rsidRPr="00E55995">
        <w:rPr>
          <w:i/>
          <w:iCs/>
        </w:rPr>
        <w:lastRenderedPageBreak/>
        <w:t>Example 2</w:t>
      </w:r>
      <w:r w:rsidRPr="00E55995">
        <w:t xml:space="preserve">: </w:t>
      </w:r>
      <w:r w:rsidRPr="00E55995">
        <w:rPr>
          <w:i/>
          <w:iCs/>
        </w:rPr>
        <w:t>Let us observe a moment of silence in remembrance of the victims.</w:t>
      </w:r>
      <w:r w:rsidRPr="00E55995">
        <w:br/>
      </w:r>
      <w:r w:rsidRPr="00E55995">
        <w:rPr>
          <w:b/>
          <w:bCs/>
        </w:rPr>
        <w:t>Hindi</w:t>
      </w:r>
      <w:r w:rsidRPr="00E55995">
        <w:t xml:space="preserve">: </w:t>
      </w:r>
      <w:r w:rsidRPr="00E55995">
        <w:rPr>
          <w:rFonts w:ascii="Nirmala UI" w:hAnsi="Nirmala UI" w:cs="Nirmala UI"/>
        </w:rPr>
        <w:t>आइए</w:t>
      </w:r>
      <w:r w:rsidRPr="00E55995">
        <w:t xml:space="preserve"> </w:t>
      </w:r>
      <w:r w:rsidRPr="00E55995">
        <w:rPr>
          <w:rFonts w:ascii="Nirmala UI" w:hAnsi="Nirmala UI" w:cs="Nirmala UI"/>
        </w:rPr>
        <w:t>हम</w:t>
      </w:r>
      <w:r w:rsidRPr="00E55995">
        <w:t xml:space="preserve"> </w:t>
      </w:r>
      <w:r w:rsidRPr="00E55995">
        <w:rPr>
          <w:rFonts w:ascii="Nirmala UI" w:hAnsi="Nirmala UI" w:cs="Nirmala UI"/>
        </w:rPr>
        <w:t>पीड़ितों</w:t>
      </w:r>
      <w:r w:rsidRPr="00E55995">
        <w:t xml:space="preserve"> </w:t>
      </w:r>
      <w:r w:rsidRPr="00E55995">
        <w:rPr>
          <w:rFonts w:ascii="Nirmala UI" w:hAnsi="Nirmala UI" w:cs="Nirmala UI"/>
        </w:rPr>
        <w:t>की</w:t>
      </w:r>
      <w:r w:rsidRPr="00E55995">
        <w:t xml:space="preserve"> </w:t>
      </w:r>
      <w:r w:rsidRPr="00E55995">
        <w:rPr>
          <w:rFonts w:ascii="Nirmala UI" w:hAnsi="Nirmala UI" w:cs="Nirmala UI"/>
        </w:rPr>
        <w:t>याद</w:t>
      </w:r>
      <w:r w:rsidRPr="00E55995">
        <w:t xml:space="preserve"> </w:t>
      </w:r>
      <w:r w:rsidRPr="00E55995">
        <w:rPr>
          <w:rFonts w:ascii="Nirmala UI" w:hAnsi="Nirmala UI" w:cs="Nirmala UI"/>
        </w:rPr>
        <w:t>में</w:t>
      </w:r>
      <w:r w:rsidRPr="00E55995">
        <w:t xml:space="preserve"> </w:t>
      </w:r>
      <w:r w:rsidRPr="00E55995">
        <w:rPr>
          <w:rFonts w:ascii="Nirmala UI" w:hAnsi="Nirmala UI" w:cs="Nirmala UI"/>
        </w:rPr>
        <w:t>एक</w:t>
      </w:r>
      <w:r w:rsidRPr="00E55995">
        <w:t xml:space="preserve"> </w:t>
      </w:r>
      <w:r w:rsidRPr="00E55995">
        <w:rPr>
          <w:rFonts w:ascii="Nirmala UI" w:hAnsi="Nirmala UI" w:cs="Nirmala UI"/>
        </w:rPr>
        <w:t>मिनट</w:t>
      </w:r>
      <w:r w:rsidRPr="00E55995">
        <w:t xml:space="preserve"> </w:t>
      </w:r>
      <w:r w:rsidRPr="00E55995">
        <w:rPr>
          <w:rFonts w:ascii="Nirmala UI" w:hAnsi="Nirmala UI" w:cs="Nirmala UI"/>
        </w:rPr>
        <w:t>का</w:t>
      </w:r>
      <w:r w:rsidRPr="00E55995">
        <w:t xml:space="preserve"> </w:t>
      </w:r>
      <w:r w:rsidRPr="00E55995">
        <w:rPr>
          <w:rFonts w:ascii="Nirmala UI" w:hAnsi="Nirmala UI" w:cs="Nirmala UI"/>
        </w:rPr>
        <w:t>मौन</w:t>
      </w:r>
      <w:r w:rsidRPr="00E55995">
        <w:t xml:space="preserve"> </w:t>
      </w:r>
      <w:r w:rsidRPr="00E55995">
        <w:rPr>
          <w:rFonts w:ascii="Nirmala UI" w:hAnsi="Nirmala UI" w:cs="Nirmala UI"/>
        </w:rPr>
        <w:t>रखें।</w:t>
      </w:r>
    </w:p>
    <w:p w14:paraId="1EA7A416" w14:textId="77777777" w:rsidR="00E55995" w:rsidRPr="00E55995" w:rsidRDefault="00E55995" w:rsidP="00E55995">
      <w:r w:rsidRPr="00E55995">
        <w:pict w14:anchorId="56A98BA7">
          <v:rect id="_x0000_i1059" style="width:0;height:1.5pt" o:hralign="center" o:hrstd="t" o:hr="t" fillcolor="#a0a0a0" stroked="f"/>
        </w:pict>
      </w:r>
    </w:p>
    <w:p w14:paraId="204EAB99" w14:textId="77777777" w:rsidR="00E55995" w:rsidRPr="00E55995" w:rsidRDefault="00E55995" w:rsidP="00E55995">
      <w:pPr>
        <w:rPr>
          <w:b/>
          <w:bCs/>
        </w:rPr>
      </w:pPr>
      <w:r w:rsidRPr="00E55995">
        <w:rPr>
          <w:b/>
          <w:bCs/>
        </w:rPr>
        <w:t>Summary:</w:t>
      </w:r>
    </w:p>
    <w:p w14:paraId="0519CAA0" w14:textId="77777777" w:rsidR="00E55995" w:rsidRPr="00E55995" w:rsidRDefault="00E55995" w:rsidP="00E55995">
      <w:pPr>
        <w:numPr>
          <w:ilvl w:val="0"/>
          <w:numId w:val="6"/>
        </w:numPr>
      </w:pPr>
      <w:r w:rsidRPr="00E55995">
        <w:t xml:space="preserve">The word </w:t>
      </w:r>
      <w:r w:rsidRPr="00E55995">
        <w:rPr>
          <w:b/>
          <w:bCs/>
        </w:rPr>
        <w:t>"observe"</w:t>
      </w:r>
      <w:r w:rsidRPr="00E55995">
        <w:t xml:space="preserve"> can mean to </w:t>
      </w:r>
      <w:r w:rsidRPr="00E55995">
        <w:rPr>
          <w:b/>
          <w:bCs/>
        </w:rPr>
        <w:t>watch carefully</w:t>
      </w:r>
      <w:r w:rsidRPr="00E55995">
        <w:t xml:space="preserve">, to </w:t>
      </w:r>
      <w:r w:rsidRPr="00E55995">
        <w:rPr>
          <w:b/>
          <w:bCs/>
        </w:rPr>
        <w:t>follow rules or customs</w:t>
      </w:r>
      <w:r w:rsidRPr="00E55995">
        <w:t xml:space="preserve">, or to </w:t>
      </w:r>
      <w:r w:rsidRPr="00E55995">
        <w:rPr>
          <w:b/>
          <w:bCs/>
        </w:rPr>
        <w:t>make a comment</w:t>
      </w:r>
      <w:r w:rsidRPr="00E55995">
        <w:t xml:space="preserve"> about something.</w:t>
      </w:r>
    </w:p>
    <w:p w14:paraId="497F1EE3" w14:textId="77777777" w:rsidR="00E55995" w:rsidRPr="00E55995" w:rsidRDefault="00E55995" w:rsidP="00E55995">
      <w:pPr>
        <w:numPr>
          <w:ilvl w:val="0"/>
          <w:numId w:val="6"/>
        </w:numPr>
      </w:pPr>
      <w:r w:rsidRPr="00E55995">
        <w:t xml:space="preserve">Common </w:t>
      </w:r>
      <w:r w:rsidRPr="00E55995">
        <w:rPr>
          <w:b/>
          <w:bCs/>
        </w:rPr>
        <w:t>collocations</w:t>
      </w:r>
      <w:r w:rsidRPr="00E55995">
        <w:t xml:space="preserve"> with "observe" include </w:t>
      </w:r>
      <w:r w:rsidRPr="00E55995">
        <w:rPr>
          <w:b/>
          <w:bCs/>
        </w:rPr>
        <w:t>observe closely</w:t>
      </w:r>
      <w:r w:rsidRPr="00E55995">
        <w:t xml:space="preserve">, </w:t>
      </w:r>
      <w:r w:rsidRPr="00E55995">
        <w:rPr>
          <w:b/>
          <w:bCs/>
        </w:rPr>
        <w:t>observe the rules</w:t>
      </w:r>
      <w:r w:rsidRPr="00E55995">
        <w:t xml:space="preserve">, </w:t>
      </w:r>
      <w:r w:rsidRPr="00E55995">
        <w:rPr>
          <w:b/>
          <w:bCs/>
        </w:rPr>
        <w:t>observe a custom</w:t>
      </w:r>
      <w:r w:rsidRPr="00E55995">
        <w:t xml:space="preserve">, </w:t>
      </w:r>
      <w:r w:rsidRPr="00E55995">
        <w:rPr>
          <w:b/>
          <w:bCs/>
        </w:rPr>
        <w:t>observe the behavior</w:t>
      </w:r>
      <w:r w:rsidRPr="00E55995">
        <w:t xml:space="preserve">, and </w:t>
      </w:r>
      <w:r w:rsidRPr="00E55995">
        <w:rPr>
          <w:b/>
          <w:bCs/>
        </w:rPr>
        <w:t>observe a moment of silence</w:t>
      </w:r>
      <w:r w:rsidRPr="00E55995">
        <w:t>.</w:t>
      </w:r>
    </w:p>
    <w:p w14:paraId="7981FDFA" w14:textId="4F4F89DC" w:rsidR="005E6D59" w:rsidRPr="00E55995" w:rsidRDefault="005E6D59" w:rsidP="00E55995"/>
    <w:sectPr w:rsidR="005E6D59" w:rsidRPr="00E55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C025A"/>
    <w:multiLevelType w:val="multilevel"/>
    <w:tmpl w:val="B924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62692"/>
    <w:multiLevelType w:val="multilevel"/>
    <w:tmpl w:val="E46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5840"/>
    <w:multiLevelType w:val="multilevel"/>
    <w:tmpl w:val="B016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4229F"/>
    <w:multiLevelType w:val="multilevel"/>
    <w:tmpl w:val="E758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55CAA"/>
    <w:multiLevelType w:val="multilevel"/>
    <w:tmpl w:val="78B2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F333F"/>
    <w:multiLevelType w:val="multilevel"/>
    <w:tmpl w:val="49AA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667638">
    <w:abstractNumId w:val="4"/>
  </w:num>
  <w:num w:numId="2" w16cid:durableId="1342077361">
    <w:abstractNumId w:val="3"/>
  </w:num>
  <w:num w:numId="3" w16cid:durableId="875581622">
    <w:abstractNumId w:val="5"/>
  </w:num>
  <w:num w:numId="4" w16cid:durableId="2038462501">
    <w:abstractNumId w:val="2"/>
  </w:num>
  <w:num w:numId="5" w16cid:durableId="1676761664">
    <w:abstractNumId w:val="0"/>
  </w:num>
  <w:num w:numId="6" w16cid:durableId="179405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6F6"/>
    <w:rsid w:val="004C36F6"/>
    <w:rsid w:val="005E6D59"/>
    <w:rsid w:val="00783B25"/>
    <w:rsid w:val="00E5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EEC7"/>
  <w15:chartTrackingRefBased/>
  <w15:docId w15:val="{2284AB0A-44AE-4355-AEDF-7631674E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1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2024-11-10T16:34:00Z</dcterms:created>
  <dcterms:modified xsi:type="dcterms:W3CDTF">2024-11-10T16:35:00Z</dcterms:modified>
</cp:coreProperties>
</file>