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8BEC03" w14:textId="77777777" w:rsidR="00733663" w:rsidRPr="00733663" w:rsidRDefault="00733663" w:rsidP="00733663">
      <w:pPr>
        <w:rPr>
          <w:b/>
          <w:bCs/>
        </w:rPr>
      </w:pPr>
      <w:r w:rsidRPr="00733663">
        <w:rPr>
          <w:b/>
          <w:bCs/>
        </w:rPr>
        <w:t>Meaning of "Quote"</w:t>
      </w:r>
    </w:p>
    <w:p w14:paraId="39EA10B9" w14:textId="77777777" w:rsidR="00733663" w:rsidRPr="00733663" w:rsidRDefault="00733663" w:rsidP="00733663">
      <w:pPr>
        <w:numPr>
          <w:ilvl w:val="0"/>
          <w:numId w:val="1"/>
        </w:numPr>
      </w:pPr>
      <w:r w:rsidRPr="00733663">
        <w:rPr>
          <w:b/>
          <w:bCs/>
        </w:rPr>
        <w:t>In English</w:t>
      </w:r>
      <w:r w:rsidRPr="00733663">
        <w:t>:</w:t>
      </w:r>
    </w:p>
    <w:p w14:paraId="639056AE" w14:textId="77777777" w:rsidR="00733663" w:rsidRPr="00733663" w:rsidRDefault="00733663" w:rsidP="00733663">
      <w:pPr>
        <w:numPr>
          <w:ilvl w:val="1"/>
          <w:numId w:val="1"/>
        </w:numPr>
      </w:pPr>
      <w:r w:rsidRPr="00733663">
        <w:rPr>
          <w:b/>
          <w:bCs/>
        </w:rPr>
        <w:t>Verb</w:t>
      </w:r>
      <w:r w:rsidRPr="00733663">
        <w:t>: To repeat or copy words from a speech, book, or text.</w:t>
      </w:r>
    </w:p>
    <w:p w14:paraId="335A4A5F" w14:textId="77777777" w:rsidR="00733663" w:rsidRPr="00733663" w:rsidRDefault="00733663" w:rsidP="00733663">
      <w:pPr>
        <w:numPr>
          <w:ilvl w:val="1"/>
          <w:numId w:val="1"/>
        </w:numPr>
      </w:pPr>
      <w:r w:rsidRPr="00733663">
        <w:rPr>
          <w:b/>
          <w:bCs/>
        </w:rPr>
        <w:t>Noun</w:t>
      </w:r>
      <w:r w:rsidRPr="00733663">
        <w:t>: A phrase or passage taken from a text, speech, or someone’s words.</w:t>
      </w:r>
    </w:p>
    <w:p w14:paraId="29E3ED57" w14:textId="77777777" w:rsidR="00733663" w:rsidRPr="00733663" w:rsidRDefault="00733663" w:rsidP="00733663">
      <w:pPr>
        <w:numPr>
          <w:ilvl w:val="1"/>
          <w:numId w:val="1"/>
        </w:numPr>
      </w:pPr>
      <w:r w:rsidRPr="00733663">
        <w:t>Synonyms: Cite, mention, refer to, repeat.</w:t>
      </w:r>
    </w:p>
    <w:p w14:paraId="2814D961" w14:textId="77777777" w:rsidR="00733663" w:rsidRPr="00733663" w:rsidRDefault="00733663" w:rsidP="00733663">
      <w:pPr>
        <w:numPr>
          <w:ilvl w:val="0"/>
          <w:numId w:val="1"/>
        </w:numPr>
      </w:pPr>
      <w:r w:rsidRPr="00733663">
        <w:rPr>
          <w:b/>
          <w:bCs/>
        </w:rPr>
        <w:t>In Hindi</w:t>
      </w:r>
      <w:r w:rsidRPr="00733663">
        <w:t>:</w:t>
      </w:r>
    </w:p>
    <w:p w14:paraId="42E42F9C" w14:textId="77777777" w:rsidR="00733663" w:rsidRPr="00733663" w:rsidRDefault="00733663" w:rsidP="00733663">
      <w:pPr>
        <w:numPr>
          <w:ilvl w:val="1"/>
          <w:numId w:val="1"/>
        </w:numPr>
      </w:pPr>
      <w:r w:rsidRPr="00733663">
        <w:rPr>
          <w:rFonts w:ascii="Nirmala UI" w:hAnsi="Nirmala UI" w:cs="Nirmala UI"/>
          <w:b/>
          <w:bCs/>
        </w:rPr>
        <w:t>क्रिया</w:t>
      </w:r>
      <w:r w:rsidRPr="00733663">
        <w:t xml:space="preserve">: </w:t>
      </w:r>
      <w:r w:rsidRPr="00733663">
        <w:rPr>
          <w:rFonts w:ascii="Nirmala UI" w:hAnsi="Nirmala UI" w:cs="Nirmala UI"/>
        </w:rPr>
        <w:t>उद्धृत</w:t>
      </w:r>
      <w:r w:rsidRPr="00733663">
        <w:t xml:space="preserve"> </w:t>
      </w:r>
      <w:r w:rsidRPr="00733663">
        <w:rPr>
          <w:rFonts w:ascii="Nirmala UI" w:hAnsi="Nirmala UI" w:cs="Nirmala UI"/>
        </w:rPr>
        <w:t>करना</w:t>
      </w:r>
      <w:r w:rsidRPr="00733663">
        <w:t xml:space="preserve">, </w:t>
      </w:r>
      <w:r w:rsidRPr="00733663">
        <w:rPr>
          <w:rFonts w:ascii="Nirmala UI" w:hAnsi="Nirmala UI" w:cs="Nirmala UI"/>
        </w:rPr>
        <w:t>हवाला</w:t>
      </w:r>
      <w:r w:rsidRPr="00733663">
        <w:t xml:space="preserve"> </w:t>
      </w:r>
      <w:r w:rsidRPr="00733663">
        <w:rPr>
          <w:rFonts w:ascii="Nirmala UI" w:hAnsi="Nirmala UI" w:cs="Nirmala UI"/>
        </w:rPr>
        <w:t>देना</w:t>
      </w:r>
      <w:r w:rsidRPr="00733663">
        <w:t xml:space="preserve">, </w:t>
      </w:r>
      <w:r w:rsidRPr="00733663">
        <w:rPr>
          <w:rFonts w:ascii="Nirmala UI" w:hAnsi="Nirmala UI" w:cs="Nirmala UI"/>
        </w:rPr>
        <w:t>उल्लेख</w:t>
      </w:r>
      <w:r w:rsidRPr="00733663">
        <w:t xml:space="preserve"> </w:t>
      </w:r>
      <w:r w:rsidRPr="00733663">
        <w:rPr>
          <w:rFonts w:ascii="Nirmala UI" w:hAnsi="Nirmala UI" w:cs="Nirmala UI"/>
        </w:rPr>
        <w:t>करना।</w:t>
      </w:r>
    </w:p>
    <w:p w14:paraId="4703578D" w14:textId="77777777" w:rsidR="00733663" w:rsidRPr="00733663" w:rsidRDefault="00733663" w:rsidP="00733663">
      <w:pPr>
        <w:numPr>
          <w:ilvl w:val="1"/>
          <w:numId w:val="1"/>
        </w:numPr>
      </w:pPr>
      <w:r w:rsidRPr="00733663">
        <w:rPr>
          <w:rFonts w:ascii="Nirmala UI" w:hAnsi="Nirmala UI" w:cs="Nirmala UI"/>
          <w:b/>
          <w:bCs/>
        </w:rPr>
        <w:t>संज्ञा</w:t>
      </w:r>
      <w:r w:rsidRPr="00733663">
        <w:t xml:space="preserve">: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, </w:t>
      </w:r>
      <w:r w:rsidRPr="00733663">
        <w:rPr>
          <w:rFonts w:ascii="Nirmala UI" w:hAnsi="Nirmala UI" w:cs="Nirmala UI"/>
        </w:rPr>
        <w:t>कथन</w:t>
      </w:r>
      <w:r w:rsidRPr="00733663">
        <w:t xml:space="preserve">, </w:t>
      </w:r>
      <w:r w:rsidRPr="00733663">
        <w:rPr>
          <w:rFonts w:ascii="Nirmala UI" w:hAnsi="Nirmala UI" w:cs="Nirmala UI"/>
        </w:rPr>
        <w:t>हवाला।</w:t>
      </w:r>
    </w:p>
    <w:p w14:paraId="66429AEE" w14:textId="77777777" w:rsidR="00733663" w:rsidRPr="00733663" w:rsidRDefault="00733663" w:rsidP="00733663">
      <w:r w:rsidRPr="00733663">
        <w:pict w14:anchorId="124DE88E">
          <v:rect id="_x0000_i1043" style="width:0;height:1.5pt" o:hralign="center" o:hrstd="t" o:hr="t" fillcolor="#a0a0a0" stroked="f"/>
        </w:pict>
      </w:r>
    </w:p>
    <w:p w14:paraId="243E8D15" w14:textId="77777777" w:rsidR="00733663" w:rsidRPr="00733663" w:rsidRDefault="00733663" w:rsidP="00733663">
      <w:pPr>
        <w:rPr>
          <w:b/>
          <w:bCs/>
        </w:rPr>
      </w:pPr>
      <w:r w:rsidRPr="00733663">
        <w:rPr>
          <w:b/>
          <w:bCs/>
        </w:rPr>
        <w:t>Examples of "Quote"</w:t>
      </w:r>
    </w:p>
    <w:p w14:paraId="0EB71255" w14:textId="77777777" w:rsidR="00733663" w:rsidRPr="00733663" w:rsidRDefault="00733663" w:rsidP="00733663">
      <w:pPr>
        <w:numPr>
          <w:ilvl w:val="0"/>
          <w:numId w:val="2"/>
        </w:numPr>
      </w:pPr>
      <w:r w:rsidRPr="00733663">
        <w:rPr>
          <w:b/>
          <w:bCs/>
        </w:rPr>
        <w:t>Example 1 (Verb)</w:t>
      </w:r>
      <w:r w:rsidRPr="00733663">
        <w:t>: She likes to quote famous authors during her presentations.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वह</w:t>
      </w:r>
      <w:r w:rsidRPr="00733663">
        <w:t xml:space="preserve"> </w:t>
      </w:r>
      <w:r w:rsidRPr="00733663">
        <w:rPr>
          <w:rFonts w:ascii="Nirmala UI" w:hAnsi="Nirmala UI" w:cs="Nirmala UI"/>
        </w:rPr>
        <w:t>अपने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प्रेजेंटेशन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दौरान</w:t>
      </w:r>
      <w:r w:rsidRPr="00733663">
        <w:t xml:space="preserve"> </w:t>
      </w:r>
      <w:r w:rsidRPr="00733663">
        <w:rPr>
          <w:rFonts w:ascii="Nirmala UI" w:hAnsi="Nirmala UI" w:cs="Nirmala UI"/>
        </w:rPr>
        <w:t>प्रसिद्ध</w:t>
      </w:r>
      <w:r w:rsidRPr="00733663">
        <w:t xml:space="preserve"> </w:t>
      </w:r>
      <w:r w:rsidRPr="00733663">
        <w:rPr>
          <w:rFonts w:ascii="Nirmala UI" w:hAnsi="Nirmala UI" w:cs="Nirmala UI"/>
        </w:rPr>
        <w:t>लेखकों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उद्धृत</w:t>
      </w:r>
      <w:r w:rsidRPr="00733663">
        <w:t xml:space="preserve"> </w:t>
      </w:r>
      <w:r w:rsidRPr="00733663">
        <w:rPr>
          <w:rFonts w:ascii="Nirmala UI" w:hAnsi="Nirmala UI" w:cs="Nirmala UI"/>
        </w:rPr>
        <w:t>करना</w:t>
      </w:r>
      <w:r w:rsidRPr="00733663">
        <w:t xml:space="preserve"> </w:t>
      </w:r>
      <w:r w:rsidRPr="00733663">
        <w:rPr>
          <w:rFonts w:ascii="Nirmala UI" w:hAnsi="Nirmala UI" w:cs="Nirmala UI"/>
        </w:rPr>
        <w:t>पसंद</w:t>
      </w:r>
      <w:r w:rsidRPr="00733663">
        <w:t xml:space="preserve"> </w:t>
      </w:r>
      <w:r w:rsidRPr="00733663">
        <w:rPr>
          <w:rFonts w:ascii="Nirmala UI" w:hAnsi="Nirmala UI" w:cs="Nirmala UI"/>
        </w:rPr>
        <w:t>करती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</w:p>
    <w:p w14:paraId="20470718" w14:textId="77777777" w:rsidR="00733663" w:rsidRPr="00733663" w:rsidRDefault="00733663" w:rsidP="00733663">
      <w:pPr>
        <w:numPr>
          <w:ilvl w:val="0"/>
          <w:numId w:val="2"/>
        </w:numPr>
      </w:pPr>
      <w:r w:rsidRPr="00733663">
        <w:rPr>
          <w:b/>
          <w:bCs/>
        </w:rPr>
        <w:t>Example 2 (Noun)</w:t>
      </w:r>
      <w:r w:rsidRPr="00733663">
        <w:t>: My favorite quote is "Success is not final, failure is not fatal."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मेरा</w:t>
      </w:r>
      <w:r w:rsidRPr="00733663">
        <w:t xml:space="preserve"> </w:t>
      </w:r>
      <w:r w:rsidRPr="00733663">
        <w:rPr>
          <w:rFonts w:ascii="Nirmala UI" w:hAnsi="Nirmala UI" w:cs="Nirmala UI"/>
        </w:rPr>
        <w:t>पसंदीदा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है</w:t>
      </w:r>
      <w:r w:rsidRPr="00733663">
        <w:t xml:space="preserve"> "</w:t>
      </w:r>
      <w:r w:rsidRPr="00733663">
        <w:rPr>
          <w:rFonts w:ascii="Nirmala UI" w:hAnsi="Nirmala UI" w:cs="Nirmala UI"/>
        </w:rPr>
        <w:t>सफलता</w:t>
      </w:r>
      <w:r w:rsidRPr="00733663">
        <w:t xml:space="preserve"> </w:t>
      </w:r>
      <w:r w:rsidRPr="00733663">
        <w:rPr>
          <w:rFonts w:ascii="Nirmala UI" w:hAnsi="Nirmala UI" w:cs="Nirmala UI"/>
        </w:rPr>
        <w:t>अंतिम</w:t>
      </w:r>
      <w:r w:rsidRPr="00733663">
        <w:t xml:space="preserve"> </w:t>
      </w:r>
      <w:r w:rsidRPr="00733663">
        <w:rPr>
          <w:rFonts w:ascii="Nirmala UI" w:hAnsi="Nirmala UI" w:cs="Nirmala UI"/>
        </w:rPr>
        <w:t>नहीं</w:t>
      </w:r>
      <w:r w:rsidRPr="00733663">
        <w:t xml:space="preserve"> </w:t>
      </w:r>
      <w:r w:rsidRPr="00733663">
        <w:rPr>
          <w:rFonts w:ascii="Nirmala UI" w:hAnsi="Nirmala UI" w:cs="Nirmala UI"/>
        </w:rPr>
        <w:t>है</w:t>
      </w:r>
      <w:r w:rsidRPr="00733663">
        <w:t xml:space="preserve">, </w:t>
      </w:r>
      <w:r w:rsidRPr="00733663">
        <w:rPr>
          <w:rFonts w:ascii="Nirmala UI" w:hAnsi="Nirmala UI" w:cs="Nirmala UI"/>
        </w:rPr>
        <w:t>विफलता</w:t>
      </w:r>
      <w:r w:rsidRPr="00733663">
        <w:t xml:space="preserve"> </w:t>
      </w:r>
      <w:r w:rsidRPr="00733663">
        <w:rPr>
          <w:rFonts w:ascii="Nirmala UI" w:hAnsi="Nirmala UI" w:cs="Nirmala UI"/>
        </w:rPr>
        <w:t>घातक</w:t>
      </w:r>
      <w:r w:rsidRPr="00733663">
        <w:t xml:space="preserve"> </w:t>
      </w:r>
      <w:r w:rsidRPr="00733663">
        <w:rPr>
          <w:rFonts w:ascii="Nirmala UI" w:hAnsi="Nirmala UI" w:cs="Nirmala UI"/>
        </w:rPr>
        <w:t>नहीं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  <w:r w:rsidRPr="00733663">
        <w:t>"</w:t>
      </w:r>
    </w:p>
    <w:p w14:paraId="5FE7F0BE" w14:textId="77777777" w:rsidR="00733663" w:rsidRPr="00733663" w:rsidRDefault="00733663" w:rsidP="00733663">
      <w:r w:rsidRPr="00733663">
        <w:pict w14:anchorId="51DF3F3D">
          <v:rect id="_x0000_i1044" style="width:0;height:1.5pt" o:hralign="center" o:hrstd="t" o:hr="t" fillcolor="#a0a0a0" stroked="f"/>
        </w:pict>
      </w:r>
    </w:p>
    <w:p w14:paraId="600B9EBC" w14:textId="77777777" w:rsidR="00733663" w:rsidRPr="00733663" w:rsidRDefault="00733663" w:rsidP="00733663">
      <w:pPr>
        <w:rPr>
          <w:b/>
          <w:bCs/>
        </w:rPr>
      </w:pPr>
      <w:r w:rsidRPr="00733663">
        <w:rPr>
          <w:b/>
          <w:bCs/>
        </w:rPr>
        <w:t>Different Usages of "Quote"</w:t>
      </w:r>
    </w:p>
    <w:p w14:paraId="38D579D9" w14:textId="77777777" w:rsidR="00733663" w:rsidRPr="00733663" w:rsidRDefault="00733663" w:rsidP="00733663">
      <w:pPr>
        <w:numPr>
          <w:ilvl w:val="0"/>
          <w:numId w:val="3"/>
        </w:numPr>
      </w:pPr>
      <w:r w:rsidRPr="00733663">
        <w:rPr>
          <w:b/>
          <w:bCs/>
        </w:rPr>
        <w:t>As a verb: To repeat someone's words or text</w:t>
      </w:r>
    </w:p>
    <w:p w14:paraId="70B054B8" w14:textId="77777777" w:rsidR="00733663" w:rsidRPr="00733663" w:rsidRDefault="00733663" w:rsidP="00733663">
      <w:pPr>
        <w:numPr>
          <w:ilvl w:val="1"/>
          <w:numId w:val="3"/>
        </w:numPr>
      </w:pPr>
      <w:r w:rsidRPr="00733663">
        <w:rPr>
          <w:b/>
          <w:bCs/>
        </w:rPr>
        <w:t>Example 1</w:t>
      </w:r>
      <w:r w:rsidRPr="00733663">
        <w:t>: He quoted Mahatma Gandhi to inspire the team.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उसने</w:t>
      </w:r>
      <w:r w:rsidRPr="00733663">
        <w:t xml:space="preserve"> </w:t>
      </w:r>
      <w:r w:rsidRPr="00733663">
        <w:rPr>
          <w:rFonts w:ascii="Nirmala UI" w:hAnsi="Nirmala UI" w:cs="Nirmala UI"/>
        </w:rPr>
        <w:t>टीम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प्रेरित</w:t>
      </w:r>
      <w:r w:rsidRPr="00733663">
        <w:t xml:space="preserve"> </w:t>
      </w:r>
      <w:r w:rsidRPr="00733663">
        <w:rPr>
          <w:rFonts w:ascii="Nirmala UI" w:hAnsi="Nirmala UI" w:cs="Nirmala UI"/>
        </w:rPr>
        <w:t>करने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लिए</w:t>
      </w:r>
      <w:r w:rsidRPr="00733663">
        <w:t xml:space="preserve"> </w:t>
      </w:r>
      <w:r w:rsidRPr="00733663">
        <w:rPr>
          <w:rFonts w:ascii="Nirmala UI" w:hAnsi="Nirmala UI" w:cs="Nirmala UI"/>
        </w:rPr>
        <w:t>महात्मा</w:t>
      </w:r>
      <w:r w:rsidRPr="00733663">
        <w:t xml:space="preserve"> </w:t>
      </w:r>
      <w:r w:rsidRPr="00733663">
        <w:rPr>
          <w:rFonts w:ascii="Nirmala UI" w:hAnsi="Nirmala UI" w:cs="Nirmala UI"/>
        </w:rPr>
        <w:t>गांधी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हवाला</w:t>
      </w:r>
      <w:r w:rsidRPr="00733663">
        <w:t xml:space="preserve"> </w:t>
      </w:r>
      <w:r w:rsidRPr="00733663">
        <w:rPr>
          <w:rFonts w:ascii="Nirmala UI" w:hAnsi="Nirmala UI" w:cs="Nirmala UI"/>
        </w:rPr>
        <w:t>दिया।</w:t>
      </w:r>
    </w:p>
    <w:p w14:paraId="37AEFD59" w14:textId="77777777" w:rsidR="00733663" w:rsidRPr="00733663" w:rsidRDefault="00733663" w:rsidP="00733663">
      <w:pPr>
        <w:numPr>
          <w:ilvl w:val="1"/>
          <w:numId w:val="3"/>
        </w:numPr>
      </w:pPr>
      <w:r w:rsidRPr="00733663">
        <w:rPr>
          <w:b/>
          <w:bCs/>
        </w:rPr>
        <w:t>Example 2</w:t>
      </w:r>
      <w:r w:rsidRPr="00733663">
        <w:t>: Please quote the relevant law in your argument.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कृपया</w:t>
      </w:r>
      <w:r w:rsidRPr="00733663">
        <w:t xml:space="preserve"> </w:t>
      </w:r>
      <w:r w:rsidRPr="00733663">
        <w:rPr>
          <w:rFonts w:ascii="Nirmala UI" w:hAnsi="Nirmala UI" w:cs="Nirmala UI"/>
        </w:rPr>
        <w:t>अपनी</w:t>
      </w:r>
      <w:r w:rsidRPr="00733663">
        <w:t xml:space="preserve"> </w:t>
      </w:r>
      <w:r w:rsidRPr="00733663">
        <w:rPr>
          <w:rFonts w:ascii="Nirmala UI" w:hAnsi="Nirmala UI" w:cs="Nirmala UI"/>
        </w:rPr>
        <w:t>दलील</w:t>
      </w:r>
      <w:r w:rsidRPr="00733663">
        <w:t xml:space="preserve"> </w:t>
      </w:r>
      <w:r w:rsidRPr="00733663">
        <w:rPr>
          <w:rFonts w:ascii="Nirmala UI" w:hAnsi="Nirmala UI" w:cs="Nirmala UI"/>
        </w:rPr>
        <w:t>में</w:t>
      </w:r>
      <w:r w:rsidRPr="00733663">
        <w:t xml:space="preserve"> </w:t>
      </w:r>
      <w:r w:rsidRPr="00733663">
        <w:rPr>
          <w:rFonts w:ascii="Nirmala UI" w:hAnsi="Nirmala UI" w:cs="Nirmala UI"/>
        </w:rPr>
        <w:t>संबंधित</w:t>
      </w:r>
      <w:r w:rsidRPr="00733663">
        <w:t xml:space="preserve"> </w:t>
      </w:r>
      <w:r w:rsidRPr="00733663">
        <w:rPr>
          <w:rFonts w:ascii="Nirmala UI" w:hAnsi="Nirmala UI" w:cs="Nirmala UI"/>
        </w:rPr>
        <w:t>कानून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उल्लेख</w:t>
      </w:r>
      <w:r w:rsidRPr="00733663">
        <w:t xml:space="preserve"> </w:t>
      </w:r>
      <w:r w:rsidRPr="00733663">
        <w:rPr>
          <w:rFonts w:ascii="Nirmala UI" w:hAnsi="Nirmala UI" w:cs="Nirmala UI"/>
        </w:rPr>
        <w:t>करें।</w:t>
      </w:r>
    </w:p>
    <w:p w14:paraId="4F3A0564" w14:textId="77777777" w:rsidR="00733663" w:rsidRPr="00733663" w:rsidRDefault="00733663" w:rsidP="00733663">
      <w:pPr>
        <w:numPr>
          <w:ilvl w:val="0"/>
          <w:numId w:val="3"/>
        </w:numPr>
      </w:pPr>
      <w:r w:rsidRPr="00733663">
        <w:rPr>
          <w:b/>
          <w:bCs/>
        </w:rPr>
        <w:t>As a noun: A sentence or phrase that someone said or wrote</w:t>
      </w:r>
    </w:p>
    <w:p w14:paraId="7FEDA0CB" w14:textId="77777777" w:rsidR="00733663" w:rsidRPr="00733663" w:rsidRDefault="00733663" w:rsidP="00733663">
      <w:pPr>
        <w:numPr>
          <w:ilvl w:val="1"/>
          <w:numId w:val="3"/>
        </w:numPr>
      </w:pPr>
      <w:r w:rsidRPr="00733663">
        <w:rPr>
          <w:b/>
          <w:bCs/>
        </w:rPr>
        <w:t>Example 1</w:t>
      </w:r>
      <w:r w:rsidRPr="00733663">
        <w:t>: She ended her speech with an inspiring quote.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उसने</w:t>
      </w:r>
      <w:r w:rsidRPr="00733663">
        <w:t xml:space="preserve"> </w:t>
      </w:r>
      <w:r w:rsidRPr="00733663">
        <w:rPr>
          <w:rFonts w:ascii="Nirmala UI" w:hAnsi="Nirmala UI" w:cs="Nirmala UI"/>
        </w:rPr>
        <w:t>अपना</w:t>
      </w:r>
      <w:r w:rsidRPr="00733663">
        <w:t xml:space="preserve"> </w:t>
      </w:r>
      <w:r w:rsidRPr="00733663">
        <w:rPr>
          <w:rFonts w:ascii="Nirmala UI" w:hAnsi="Nirmala UI" w:cs="Nirmala UI"/>
        </w:rPr>
        <w:t>भाषण</w:t>
      </w:r>
      <w:r w:rsidRPr="00733663">
        <w:t xml:space="preserve"> </w:t>
      </w:r>
      <w:r w:rsidRPr="00733663">
        <w:rPr>
          <w:rFonts w:ascii="Nirmala UI" w:hAnsi="Nirmala UI" w:cs="Nirmala UI"/>
        </w:rPr>
        <w:t>एक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प्रेरणादायक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साथ</w:t>
      </w:r>
      <w:r w:rsidRPr="00733663">
        <w:t xml:space="preserve"> </w:t>
      </w:r>
      <w:r w:rsidRPr="00733663">
        <w:rPr>
          <w:rFonts w:ascii="Nirmala UI" w:hAnsi="Nirmala UI" w:cs="Nirmala UI"/>
        </w:rPr>
        <w:t>समाप्त</w:t>
      </w:r>
      <w:r w:rsidRPr="00733663">
        <w:t xml:space="preserve"> </w:t>
      </w:r>
      <w:r w:rsidRPr="00733663">
        <w:rPr>
          <w:rFonts w:ascii="Nirmala UI" w:hAnsi="Nirmala UI" w:cs="Nirmala UI"/>
        </w:rPr>
        <w:t>किया।</w:t>
      </w:r>
    </w:p>
    <w:p w14:paraId="5A3E9949" w14:textId="77777777" w:rsidR="00733663" w:rsidRPr="00733663" w:rsidRDefault="00733663" w:rsidP="00733663">
      <w:pPr>
        <w:numPr>
          <w:ilvl w:val="1"/>
          <w:numId w:val="3"/>
        </w:numPr>
      </w:pPr>
      <w:r w:rsidRPr="00733663">
        <w:rPr>
          <w:b/>
          <w:bCs/>
        </w:rPr>
        <w:t>Example 2</w:t>
      </w:r>
      <w:r w:rsidRPr="00733663">
        <w:t>: The book is full of powerful quotes about life.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यह</w:t>
      </w:r>
      <w:r w:rsidRPr="00733663">
        <w:t xml:space="preserve"> </w:t>
      </w:r>
      <w:r w:rsidRPr="00733663">
        <w:rPr>
          <w:rFonts w:ascii="Nirmala UI" w:hAnsi="Nirmala UI" w:cs="Nirmala UI"/>
        </w:rPr>
        <w:t>किताब</w:t>
      </w:r>
      <w:r w:rsidRPr="00733663">
        <w:t xml:space="preserve"> </w:t>
      </w:r>
      <w:r w:rsidRPr="00733663">
        <w:rPr>
          <w:rFonts w:ascii="Nirmala UI" w:hAnsi="Nirmala UI" w:cs="Nirmala UI"/>
        </w:rPr>
        <w:t>जीवन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शक्तिशाली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उद्धरणों</w:t>
      </w:r>
      <w:r w:rsidRPr="00733663">
        <w:t xml:space="preserve"> </w:t>
      </w:r>
      <w:r w:rsidRPr="00733663">
        <w:rPr>
          <w:rFonts w:ascii="Nirmala UI" w:hAnsi="Nirmala UI" w:cs="Nirmala UI"/>
        </w:rPr>
        <w:t>से</w:t>
      </w:r>
      <w:r w:rsidRPr="00733663">
        <w:t xml:space="preserve"> </w:t>
      </w:r>
      <w:r w:rsidRPr="00733663">
        <w:rPr>
          <w:rFonts w:ascii="Nirmala UI" w:hAnsi="Nirmala UI" w:cs="Nirmala UI"/>
        </w:rPr>
        <w:t>भरी</w:t>
      </w:r>
      <w:r w:rsidRPr="00733663">
        <w:t xml:space="preserve"> </w:t>
      </w:r>
      <w:r w:rsidRPr="00733663">
        <w:rPr>
          <w:rFonts w:ascii="Nirmala UI" w:hAnsi="Nirmala UI" w:cs="Nirmala UI"/>
        </w:rPr>
        <w:t>हुई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</w:p>
    <w:p w14:paraId="2E8B6401" w14:textId="77777777" w:rsidR="00733663" w:rsidRPr="00733663" w:rsidRDefault="00733663" w:rsidP="00733663">
      <w:r w:rsidRPr="00733663">
        <w:pict w14:anchorId="7C89F514">
          <v:rect id="_x0000_i1045" style="width:0;height:1.5pt" o:hralign="center" o:hrstd="t" o:hr="t" fillcolor="#a0a0a0" stroked="f"/>
        </w:pict>
      </w:r>
    </w:p>
    <w:p w14:paraId="34885614" w14:textId="77777777" w:rsidR="00733663" w:rsidRPr="00733663" w:rsidRDefault="00733663" w:rsidP="00733663">
      <w:pPr>
        <w:rPr>
          <w:b/>
          <w:bCs/>
        </w:rPr>
      </w:pPr>
      <w:r w:rsidRPr="00733663">
        <w:rPr>
          <w:b/>
          <w:bCs/>
        </w:rPr>
        <w:t>Collocations of "Quote"</w:t>
      </w:r>
    </w:p>
    <w:p w14:paraId="6D5AFD54" w14:textId="77777777" w:rsidR="00733663" w:rsidRPr="00733663" w:rsidRDefault="00733663" w:rsidP="00733663">
      <w:pPr>
        <w:numPr>
          <w:ilvl w:val="0"/>
          <w:numId w:val="4"/>
        </w:numPr>
      </w:pPr>
      <w:r w:rsidRPr="00733663">
        <w:rPr>
          <w:b/>
          <w:bCs/>
        </w:rPr>
        <w:t>Famous quote (</w:t>
      </w:r>
      <w:r w:rsidRPr="00733663">
        <w:rPr>
          <w:rFonts w:ascii="Nirmala UI" w:hAnsi="Nirmala UI" w:cs="Nirmala UI"/>
          <w:b/>
          <w:bCs/>
        </w:rPr>
        <w:t>प्रसिद्ध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उद्धरण</w:t>
      </w:r>
      <w:r w:rsidRPr="00733663">
        <w:rPr>
          <w:b/>
          <w:bCs/>
        </w:rPr>
        <w:t>)</w:t>
      </w:r>
    </w:p>
    <w:p w14:paraId="56B564F8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1</w:t>
      </w:r>
      <w:r w:rsidRPr="00733663">
        <w:t>: "To be or not to be" is a famous quote from Shakespeare.</w:t>
      </w:r>
      <w:r w:rsidRPr="00733663">
        <w:br/>
      </w:r>
      <w:r w:rsidRPr="00733663">
        <w:rPr>
          <w:b/>
          <w:bCs/>
        </w:rPr>
        <w:t>Hindi</w:t>
      </w:r>
      <w:r w:rsidRPr="00733663">
        <w:t>: "</w:t>
      </w:r>
      <w:r w:rsidRPr="00733663">
        <w:rPr>
          <w:rFonts w:ascii="Nirmala UI" w:hAnsi="Nirmala UI" w:cs="Nirmala UI"/>
        </w:rPr>
        <w:t>टू</w:t>
      </w:r>
      <w:r w:rsidRPr="00733663">
        <w:t xml:space="preserve"> </w:t>
      </w:r>
      <w:r w:rsidRPr="00733663">
        <w:rPr>
          <w:rFonts w:ascii="Nirmala UI" w:hAnsi="Nirmala UI" w:cs="Nirmala UI"/>
        </w:rPr>
        <w:t>बी</w:t>
      </w:r>
      <w:r w:rsidRPr="00733663">
        <w:t xml:space="preserve"> </w:t>
      </w:r>
      <w:r w:rsidRPr="00733663">
        <w:rPr>
          <w:rFonts w:ascii="Nirmala UI" w:hAnsi="Nirmala UI" w:cs="Nirmala UI"/>
        </w:rPr>
        <w:t>ऑर</w:t>
      </w:r>
      <w:r w:rsidRPr="00733663">
        <w:t xml:space="preserve"> </w:t>
      </w:r>
      <w:r w:rsidRPr="00733663">
        <w:rPr>
          <w:rFonts w:ascii="Nirmala UI" w:hAnsi="Nirmala UI" w:cs="Nirmala UI"/>
        </w:rPr>
        <w:t>नॉट</w:t>
      </w:r>
      <w:r w:rsidRPr="00733663">
        <w:t xml:space="preserve"> </w:t>
      </w:r>
      <w:r w:rsidRPr="00733663">
        <w:rPr>
          <w:rFonts w:ascii="Nirmala UI" w:hAnsi="Nirmala UI" w:cs="Nirmala UI"/>
        </w:rPr>
        <w:t>टू</w:t>
      </w:r>
      <w:r w:rsidRPr="00733663">
        <w:t xml:space="preserve"> </w:t>
      </w:r>
      <w:r w:rsidRPr="00733663">
        <w:rPr>
          <w:rFonts w:ascii="Nirmala UI" w:hAnsi="Nirmala UI" w:cs="Nirmala UI"/>
        </w:rPr>
        <w:t>बी</w:t>
      </w:r>
      <w:r w:rsidRPr="00733663">
        <w:t xml:space="preserve">" </w:t>
      </w:r>
      <w:r w:rsidRPr="00733663">
        <w:rPr>
          <w:rFonts w:ascii="Nirmala UI" w:hAnsi="Nirmala UI" w:cs="Nirmala UI"/>
        </w:rPr>
        <w:t>शेक्सपियर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एक</w:t>
      </w:r>
      <w:r w:rsidRPr="00733663">
        <w:t xml:space="preserve"> </w:t>
      </w:r>
      <w:r w:rsidRPr="00733663">
        <w:rPr>
          <w:rFonts w:ascii="Nirmala UI" w:hAnsi="Nirmala UI" w:cs="Nirmala UI"/>
        </w:rPr>
        <w:t>प्रसिद्ध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</w:p>
    <w:p w14:paraId="07EF55D7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2</w:t>
      </w:r>
      <w:r w:rsidRPr="00733663">
        <w:t>: Many leaders use famous quotes to inspire their audience.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कई</w:t>
      </w:r>
      <w:r w:rsidRPr="00733663">
        <w:t xml:space="preserve"> </w:t>
      </w:r>
      <w:r w:rsidRPr="00733663">
        <w:rPr>
          <w:rFonts w:ascii="Nirmala UI" w:hAnsi="Nirmala UI" w:cs="Nirmala UI"/>
        </w:rPr>
        <w:t>नेता</w:t>
      </w:r>
      <w:r w:rsidRPr="00733663">
        <w:t xml:space="preserve"> </w:t>
      </w:r>
      <w:r w:rsidRPr="00733663">
        <w:rPr>
          <w:rFonts w:ascii="Nirmala UI" w:hAnsi="Nirmala UI" w:cs="Nirmala UI"/>
        </w:rPr>
        <w:t>अपने</w:t>
      </w:r>
      <w:r w:rsidRPr="00733663">
        <w:t xml:space="preserve"> </w:t>
      </w:r>
      <w:r w:rsidRPr="00733663">
        <w:rPr>
          <w:rFonts w:ascii="Nirmala UI" w:hAnsi="Nirmala UI" w:cs="Nirmala UI"/>
        </w:rPr>
        <w:t>दर्शकों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प्रेरित</w:t>
      </w:r>
      <w:r w:rsidRPr="00733663">
        <w:t xml:space="preserve"> </w:t>
      </w:r>
      <w:r w:rsidRPr="00733663">
        <w:rPr>
          <w:rFonts w:ascii="Nirmala UI" w:hAnsi="Nirmala UI" w:cs="Nirmala UI"/>
        </w:rPr>
        <w:t>करने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लिए</w:t>
      </w:r>
      <w:r w:rsidRPr="00733663">
        <w:t xml:space="preserve"> </w:t>
      </w:r>
      <w:r w:rsidRPr="00733663">
        <w:rPr>
          <w:rFonts w:ascii="Nirmala UI" w:hAnsi="Nirmala UI" w:cs="Nirmala UI"/>
        </w:rPr>
        <w:t>प्रसिद्ध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उद्धरणों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उपयोग</w:t>
      </w:r>
      <w:r w:rsidRPr="00733663">
        <w:t xml:space="preserve"> </w:t>
      </w:r>
      <w:r w:rsidRPr="00733663">
        <w:rPr>
          <w:rFonts w:ascii="Nirmala UI" w:hAnsi="Nirmala UI" w:cs="Nirmala UI"/>
        </w:rPr>
        <w:t>करते</w:t>
      </w:r>
      <w:r w:rsidRPr="00733663">
        <w:t xml:space="preserve"> </w:t>
      </w:r>
      <w:r w:rsidRPr="00733663">
        <w:rPr>
          <w:rFonts w:ascii="Nirmala UI" w:hAnsi="Nirmala UI" w:cs="Nirmala UI"/>
        </w:rPr>
        <w:t>हैं।</w:t>
      </w:r>
    </w:p>
    <w:p w14:paraId="03BCC11F" w14:textId="77777777" w:rsidR="00733663" w:rsidRPr="00733663" w:rsidRDefault="00733663" w:rsidP="00733663">
      <w:pPr>
        <w:numPr>
          <w:ilvl w:val="0"/>
          <w:numId w:val="4"/>
        </w:numPr>
      </w:pPr>
      <w:r w:rsidRPr="00733663">
        <w:rPr>
          <w:b/>
          <w:bCs/>
        </w:rPr>
        <w:lastRenderedPageBreak/>
        <w:t>Direct quote (</w:t>
      </w:r>
      <w:r w:rsidRPr="00733663">
        <w:rPr>
          <w:rFonts w:ascii="Nirmala UI" w:hAnsi="Nirmala UI" w:cs="Nirmala UI"/>
          <w:b/>
          <w:bCs/>
        </w:rPr>
        <w:t>प्रत्यक्ष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उद्धरण</w:t>
      </w:r>
      <w:r w:rsidRPr="00733663">
        <w:rPr>
          <w:b/>
          <w:bCs/>
        </w:rPr>
        <w:t>)</w:t>
      </w:r>
    </w:p>
    <w:p w14:paraId="7B497596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1</w:t>
      </w:r>
      <w:r w:rsidRPr="00733663">
        <w:t>: The journalist included a direct quote from the interview.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पत्रकार</w:t>
      </w:r>
      <w:r w:rsidRPr="00733663">
        <w:t xml:space="preserve"> </w:t>
      </w:r>
      <w:r w:rsidRPr="00733663">
        <w:rPr>
          <w:rFonts w:ascii="Nirmala UI" w:hAnsi="Nirmala UI" w:cs="Nirmala UI"/>
        </w:rPr>
        <w:t>ने</w:t>
      </w:r>
      <w:r w:rsidRPr="00733663">
        <w:t xml:space="preserve"> </w:t>
      </w:r>
      <w:r w:rsidRPr="00733663">
        <w:rPr>
          <w:rFonts w:ascii="Nirmala UI" w:hAnsi="Nirmala UI" w:cs="Nirmala UI"/>
        </w:rPr>
        <w:t>साक्षात्कार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एक</w:t>
      </w:r>
      <w:r w:rsidRPr="00733663">
        <w:t xml:space="preserve"> </w:t>
      </w:r>
      <w:r w:rsidRPr="00733663">
        <w:rPr>
          <w:rFonts w:ascii="Nirmala UI" w:hAnsi="Nirmala UI" w:cs="Nirmala UI"/>
        </w:rPr>
        <w:t>प्रत्यक्ष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शामिल</w:t>
      </w:r>
      <w:r w:rsidRPr="00733663">
        <w:t xml:space="preserve"> </w:t>
      </w:r>
      <w:r w:rsidRPr="00733663">
        <w:rPr>
          <w:rFonts w:ascii="Nirmala UI" w:hAnsi="Nirmala UI" w:cs="Nirmala UI"/>
        </w:rPr>
        <w:t>किया।</w:t>
      </w:r>
    </w:p>
    <w:p w14:paraId="4C30E597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2</w:t>
      </w:r>
      <w:r w:rsidRPr="00733663">
        <w:t>: Always use direct quotes when citing a primary source.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प्राथमिक</w:t>
      </w:r>
      <w:r w:rsidRPr="00733663">
        <w:t xml:space="preserve"> </w:t>
      </w:r>
      <w:r w:rsidRPr="00733663">
        <w:rPr>
          <w:rFonts w:ascii="Nirmala UI" w:hAnsi="Nirmala UI" w:cs="Nirmala UI"/>
        </w:rPr>
        <w:t>स्रोत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हवाला</w:t>
      </w:r>
      <w:r w:rsidRPr="00733663">
        <w:t xml:space="preserve"> </w:t>
      </w:r>
      <w:r w:rsidRPr="00733663">
        <w:rPr>
          <w:rFonts w:ascii="Nirmala UI" w:hAnsi="Nirmala UI" w:cs="Nirmala UI"/>
        </w:rPr>
        <w:t>देते</w:t>
      </w:r>
      <w:r w:rsidRPr="00733663">
        <w:t xml:space="preserve"> </w:t>
      </w:r>
      <w:r w:rsidRPr="00733663">
        <w:rPr>
          <w:rFonts w:ascii="Nirmala UI" w:hAnsi="Nirmala UI" w:cs="Nirmala UI"/>
        </w:rPr>
        <w:t>समय</w:t>
      </w:r>
      <w:r w:rsidRPr="00733663">
        <w:t xml:space="preserve"> </w:t>
      </w:r>
      <w:r w:rsidRPr="00733663">
        <w:rPr>
          <w:rFonts w:ascii="Nirmala UI" w:hAnsi="Nirmala UI" w:cs="Nirmala UI"/>
        </w:rPr>
        <w:t>हमेशा</w:t>
      </w:r>
      <w:r w:rsidRPr="00733663">
        <w:t xml:space="preserve"> </w:t>
      </w:r>
      <w:r w:rsidRPr="00733663">
        <w:rPr>
          <w:rFonts w:ascii="Nirmala UI" w:hAnsi="Nirmala UI" w:cs="Nirmala UI"/>
        </w:rPr>
        <w:t>प्रत्यक्ष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उपयोग</w:t>
      </w:r>
      <w:r w:rsidRPr="00733663">
        <w:t xml:space="preserve"> </w:t>
      </w:r>
      <w:r w:rsidRPr="00733663">
        <w:rPr>
          <w:rFonts w:ascii="Nirmala UI" w:hAnsi="Nirmala UI" w:cs="Nirmala UI"/>
        </w:rPr>
        <w:t>करें।</w:t>
      </w:r>
    </w:p>
    <w:p w14:paraId="0AE4B37E" w14:textId="77777777" w:rsidR="00733663" w:rsidRPr="00733663" w:rsidRDefault="00733663" w:rsidP="00733663">
      <w:pPr>
        <w:numPr>
          <w:ilvl w:val="0"/>
          <w:numId w:val="4"/>
        </w:numPr>
      </w:pPr>
      <w:r w:rsidRPr="00733663">
        <w:rPr>
          <w:b/>
          <w:bCs/>
        </w:rPr>
        <w:t>To quote someone (</w:t>
      </w:r>
      <w:r w:rsidRPr="00733663">
        <w:rPr>
          <w:rFonts w:ascii="Nirmala UI" w:hAnsi="Nirmala UI" w:cs="Nirmala UI"/>
          <w:b/>
          <w:bCs/>
        </w:rPr>
        <w:t>किसी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को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उद्धृत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करना</w:t>
      </w:r>
      <w:r w:rsidRPr="00733663">
        <w:rPr>
          <w:b/>
          <w:bCs/>
        </w:rPr>
        <w:t>)</w:t>
      </w:r>
    </w:p>
    <w:p w14:paraId="02C68FE4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1</w:t>
      </w:r>
      <w:r w:rsidRPr="00733663">
        <w:t>: The speaker quoted Dr. APJ Abdul Kalam’s words in his talk.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वक्ता</w:t>
      </w:r>
      <w:r w:rsidRPr="00733663">
        <w:t xml:space="preserve"> </w:t>
      </w:r>
      <w:r w:rsidRPr="00733663">
        <w:rPr>
          <w:rFonts w:ascii="Nirmala UI" w:hAnsi="Nirmala UI" w:cs="Nirmala UI"/>
        </w:rPr>
        <w:t>ने</w:t>
      </w:r>
      <w:r w:rsidRPr="00733663">
        <w:t xml:space="preserve"> </w:t>
      </w:r>
      <w:r w:rsidRPr="00733663">
        <w:rPr>
          <w:rFonts w:ascii="Nirmala UI" w:hAnsi="Nirmala UI" w:cs="Nirmala UI"/>
        </w:rPr>
        <w:t>अपने</w:t>
      </w:r>
      <w:r w:rsidRPr="00733663">
        <w:t xml:space="preserve"> </w:t>
      </w:r>
      <w:r w:rsidRPr="00733663">
        <w:rPr>
          <w:rFonts w:ascii="Nirmala UI" w:hAnsi="Nirmala UI" w:cs="Nirmala UI"/>
        </w:rPr>
        <w:t>भाषण</w:t>
      </w:r>
      <w:r w:rsidRPr="00733663">
        <w:t xml:space="preserve"> </w:t>
      </w:r>
      <w:r w:rsidRPr="00733663">
        <w:rPr>
          <w:rFonts w:ascii="Nirmala UI" w:hAnsi="Nirmala UI" w:cs="Nirmala UI"/>
        </w:rPr>
        <w:t>में</w:t>
      </w:r>
      <w:r w:rsidRPr="00733663">
        <w:t xml:space="preserve"> </w:t>
      </w:r>
      <w:r w:rsidRPr="00733663">
        <w:rPr>
          <w:rFonts w:ascii="Nirmala UI" w:hAnsi="Nirmala UI" w:cs="Nirmala UI"/>
        </w:rPr>
        <w:t>डॉ</w:t>
      </w:r>
      <w:r w:rsidRPr="00733663">
        <w:t xml:space="preserve">. </w:t>
      </w:r>
      <w:r w:rsidRPr="00733663">
        <w:rPr>
          <w:rFonts w:ascii="Nirmala UI" w:hAnsi="Nirmala UI" w:cs="Nirmala UI"/>
        </w:rPr>
        <w:t>एपीजे</w:t>
      </w:r>
      <w:r w:rsidRPr="00733663">
        <w:t xml:space="preserve"> </w:t>
      </w:r>
      <w:r w:rsidRPr="00733663">
        <w:rPr>
          <w:rFonts w:ascii="Nirmala UI" w:hAnsi="Nirmala UI" w:cs="Nirmala UI"/>
        </w:rPr>
        <w:t>अब्दुल</w:t>
      </w:r>
      <w:r w:rsidRPr="00733663">
        <w:t xml:space="preserve"> </w:t>
      </w:r>
      <w:r w:rsidRPr="00733663">
        <w:rPr>
          <w:rFonts w:ascii="Nirmala UI" w:hAnsi="Nirmala UI" w:cs="Nirmala UI"/>
        </w:rPr>
        <w:t>कलाम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शब्दों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उद्धृत</w:t>
      </w:r>
      <w:r w:rsidRPr="00733663">
        <w:t xml:space="preserve"> </w:t>
      </w:r>
      <w:r w:rsidRPr="00733663">
        <w:rPr>
          <w:rFonts w:ascii="Nirmala UI" w:hAnsi="Nirmala UI" w:cs="Nirmala UI"/>
        </w:rPr>
        <w:t>किया।</w:t>
      </w:r>
    </w:p>
    <w:p w14:paraId="168ACA43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2</w:t>
      </w:r>
      <w:r w:rsidRPr="00733663">
        <w:t>: I often quote my grandmother when giving advice.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मैं</w:t>
      </w:r>
      <w:r w:rsidRPr="00733663">
        <w:t xml:space="preserve"> </w:t>
      </w:r>
      <w:r w:rsidRPr="00733663">
        <w:rPr>
          <w:rFonts w:ascii="Nirmala UI" w:hAnsi="Nirmala UI" w:cs="Nirmala UI"/>
        </w:rPr>
        <w:t>सलाह</w:t>
      </w:r>
      <w:r w:rsidRPr="00733663">
        <w:t xml:space="preserve"> </w:t>
      </w:r>
      <w:r w:rsidRPr="00733663">
        <w:rPr>
          <w:rFonts w:ascii="Nirmala UI" w:hAnsi="Nirmala UI" w:cs="Nirmala UI"/>
        </w:rPr>
        <w:t>देते</w:t>
      </w:r>
      <w:r w:rsidRPr="00733663">
        <w:t xml:space="preserve"> </w:t>
      </w:r>
      <w:r w:rsidRPr="00733663">
        <w:rPr>
          <w:rFonts w:ascii="Nirmala UI" w:hAnsi="Nirmala UI" w:cs="Nirmala UI"/>
        </w:rPr>
        <w:t>समय</w:t>
      </w:r>
      <w:r w:rsidRPr="00733663">
        <w:t xml:space="preserve"> </w:t>
      </w:r>
      <w:r w:rsidRPr="00733663">
        <w:rPr>
          <w:rFonts w:ascii="Nirmala UI" w:hAnsi="Nirmala UI" w:cs="Nirmala UI"/>
        </w:rPr>
        <w:t>अक्सर</w:t>
      </w:r>
      <w:r w:rsidRPr="00733663">
        <w:t xml:space="preserve"> </w:t>
      </w:r>
      <w:r w:rsidRPr="00733663">
        <w:rPr>
          <w:rFonts w:ascii="Nirmala UI" w:hAnsi="Nirmala UI" w:cs="Nirmala UI"/>
        </w:rPr>
        <w:t>अपनी</w:t>
      </w:r>
      <w:r w:rsidRPr="00733663">
        <w:t xml:space="preserve"> </w:t>
      </w:r>
      <w:r w:rsidRPr="00733663">
        <w:rPr>
          <w:rFonts w:ascii="Nirmala UI" w:hAnsi="Nirmala UI" w:cs="Nirmala UI"/>
        </w:rPr>
        <w:t>दादी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शब्दों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उद्धृत</w:t>
      </w:r>
      <w:r w:rsidRPr="00733663">
        <w:t xml:space="preserve"> </w:t>
      </w:r>
      <w:r w:rsidRPr="00733663">
        <w:rPr>
          <w:rFonts w:ascii="Nirmala UI" w:hAnsi="Nirmala UI" w:cs="Nirmala UI"/>
        </w:rPr>
        <w:t>करता</w:t>
      </w:r>
      <w:r w:rsidRPr="00733663">
        <w:t xml:space="preserve"> </w:t>
      </w:r>
      <w:r w:rsidRPr="00733663">
        <w:rPr>
          <w:rFonts w:ascii="Nirmala UI" w:hAnsi="Nirmala UI" w:cs="Nirmala UI"/>
        </w:rPr>
        <w:t>हूँ।</w:t>
      </w:r>
    </w:p>
    <w:p w14:paraId="657E3B2A" w14:textId="77777777" w:rsidR="00733663" w:rsidRPr="00733663" w:rsidRDefault="00733663" w:rsidP="00733663">
      <w:pPr>
        <w:numPr>
          <w:ilvl w:val="0"/>
          <w:numId w:val="4"/>
        </w:numPr>
      </w:pPr>
      <w:r w:rsidRPr="00733663">
        <w:rPr>
          <w:b/>
          <w:bCs/>
        </w:rPr>
        <w:t>Inspirational quote (</w:t>
      </w:r>
      <w:r w:rsidRPr="00733663">
        <w:rPr>
          <w:rFonts w:ascii="Nirmala UI" w:hAnsi="Nirmala UI" w:cs="Nirmala UI"/>
          <w:b/>
          <w:bCs/>
        </w:rPr>
        <w:t>प्रेरणादायक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उद्धरण</w:t>
      </w:r>
      <w:r w:rsidRPr="00733663">
        <w:rPr>
          <w:b/>
          <w:bCs/>
        </w:rPr>
        <w:t>)</w:t>
      </w:r>
    </w:p>
    <w:p w14:paraId="36B0AE66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1</w:t>
      </w:r>
      <w:r w:rsidRPr="00733663">
        <w:t>: She writes an inspirational quote on the whiteboard every morning.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वह</w:t>
      </w:r>
      <w:r w:rsidRPr="00733663">
        <w:t xml:space="preserve"> </w:t>
      </w:r>
      <w:r w:rsidRPr="00733663">
        <w:rPr>
          <w:rFonts w:ascii="Nirmala UI" w:hAnsi="Nirmala UI" w:cs="Nirmala UI"/>
        </w:rPr>
        <w:t>हर</w:t>
      </w:r>
      <w:r w:rsidRPr="00733663">
        <w:t xml:space="preserve"> </w:t>
      </w:r>
      <w:r w:rsidRPr="00733663">
        <w:rPr>
          <w:rFonts w:ascii="Nirmala UI" w:hAnsi="Nirmala UI" w:cs="Nirmala UI"/>
        </w:rPr>
        <w:t>सुबह</w:t>
      </w:r>
      <w:r w:rsidRPr="00733663">
        <w:t xml:space="preserve"> </w:t>
      </w:r>
      <w:r w:rsidRPr="00733663">
        <w:rPr>
          <w:rFonts w:ascii="Nirmala UI" w:hAnsi="Nirmala UI" w:cs="Nirmala UI"/>
        </w:rPr>
        <w:t>व्हाइटबोर्ड</w:t>
      </w:r>
      <w:r w:rsidRPr="00733663">
        <w:t xml:space="preserve"> </w:t>
      </w:r>
      <w:r w:rsidRPr="00733663">
        <w:rPr>
          <w:rFonts w:ascii="Nirmala UI" w:hAnsi="Nirmala UI" w:cs="Nirmala UI"/>
        </w:rPr>
        <w:t>पर</w:t>
      </w:r>
      <w:r w:rsidRPr="00733663">
        <w:t xml:space="preserve"> </w:t>
      </w:r>
      <w:r w:rsidRPr="00733663">
        <w:rPr>
          <w:rFonts w:ascii="Nirmala UI" w:hAnsi="Nirmala UI" w:cs="Nirmala UI"/>
        </w:rPr>
        <w:t>एक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प्रेरणादायक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लिखती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</w:p>
    <w:p w14:paraId="331F475D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2</w:t>
      </w:r>
      <w:r w:rsidRPr="00733663">
        <w:t>: An inspirational quote can change your mindset for the day.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एक</w:t>
      </w:r>
      <w:r w:rsidRPr="00733663">
        <w:t xml:space="preserve"> </w:t>
      </w:r>
      <w:r w:rsidRPr="00733663">
        <w:rPr>
          <w:rFonts w:ascii="Nirmala UI" w:hAnsi="Nirmala UI" w:cs="Nirmala UI"/>
        </w:rPr>
        <w:t>प्रेरणादायक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आपके</w:t>
      </w:r>
      <w:r w:rsidRPr="00733663">
        <w:t xml:space="preserve"> </w:t>
      </w:r>
      <w:r w:rsidRPr="00733663">
        <w:rPr>
          <w:rFonts w:ascii="Nirmala UI" w:hAnsi="Nirmala UI" w:cs="Nirmala UI"/>
        </w:rPr>
        <w:t>दिन</w:t>
      </w:r>
      <w:r w:rsidRPr="00733663">
        <w:t xml:space="preserve"> </w:t>
      </w:r>
      <w:r w:rsidRPr="00733663">
        <w:rPr>
          <w:rFonts w:ascii="Nirmala UI" w:hAnsi="Nirmala UI" w:cs="Nirmala UI"/>
        </w:rPr>
        <w:t>की</w:t>
      </w:r>
      <w:r w:rsidRPr="00733663">
        <w:t xml:space="preserve"> </w:t>
      </w:r>
      <w:r w:rsidRPr="00733663">
        <w:rPr>
          <w:rFonts w:ascii="Nirmala UI" w:hAnsi="Nirmala UI" w:cs="Nirmala UI"/>
        </w:rPr>
        <w:t>सोच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बदल</w:t>
      </w:r>
      <w:r w:rsidRPr="00733663">
        <w:t xml:space="preserve"> </w:t>
      </w:r>
      <w:r w:rsidRPr="00733663">
        <w:rPr>
          <w:rFonts w:ascii="Nirmala UI" w:hAnsi="Nirmala UI" w:cs="Nirmala UI"/>
        </w:rPr>
        <w:t>सकता</w:t>
      </w:r>
      <w:r w:rsidRPr="00733663">
        <w:t xml:space="preserve"> </w:t>
      </w:r>
      <w:r w:rsidRPr="00733663">
        <w:rPr>
          <w:rFonts w:ascii="Nirmala UI" w:hAnsi="Nirmala UI" w:cs="Nirmala UI"/>
        </w:rPr>
        <w:t>है।</w:t>
      </w:r>
    </w:p>
    <w:p w14:paraId="52017920" w14:textId="77777777" w:rsidR="00733663" w:rsidRPr="00733663" w:rsidRDefault="00733663" w:rsidP="00733663">
      <w:pPr>
        <w:numPr>
          <w:ilvl w:val="0"/>
          <w:numId w:val="4"/>
        </w:numPr>
      </w:pPr>
      <w:r w:rsidRPr="00733663">
        <w:rPr>
          <w:b/>
          <w:bCs/>
        </w:rPr>
        <w:t>Quotation marks (</w:t>
      </w:r>
      <w:r w:rsidRPr="00733663">
        <w:rPr>
          <w:rFonts w:ascii="Nirmala UI" w:hAnsi="Nirmala UI" w:cs="Nirmala UI"/>
          <w:b/>
          <w:bCs/>
        </w:rPr>
        <w:t>उद्धरण</w:t>
      </w:r>
      <w:r w:rsidRPr="00733663">
        <w:rPr>
          <w:b/>
          <w:bCs/>
        </w:rPr>
        <w:t xml:space="preserve"> </w:t>
      </w:r>
      <w:r w:rsidRPr="00733663">
        <w:rPr>
          <w:rFonts w:ascii="Nirmala UI" w:hAnsi="Nirmala UI" w:cs="Nirmala UI"/>
          <w:b/>
          <w:bCs/>
        </w:rPr>
        <w:t>चिह्न</w:t>
      </w:r>
      <w:r w:rsidRPr="00733663">
        <w:rPr>
          <w:b/>
          <w:bCs/>
        </w:rPr>
        <w:t>)</w:t>
      </w:r>
    </w:p>
    <w:p w14:paraId="1D909F43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1</w:t>
      </w:r>
      <w:r w:rsidRPr="00733663">
        <w:t>: Place the quote within quotation marks in your essay.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अपने</w:t>
      </w:r>
      <w:r w:rsidRPr="00733663">
        <w:t xml:space="preserve"> </w:t>
      </w:r>
      <w:r w:rsidRPr="00733663">
        <w:rPr>
          <w:rFonts w:ascii="Nirmala UI" w:hAnsi="Nirmala UI" w:cs="Nirmala UI"/>
        </w:rPr>
        <w:t>निबंध</w:t>
      </w:r>
      <w:r w:rsidRPr="00733663">
        <w:t xml:space="preserve"> </w:t>
      </w:r>
      <w:r w:rsidRPr="00733663">
        <w:rPr>
          <w:rFonts w:ascii="Nirmala UI" w:hAnsi="Nirmala UI" w:cs="Nirmala UI"/>
        </w:rPr>
        <w:t>में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को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चिह्न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भीतर</w:t>
      </w:r>
      <w:r w:rsidRPr="00733663">
        <w:t xml:space="preserve"> </w:t>
      </w:r>
      <w:r w:rsidRPr="00733663">
        <w:rPr>
          <w:rFonts w:ascii="Nirmala UI" w:hAnsi="Nirmala UI" w:cs="Nirmala UI"/>
        </w:rPr>
        <w:t>रखें।</w:t>
      </w:r>
    </w:p>
    <w:p w14:paraId="503A90A0" w14:textId="77777777" w:rsidR="00733663" w:rsidRPr="00733663" w:rsidRDefault="00733663" w:rsidP="00733663">
      <w:pPr>
        <w:numPr>
          <w:ilvl w:val="1"/>
          <w:numId w:val="4"/>
        </w:numPr>
      </w:pPr>
      <w:r w:rsidRPr="00733663">
        <w:rPr>
          <w:b/>
          <w:bCs/>
        </w:rPr>
        <w:t>Example 2</w:t>
      </w:r>
      <w:r w:rsidRPr="00733663">
        <w:t>: Use proper quotation marks when citing someone’s words.</w:t>
      </w:r>
      <w:r w:rsidRPr="00733663">
        <w:br/>
      </w:r>
      <w:r w:rsidRPr="00733663">
        <w:rPr>
          <w:b/>
          <w:bCs/>
        </w:rPr>
        <w:t>Hindi</w:t>
      </w:r>
      <w:r w:rsidRPr="00733663">
        <w:t xml:space="preserve">: </w:t>
      </w:r>
      <w:r w:rsidRPr="00733663">
        <w:rPr>
          <w:rFonts w:ascii="Nirmala UI" w:hAnsi="Nirmala UI" w:cs="Nirmala UI"/>
        </w:rPr>
        <w:t>किसी</w:t>
      </w:r>
      <w:r w:rsidRPr="00733663">
        <w:t xml:space="preserve"> </w:t>
      </w:r>
      <w:r w:rsidRPr="00733663">
        <w:rPr>
          <w:rFonts w:ascii="Nirmala UI" w:hAnsi="Nirmala UI" w:cs="Nirmala UI"/>
        </w:rPr>
        <w:t>के</w:t>
      </w:r>
      <w:r w:rsidRPr="00733663">
        <w:t xml:space="preserve"> </w:t>
      </w:r>
      <w:r w:rsidRPr="00733663">
        <w:rPr>
          <w:rFonts w:ascii="Nirmala UI" w:hAnsi="Nirmala UI" w:cs="Nirmala UI"/>
        </w:rPr>
        <w:t>शब्दों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हवाला</w:t>
      </w:r>
      <w:r w:rsidRPr="00733663">
        <w:t xml:space="preserve"> </w:t>
      </w:r>
      <w:r w:rsidRPr="00733663">
        <w:rPr>
          <w:rFonts w:ascii="Nirmala UI" w:hAnsi="Nirmala UI" w:cs="Nirmala UI"/>
        </w:rPr>
        <w:t>देते</w:t>
      </w:r>
      <w:r w:rsidRPr="00733663">
        <w:t xml:space="preserve"> </w:t>
      </w:r>
      <w:r w:rsidRPr="00733663">
        <w:rPr>
          <w:rFonts w:ascii="Nirmala UI" w:hAnsi="Nirmala UI" w:cs="Nirmala UI"/>
        </w:rPr>
        <w:t>समय</w:t>
      </w:r>
      <w:r w:rsidRPr="00733663">
        <w:t xml:space="preserve"> </w:t>
      </w:r>
      <w:r w:rsidRPr="00733663">
        <w:rPr>
          <w:rFonts w:ascii="Nirmala UI" w:hAnsi="Nirmala UI" w:cs="Nirmala UI"/>
        </w:rPr>
        <w:t>सही</w:t>
      </w:r>
      <w:r w:rsidRPr="00733663">
        <w:t xml:space="preserve"> </w:t>
      </w:r>
      <w:r w:rsidRPr="00733663">
        <w:rPr>
          <w:rFonts w:ascii="Nirmala UI" w:hAnsi="Nirmala UI" w:cs="Nirmala UI"/>
        </w:rPr>
        <w:t>उद्धरण</w:t>
      </w:r>
      <w:r w:rsidRPr="00733663">
        <w:t xml:space="preserve"> </w:t>
      </w:r>
      <w:r w:rsidRPr="00733663">
        <w:rPr>
          <w:rFonts w:ascii="Nirmala UI" w:hAnsi="Nirmala UI" w:cs="Nirmala UI"/>
        </w:rPr>
        <w:t>चिह्नों</w:t>
      </w:r>
      <w:r w:rsidRPr="00733663">
        <w:t xml:space="preserve"> </w:t>
      </w:r>
      <w:r w:rsidRPr="00733663">
        <w:rPr>
          <w:rFonts w:ascii="Nirmala UI" w:hAnsi="Nirmala UI" w:cs="Nirmala UI"/>
        </w:rPr>
        <w:t>का</w:t>
      </w:r>
      <w:r w:rsidRPr="00733663">
        <w:t xml:space="preserve"> </w:t>
      </w:r>
      <w:r w:rsidRPr="00733663">
        <w:rPr>
          <w:rFonts w:ascii="Nirmala UI" w:hAnsi="Nirmala UI" w:cs="Nirmala UI"/>
        </w:rPr>
        <w:t>उपयोग</w:t>
      </w:r>
      <w:r w:rsidRPr="00733663">
        <w:t xml:space="preserve"> </w:t>
      </w:r>
      <w:r w:rsidRPr="00733663">
        <w:rPr>
          <w:rFonts w:ascii="Nirmala UI" w:hAnsi="Nirmala UI" w:cs="Nirmala UI"/>
        </w:rPr>
        <w:t>करें।</w:t>
      </w:r>
    </w:p>
    <w:p w14:paraId="43E2BC37" w14:textId="77777777" w:rsidR="00CD5310" w:rsidRDefault="00CD5310"/>
    <w:sectPr w:rsidR="00CD53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B176DF"/>
    <w:multiLevelType w:val="multilevel"/>
    <w:tmpl w:val="3ABE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C45E9"/>
    <w:multiLevelType w:val="multilevel"/>
    <w:tmpl w:val="7B447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5528F"/>
    <w:multiLevelType w:val="multilevel"/>
    <w:tmpl w:val="E64E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23AA4"/>
    <w:multiLevelType w:val="multilevel"/>
    <w:tmpl w:val="C382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90082">
    <w:abstractNumId w:val="0"/>
  </w:num>
  <w:num w:numId="2" w16cid:durableId="878931541">
    <w:abstractNumId w:val="3"/>
  </w:num>
  <w:num w:numId="3" w16cid:durableId="374239763">
    <w:abstractNumId w:val="2"/>
  </w:num>
  <w:num w:numId="4" w16cid:durableId="1289707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B75"/>
    <w:rsid w:val="00175D56"/>
    <w:rsid w:val="005A0B75"/>
    <w:rsid w:val="00733663"/>
    <w:rsid w:val="00C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E516A6-9C9B-4F34-AB99-AD0C0F464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92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2024-12-17T04:19:00Z</dcterms:created>
  <dcterms:modified xsi:type="dcterms:W3CDTF">2024-12-17T04:21:00Z</dcterms:modified>
</cp:coreProperties>
</file>