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01202DE" w14:textId="77777777" w:rsidR="00FD040C" w:rsidRPr="00FD040C" w:rsidRDefault="00FD040C" w:rsidP="00FD040C">
      <w:pPr>
        <w:rPr>
          <w:b/>
          <w:bCs/>
        </w:rPr>
      </w:pPr>
      <w:r w:rsidRPr="00FD040C">
        <w:rPr>
          <w:b/>
          <w:bCs/>
        </w:rPr>
        <w:t>Word: Essentially</w:t>
      </w:r>
    </w:p>
    <w:p w14:paraId="1E04AE88" w14:textId="77777777" w:rsidR="00FD040C" w:rsidRPr="00FD040C" w:rsidRDefault="00FD040C" w:rsidP="00FD040C">
      <w:r w:rsidRPr="00FD040C">
        <w:pict w14:anchorId="0C54B1AB">
          <v:rect id="_x0000_i1055" style="width:0;height:1.5pt" o:hralign="center" o:hrstd="t" o:hr="t" fillcolor="#a0a0a0" stroked="f"/>
        </w:pict>
      </w:r>
    </w:p>
    <w:p w14:paraId="34A84D81" w14:textId="77777777" w:rsidR="00FD040C" w:rsidRPr="00FD040C" w:rsidRDefault="00FD040C" w:rsidP="00FD040C">
      <w:pPr>
        <w:rPr>
          <w:b/>
          <w:bCs/>
        </w:rPr>
      </w:pPr>
      <w:r w:rsidRPr="00FD040C">
        <w:rPr>
          <w:b/>
          <w:bCs/>
        </w:rPr>
        <w:t>Meanings:</w:t>
      </w:r>
    </w:p>
    <w:p w14:paraId="37B22D3F" w14:textId="77777777" w:rsidR="00FD040C" w:rsidRPr="00FD040C" w:rsidRDefault="00FD040C" w:rsidP="00FD040C">
      <w:pPr>
        <w:numPr>
          <w:ilvl w:val="0"/>
          <w:numId w:val="1"/>
        </w:numPr>
      </w:pPr>
      <w:r w:rsidRPr="00FD040C">
        <w:rPr>
          <w:b/>
          <w:bCs/>
        </w:rPr>
        <w:t>English Meaning</w:t>
      </w:r>
      <w:r w:rsidRPr="00FD040C">
        <w:t>:</w:t>
      </w:r>
    </w:p>
    <w:p w14:paraId="497EAC7E" w14:textId="77777777" w:rsidR="00FD040C" w:rsidRPr="00FD040C" w:rsidRDefault="00FD040C" w:rsidP="00FD040C">
      <w:pPr>
        <w:numPr>
          <w:ilvl w:val="1"/>
          <w:numId w:val="1"/>
        </w:numPr>
      </w:pPr>
      <w:r w:rsidRPr="00FD040C">
        <w:t>Fundamentally or primarily; used to indicate the basic nature of something.</w:t>
      </w:r>
    </w:p>
    <w:p w14:paraId="1BAC391D" w14:textId="77777777" w:rsidR="00FD040C" w:rsidRPr="00FD040C" w:rsidRDefault="00FD040C" w:rsidP="00FD040C">
      <w:pPr>
        <w:numPr>
          <w:ilvl w:val="1"/>
          <w:numId w:val="1"/>
        </w:numPr>
      </w:pPr>
      <w:r w:rsidRPr="00FD040C">
        <w:t>In essence or in its most important aspects.</w:t>
      </w:r>
    </w:p>
    <w:p w14:paraId="3917D11F" w14:textId="77777777" w:rsidR="00FD040C" w:rsidRPr="00FD040C" w:rsidRDefault="00FD040C" w:rsidP="00FD040C">
      <w:pPr>
        <w:numPr>
          <w:ilvl w:val="0"/>
          <w:numId w:val="1"/>
        </w:numPr>
      </w:pPr>
      <w:r w:rsidRPr="00FD040C">
        <w:rPr>
          <w:b/>
          <w:bCs/>
        </w:rPr>
        <w:t>Hindi Meaning</w:t>
      </w:r>
      <w:r w:rsidRPr="00FD040C">
        <w:t>:</w:t>
      </w:r>
    </w:p>
    <w:p w14:paraId="61BE65F4" w14:textId="77777777" w:rsidR="00FD040C" w:rsidRPr="00FD040C" w:rsidRDefault="00FD040C" w:rsidP="00FD040C">
      <w:pPr>
        <w:numPr>
          <w:ilvl w:val="1"/>
          <w:numId w:val="1"/>
        </w:numPr>
      </w:pPr>
      <w:proofErr w:type="spellStart"/>
      <w:r w:rsidRPr="00FD040C">
        <w:rPr>
          <w:rFonts w:ascii="Nirmala UI" w:hAnsi="Nirmala UI" w:cs="Nirmala UI"/>
        </w:rPr>
        <w:t>मूल</w:t>
      </w:r>
      <w:proofErr w:type="spellEnd"/>
      <w:r w:rsidRPr="00FD040C">
        <w:t xml:space="preserve"> </w:t>
      </w:r>
      <w:proofErr w:type="spellStart"/>
      <w:r w:rsidRPr="00FD040C">
        <w:rPr>
          <w:rFonts w:ascii="Nirmala UI" w:hAnsi="Nirmala UI" w:cs="Nirmala UI"/>
        </w:rPr>
        <w:t>रूप</w:t>
      </w:r>
      <w:proofErr w:type="spellEnd"/>
      <w:r w:rsidRPr="00FD040C">
        <w:t xml:space="preserve"> </w:t>
      </w:r>
      <w:proofErr w:type="spellStart"/>
      <w:r w:rsidRPr="00FD040C">
        <w:rPr>
          <w:rFonts w:ascii="Nirmala UI" w:hAnsi="Nirmala UI" w:cs="Nirmala UI"/>
        </w:rPr>
        <w:t>से</w:t>
      </w:r>
      <w:proofErr w:type="spellEnd"/>
      <w:r w:rsidRPr="00FD040C">
        <w:t xml:space="preserve"> </w:t>
      </w:r>
      <w:proofErr w:type="spellStart"/>
      <w:r w:rsidRPr="00FD040C">
        <w:rPr>
          <w:rFonts w:ascii="Nirmala UI" w:hAnsi="Nirmala UI" w:cs="Nirmala UI"/>
        </w:rPr>
        <w:t>या</w:t>
      </w:r>
      <w:proofErr w:type="spellEnd"/>
      <w:r w:rsidRPr="00FD040C">
        <w:t xml:space="preserve"> </w:t>
      </w:r>
      <w:proofErr w:type="spellStart"/>
      <w:r w:rsidRPr="00FD040C">
        <w:rPr>
          <w:rFonts w:ascii="Nirmala UI" w:hAnsi="Nirmala UI" w:cs="Nirmala UI"/>
        </w:rPr>
        <w:t>मुख्य</w:t>
      </w:r>
      <w:proofErr w:type="spellEnd"/>
      <w:r w:rsidRPr="00FD040C">
        <w:t xml:space="preserve"> </w:t>
      </w:r>
      <w:proofErr w:type="spellStart"/>
      <w:r w:rsidRPr="00FD040C">
        <w:rPr>
          <w:rFonts w:ascii="Nirmala UI" w:hAnsi="Nirmala UI" w:cs="Nirmala UI"/>
        </w:rPr>
        <w:t>रूप</w:t>
      </w:r>
      <w:proofErr w:type="spellEnd"/>
      <w:r w:rsidRPr="00FD040C">
        <w:t xml:space="preserve"> </w:t>
      </w:r>
      <w:proofErr w:type="spellStart"/>
      <w:r w:rsidRPr="00FD040C">
        <w:rPr>
          <w:rFonts w:ascii="Nirmala UI" w:hAnsi="Nirmala UI" w:cs="Nirmala UI"/>
        </w:rPr>
        <w:t>से</w:t>
      </w:r>
      <w:proofErr w:type="spellEnd"/>
      <w:r w:rsidRPr="00FD040C">
        <w:t xml:space="preserve">; </w:t>
      </w:r>
      <w:proofErr w:type="spellStart"/>
      <w:r w:rsidRPr="00FD040C">
        <w:rPr>
          <w:rFonts w:ascii="Nirmala UI" w:hAnsi="Nirmala UI" w:cs="Nirmala UI"/>
        </w:rPr>
        <w:t>किसी</w:t>
      </w:r>
      <w:proofErr w:type="spellEnd"/>
      <w:r w:rsidRPr="00FD040C">
        <w:t xml:space="preserve"> </w:t>
      </w:r>
      <w:proofErr w:type="spellStart"/>
      <w:r w:rsidRPr="00FD040C">
        <w:rPr>
          <w:rFonts w:ascii="Nirmala UI" w:hAnsi="Nirmala UI" w:cs="Nirmala UI"/>
        </w:rPr>
        <w:t>चीज़</w:t>
      </w:r>
      <w:proofErr w:type="spellEnd"/>
      <w:r w:rsidRPr="00FD040C">
        <w:t xml:space="preserve"> </w:t>
      </w:r>
      <w:proofErr w:type="spellStart"/>
      <w:r w:rsidRPr="00FD040C">
        <w:rPr>
          <w:rFonts w:ascii="Nirmala UI" w:hAnsi="Nirmala UI" w:cs="Nirmala UI"/>
        </w:rPr>
        <w:t>के</w:t>
      </w:r>
      <w:proofErr w:type="spellEnd"/>
      <w:r w:rsidRPr="00FD040C">
        <w:t xml:space="preserve"> </w:t>
      </w:r>
      <w:proofErr w:type="spellStart"/>
      <w:r w:rsidRPr="00FD040C">
        <w:rPr>
          <w:rFonts w:ascii="Nirmala UI" w:hAnsi="Nirmala UI" w:cs="Nirmala UI"/>
        </w:rPr>
        <w:t>बुनियादी</w:t>
      </w:r>
      <w:proofErr w:type="spellEnd"/>
      <w:r w:rsidRPr="00FD040C">
        <w:t xml:space="preserve"> </w:t>
      </w:r>
      <w:proofErr w:type="spellStart"/>
      <w:r w:rsidRPr="00FD040C">
        <w:rPr>
          <w:rFonts w:ascii="Nirmala UI" w:hAnsi="Nirmala UI" w:cs="Nirmala UI"/>
        </w:rPr>
        <w:t>स्वभाव</w:t>
      </w:r>
      <w:proofErr w:type="spellEnd"/>
      <w:r w:rsidRPr="00FD040C">
        <w:t xml:space="preserve"> </w:t>
      </w:r>
      <w:proofErr w:type="spellStart"/>
      <w:r w:rsidRPr="00FD040C">
        <w:rPr>
          <w:rFonts w:ascii="Nirmala UI" w:hAnsi="Nirmala UI" w:cs="Nirmala UI"/>
        </w:rPr>
        <w:t>को</w:t>
      </w:r>
      <w:proofErr w:type="spellEnd"/>
      <w:r w:rsidRPr="00FD040C">
        <w:t xml:space="preserve"> </w:t>
      </w:r>
      <w:proofErr w:type="spellStart"/>
      <w:r w:rsidRPr="00FD040C">
        <w:rPr>
          <w:rFonts w:ascii="Nirmala UI" w:hAnsi="Nirmala UI" w:cs="Nirmala UI"/>
        </w:rPr>
        <w:t>इंगित</w:t>
      </w:r>
      <w:proofErr w:type="spellEnd"/>
      <w:r w:rsidRPr="00FD040C">
        <w:t xml:space="preserve"> </w:t>
      </w:r>
      <w:proofErr w:type="spellStart"/>
      <w:r w:rsidRPr="00FD040C">
        <w:rPr>
          <w:rFonts w:ascii="Nirmala UI" w:hAnsi="Nirmala UI" w:cs="Nirmala UI"/>
        </w:rPr>
        <w:t>करने</w:t>
      </w:r>
      <w:proofErr w:type="spellEnd"/>
      <w:r w:rsidRPr="00FD040C">
        <w:t xml:space="preserve"> </w:t>
      </w:r>
      <w:proofErr w:type="spellStart"/>
      <w:r w:rsidRPr="00FD040C">
        <w:rPr>
          <w:rFonts w:ascii="Nirmala UI" w:hAnsi="Nirmala UI" w:cs="Nirmala UI"/>
        </w:rPr>
        <w:t>के</w:t>
      </w:r>
      <w:proofErr w:type="spellEnd"/>
      <w:r w:rsidRPr="00FD040C">
        <w:t xml:space="preserve"> </w:t>
      </w:r>
      <w:proofErr w:type="spellStart"/>
      <w:r w:rsidRPr="00FD040C">
        <w:rPr>
          <w:rFonts w:ascii="Nirmala UI" w:hAnsi="Nirmala UI" w:cs="Nirmala UI"/>
        </w:rPr>
        <w:t>लिए</w:t>
      </w:r>
      <w:proofErr w:type="spellEnd"/>
      <w:r w:rsidRPr="00FD040C">
        <w:t xml:space="preserve"> </w:t>
      </w:r>
      <w:proofErr w:type="spellStart"/>
      <w:r w:rsidRPr="00FD040C">
        <w:rPr>
          <w:rFonts w:ascii="Nirmala UI" w:hAnsi="Nirmala UI" w:cs="Nirmala UI"/>
        </w:rPr>
        <w:t>प्रयोग</w:t>
      </w:r>
      <w:proofErr w:type="spellEnd"/>
      <w:r w:rsidRPr="00FD040C">
        <w:t xml:space="preserve"> </w:t>
      </w:r>
      <w:proofErr w:type="spellStart"/>
      <w:r w:rsidRPr="00FD040C">
        <w:rPr>
          <w:rFonts w:ascii="Nirmala UI" w:hAnsi="Nirmala UI" w:cs="Nirmala UI"/>
        </w:rPr>
        <w:t>किया</w:t>
      </w:r>
      <w:proofErr w:type="spellEnd"/>
      <w:r w:rsidRPr="00FD040C">
        <w:t xml:space="preserve"> </w:t>
      </w:r>
      <w:proofErr w:type="spellStart"/>
      <w:r w:rsidRPr="00FD040C">
        <w:rPr>
          <w:rFonts w:ascii="Nirmala UI" w:hAnsi="Nirmala UI" w:cs="Nirmala UI"/>
        </w:rPr>
        <w:t>जाता</w:t>
      </w:r>
      <w:proofErr w:type="spellEnd"/>
      <w:r w:rsidRPr="00FD040C">
        <w:t xml:space="preserve"> </w:t>
      </w:r>
      <w:proofErr w:type="spellStart"/>
      <w:r w:rsidRPr="00FD040C">
        <w:rPr>
          <w:rFonts w:ascii="Nirmala UI" w:hAnsi="Nirmala UI" w:cs="Nirmala UI"/>
        </w:rPr>
        <w:t>है</w:t>
      </w:r>
      <w:proofErr w:type="spellEnd"/>
      <w:r w:rsidRPr="00FD040C">
        <w:rPr>
          <w:rFonts w:ascii="Nirmala UI" w:hAnsi="Nirmala UI" w:cs="Nirmala UI"/>
        </w:rPr>
        <w:t>।</w:t>
      </w:r>
    </w:p>
    <w:p w14:paraId="605A3DB8" w14:textId="77777777" w:rsidR="00FD040C" w:rsidRPr="00FD040C" w:rsidRDefault="00FD040C" w:rsidP="00FD040C">
      <w:pPr>
        <w:numPr>
          <w:ilvl w:val="1"/>
          <w:numId w:val="1"/>
        </w:numPr>
      </w:pPr>
      <w:proofErr w:type="spellStart"/>
      <w:r w:rsidRPr="00FD040C">
        <w:rPr>
          <w:rFonts w:ascii="Nirmala UI" w:hAnsi="Nirmala UI" w:cs="Nirmala UI"/>
        </w:rPr>
        <w:t>सार</w:t>
      </w:r>
      <w:proofErr w:type="spellEnd"/>
      <w:r w:rsidRPr="00FD040C">
        <w:t xml:space="preserve"> </w:t>
      </w:r>
      <w:proofErr w:type="spellStart"/>
      <w:r w:rsidRPr="00FD040C">
        <w:rPr>
          <w:rFonts w:ascii="Nirmala UI" w:hAnsi="Nirmala UI" w:cs="Nirmala UI"/>
        </w:rPr>
        <w:t>रूप</w:t>
      </w:r>
      <w:proofErr w:type="spellEnd"/>
      <w:r w:rsidRPr="00FD040C">
        <w:t xml:space="preserve"> </w:t>
      </w:r>
      <w:proofErr w:type="spellStart"/>
      <w:r w:rsidRPr="00FD040C">
        <w:rPr>
          <w:rFonts w:ascii="Nirmala UI" w:hAnsi="Nirmala UI" w:cs="Nirmala UI"/>
        </w:rPr>
        <w:t>में</w:t>
      </w:r>
      <w:proofErr w:type="spellEnd"/>
      <w:r w:rsidRPr="00FD040C">
        <w:t xml:space="preserve"> </w:t>
      </w:r>
      <w:proofErr w:type="spellStart"/>
      <w:r w:rsidRPr="00FD040C">
        <w:rPr>
          <w:rFonts w:ascii="Nirmala UI" w:hAnsi="Nirmala UI" w:cs="Nirmala UI"/>
        </w:rPr>
        <w:t>या</w:t>
      </w:r>
      <w:proofErr w:type="spellEnd"/>
      <w:r w:rsidRPr="00FD040C">
        <w:t xml:space="preserve"> </w:t>
      </w:r>
      <w:proofErr w:type="spellStart"/>
      <w:r w:rsidRPr="00FD040C">
        <w:rPr>
          <w:rFonts w:ascii="Nirmala UI" w:hAnsi="Nirmala UI" w:cs="Nirmala UI"/>
        </w:rPr>
        <w:t>किसी</w:t>
      </w:r>
      <w:proofErr w:type="spellEnd"/>
      <w:r w:rsidRPr="00FD040C">
        <w:t xml:space="preserve"> </w:t>
      </w:r>
      <w:proofErr w:type="spellStart"/>
      <w:r w:rsidRPr="00FD040C">
        <w:rPr>
          <w:rFonts w:ascii="Nirmala UI" w:hAnsi="Nirmala UI" w:cs="Nirmala UI"/>
        </w:rPr>
        <w:t>चीज़</w:t>
      </w:r>
      <w:proofErr w:type="spellEnd"/>
      <w:r w:rsidRPr="00FD040C">
        <w:t xml:space="preserve"> </w:t>
      </w:r>
      <w:proofErr w:type="spellStart"/>
      <w:r w:rsidRPr="00FD040C">
        <w:rPr>
          <w:rFonts w:ascii="Nirmala UI" w:hAnsi="Nirmala UI" w:cs="Nirmala UI"/>
        </w:rPr>
        <w:t>के</w:t>
      </w:r>
      <w:proofErr w:type="spellEnd"/>
      <w:r w:rsidRPr="00FD040C">
        <w:t xml:space="preserve"> </w:t>
      </w:r>
      <w:proofErr w:type="spellStart"/>
      <w:r w:rsidRPr="00FD040C">
        <w:rPr>
          <w:rFonts w:ascii="Nirmala UI" w:hAnsi="Nirmala UI" w:cs="Nirmala UI"/>
        </w:rPr>
        <w:t>सबसे</w:t>
      </w:r>
      <w:proofErr w:type="spellEnd"/>
      <w:r w:rsidRPr="00FD040C">
        <w:t xml:space="preserve"> </w:t>
      </w:r>
      <w:proofErr w:type="spellStart"/>
      <w:r w:rsidRPr="00FD040C">
        <w:rPr>
          <w:rFonts w:ascii="Nirmala UI" w:hAnsi="Nirmala UI" w:cs="Nirmala UI"/>
        </w:rPr>
        <w:t>महत्वपूर्ण</w:t>
      </w:r>
      <w:proofErr w:type="spellEnd"/>
      <w:r w:rsidRPr="00FD040C">
        <w:t xml:space="preserve"> </w:t>
      </w:r>
      <w:proofErr w:type="spellStart"/>
      <w:r w:rsidRPr="00FD040C">
        <w:rPr>
          <w:rFonts w:ascii="Nirmala UI" w:hAnsi="Nirmala UI" w:cs="Nirmala UI"/>
        </w:rPr>
        <w:t>पहलुओं</w:t>
      </w:r>
      <w:proofErr w:type="spellEnd"/>
      <w:r w:rsidRPr="00FD040C">
        <w:t xml:space="preserve"> </w:t>
      </w:r>
      <w:proofErr w:type="spellStart"/>
      <w:r w:rsidRPr="00FD040C">
        <w:rPr>
          <w:rFonts w:ascii="Nirmala UI" w:hAnsi="Nirmala UI" w:cs="Nirmala UI"/>
        </w:rPr>
        <w:t>में</w:t>
      </w:r>
      <w:proofErr w:type="spellEnd"/>
      <w:r w:rsidRPr="00FD040C">
        <w:rPr>
          <w:rFonts w:ascii="Nirmala UI" w:hAnsi="Nirmala UI" w:cs="Nirmala UI"/>
        </w:rPr>
        <w:t>।</w:t>
      </w:r>
    </w:p>
    <w:p w14:paraId="00FEB442" w14:textId="77777777" w:rsidR="00FD040C" w:rsidRPr="00FD040C" w:rsidRDefault="00FD040C" w:rsidP="00FD040C">
      <w:r w:rsidRPr="00FD040C">
        <w:pict w14:anchorId="28309BCE">
          <v:rect id="_x0000_i1056" style="width:0;height:1.5pt" o:hralign="center" o:hrstd="t" o:hr="t" fillcolor="#a0a0a0" stroked="f"/>
        </w:pict>
      </w:r>
    </w:p>
    <w:p w14:paraId="4655F77B" w14:textId="77777777" w:rsidR="00FD040C" w:rsidRPr="00FD040C" w:rsidRDefault="00FD040C" w:rsidP="00FD040C">
      <w:pPr>
        <w:rPr>
          <w:b/>
          <w:bCs/>
        </w:rPr>
      </w:pPr>
      <w:r w:rsidRPr="00FD040C">
        <w:rPr>
          <w:b/>
          <w:bCs/>
        </w:rPr>
        <w:t>Examples:</w:t>
      </w:r>
    </w:p>
    <w:p w14:paraId="6B0409AA" w14:textId="77777777" w:rsidR="00FD040C" w:rsidRPr="00FD040C" w:rsidRDefault="00FD040C" w:rsidP="00FD040C">
      <w:pPr>
        <w:numPr>
          <w:ilvl w:val="0"/>
          <w:numId w:val="2"/>
        </w:numPr>
      </w:pPr>
      <w:r w:rsidRPr="00FD040C">
        <w:rPr>
          <w:b/>
          <w:bCs/>
        </w:rPr>
        <w:t>English</w:t>
      </w:r>
      <w:r w:rsidRPr="00FD040C">
        <w:t>:</w:t>
      </w:r>
    </w:p>
    <w:p w14:paraId="14F3BE37" w14:textId="77777777" w:rsidR="00FD040C" w:rsidRPr="00FD040C" w:rsidRDefault="00FD040C" w:rsidP="00FD040C">
      <w:pPr>
        <w:numPr>
          <w:ilvl w:val="1"/>
          <w:numId w:val="2"/>
        </w:numPr>
      </w:pPr>
      <w:r w:rsidRPr="00FD040C">
        <w:rPr>
          <w:b/>
          <w:bCs/>
        </w:rPr>
        <w:t>Essentially</w:t>
      </w:r>
      <w:r w:rsidRPr="00FD040C">
        <w:t>, the movie is about hope and resilience.</w:t>
      </w:r>
    </w:p>
    <w:p w14:paraId="65D4F668" w14:textId="77777777" w:rsidR="00FD040C" w:rsidRPr="00FD040C" w:rsidRDefault="00FD040C" w:rsidP="00FD040C">
      <w:pPr>
        <w:numPr>
          <w:ilvl w:val="1"/>
          <w:numId w:val="2"/>
        </w:numPr>
      </w:pPr>
      <w:r w:rsidRPr="00FD040C">
        <w:rPr>
          <w:b/>
          <w:bCs/>
        </w:rPr>
        <w:t>Essentially</w:t>
      </w:r>
      <w:r w:rsidRPr="00FD040C">
        <w:t>, all humans share similar basic needs.</w:t>
      </w:r>
    </w:p>
    <w:p w14:paraId="35FDD6FD" w14:textId="77777777" w:rsidR="00FD040C" w:rsidRPr="00FD040C" w:rsidRDefault="00FD040C" w:rsidP="00FD040C">
      <w:pPr>
        <w:numPr>
          <w:ilvl w:val="0"/>
          <w:numId w:val="2"/>
        </w:numPr>
      </w:pPr>
      <w:r w:rsidRPr="00FD040C">
        <w:rPr>
          <w:b/>
          <w:bCs/>
        </w:rPr>
        <w:t>Hindi</w:t>
      </w:r>
      <w:r w:rsidRPr="00FD040C">
        <w:t>:</w:t>
      </w:r>
    </w:p>
    <w:p w14:paraId="662D6E44" w14:textId="77777777" w:rsidR="00FD040C" w:rsidRPr="00FD040C" w:rsidRDefault="00FD040C" w:rsidP="00FD040C">
      <w:pPr>
        <w:numPr>
          <w:ilvl w:val="1"/>
          <w:numId w:val="2"/>
        </w:numPr>
      </w:pPr>
      <w:proofErr w:type="spellStart"/>
      <w:r w:rsidRPr="00FD040C">
        <w:rPr>
          <w:rFonts w:ascii="Nirmala UI" w:hAnsi="Nirmala UI" w:cs="Nirmala UI"/>
          <w:b/>
          <w:bCs/>
        </w:rPr>
        <w:t>मूल</w:t>
      </w:r>
      <w:proofErr w:type="spellEnd"/>
      <w:r w:rsidRPr="00FD040C">
        <w:rPr>
          <w:b/>
          <w:bCs/>
        </w:rPr>
        <w:t xml:space="preserve"> </w:t>
      </w:r>
      <w:proofErr w:type="spellStart"/>
      <w:r w:rsidRPr="00FD040C">
        <w:rPr>
          <w:rFonts w:ascii="Nirmala UI" w:hAnsi="Nirmala UI" w:cs="Nirmala UI"/>
          <w:b/>
          <w:bCs/>
        </w:rPr>
        <w:t>रूप</w:t>
      </w:r>
      <w:proofErr w:type="spellEnd"/>
      <w:r w:rsidRPr="00FD040C">
        <w:rPr>
          <w:b/>
          <w:bCs/>
        </w:rPr>
        <w:t xml:space="preserve"> </w:t>
      </w:r>
      <w:proofErr w:type="spellStart"/>
      <w:r w:rsidRPr="00FD040C">
        <w:rPr>
          <w:rFonts w:ascii="Nirmala UI" w:hAnsi="Nirmala UI" w:cs="Nirmala UI"/>
          <w:b/>
          <w:bCs/>
        </w:rPr>
        <w:t>से</w:t>
      </w:r>
      <w:proofErr w:type="spellEnd"/>
      <w:r w:rsidRPr="00FD040C">
        <w:t xml:space="preserve">, </w:t>
      </w:r>
      <w:proofErr w:type="spellStart"/>
      <w:r w:rsidRPr="00FD040C">
        <w:rPr>
          <w:rFonts w:ascii="Nirmala UI" w:hAnsi="Nirmala UI" w:cs="Nirmala UI"/>
        </w:rPr>
        <w:t>यह</w:t>
      </w:r>
      <w:proofErr w:type="spellEnd"/>
      <w:r w:rsidRPr="00FD040C">
        <w:t xml:space="preserve"> </w:t>
      </w:r>
      <w:proofErr w:type="spellStart"/>
      <w:r w:rsidRPr="00FD040C">
        <w:rPr>
          <w:rFonts w:ascii="Nirmala UI" w:hAnsi="Nirmala UI" w:cs="Nirmala UI"/>
        </w:rPr>
        <w:t>फिल्म</w:t>
      </w:r>
      <w:proofErr w:type="spellEnd"/>
      <w:r w:rsidRPr="00FD040C">
        <w:t xml:space="preserve"> </w:t>
      </w:r>
      <w:proofErr w:type="spellStart"/>
      <w:r w:rsidRPr="00FD040C">
        <w:rPr>
          <w:rFonts w:ascii="Nirmala UI" w:hAnsi="Nirmala UI" w:cs="Nirmala UI"/>
        </w:rPr>
        <w:t>आशा</w:t>
      </w:r>
      <w:proofErr w:type="spellEnd"/>
      <w:r w:rsidRPr="00FD040C">
        <w:t xml:space="preserve"> </w:t>
      </w:r>
      <w:proofErr w:type="spellStart"/>
      <w:r w:rsidRPr="00FD040C">
        <w:rPr>
          <w:rFonts w:ascii="Nirmala UI" w:hAnsi="Nirmala UI" w:cs="Nirmala UI"/>
        </w:rPr>
        <w:t>और</w:t>
      </w:r>
      <w:proofErr w:type="spellEnd"/>
      <w:r w:rsidRPr="00FD040C">
        <w:t xml:space="preserve"> </w:t>
      </w:r>
      <w:proofErr w:type="spellStart"/>
      <w:r w:rsidRPr="00FD040C">
        <w:rPr>
          <w:rFonts w:ascii="Nirmala UI" w:hAnsi="Nirmala UI" w:cs="Nirmala UI"/>
        </w:rPr>
        <w:t>सहनशीलता</w:t>
      </w:r>
      <w:proofErr w:type="spellEnd"/>
      <w:r w:rsidRPr="00FD040C">
        <w:t xml:space="preserve"> </w:t>
      </w:r>
      <w:proofErr w:type="spellStart"/>
      <w:r w:rsidRPr="00FD040C">
        <w:rPr>
          <w:rFonts w:ascii="Nirmala UI" w:hAnsi="Nirmala UI" w:cs="Nirmala UI"/>
        </w:rPr>
        <w:t>के</w:t>
      </w:r>
      <w:proofErr w:type="spellEnd"/>
      <w:r w:rsidRPr="00FD040C">
        <w:t xml:space="preserve"> </w:t>
      </w:r>
      <w:proofErr w:type="spellStart"/>
      <w:r w:rsidRPr="00FD040C">
        <w:rPr>
          <w:rFonts w:ascii="Nirmala UI" w:hAnsi="Nirmala UI" w:cs="Nirmala UI"/>
        </w:rPr>
        <w:t>बारे</w:t>
      </w:r>
      <w:proofErr w:type="spellEnd"/>
      <w:r w:rsidRPr="00FD040C">
        <w:t xml:space="preserve"> </w:t>
      </w:r>
      <w:proofErr w:type="spellStart"/>
      <w:r w:rsidRPr="00FD040C">
        <w:rPr>
          <w:rFonts w:ascii="Nirmala UI" w:hAnsi="Nirmala UI" w:cs="Nirmala UI"/>
        </w:rPr>
        <w:t>में</w:t>
      </w:r>
      <w:proofErr w:type="spellEnd"/>
      <w:r w:rsidRPr="00FD040C">
        <w:t xml:space="preserve"> </w:t>
      </w:r>
      <w:proofErr w:type="spellStart"/>
      <w:r w:rsidRPr="00FD040C">
        <w:rPr>
          <w:rFonts w:ascii="Nirmala UI" w:hAnsi="Nirmala UI" w:cs="Nirmala UI"/>
        </w:rPr>
        <w:t>है</w:t>
      </w:r>
      <w:proofErr w:type="spellEnd"/>
      <w:r w:rsidRPr="00FD040C">
        <w:rPr>
          <w:rFonts w:ascii="Nirmala UI" w:hAnsi="Nirmala UI" w:cs="Nirmala UI"/>
        </w:rPr>
        <w:t>।</w:t>
      </w:r>
    </w:p>
    <w:p w14:paraId="77EC160B" w14:textId="77777777" w:rsidR="00FD040C" w:rsidRPr="00FD040C" w:rsidRDefault="00FD040C" w:rsidP="00FD040C">
      <w:pPr>
        <w:numPr>
          <w:ilvl w:val="1"/>
          <w:numId w:val="2"/>
        </w:numPr>
      </w:pPr>
      <w:proofErr w:type="spellStart"/>
      <w:r w:rsidRPr="00FD040C">
        <w:rPr>
          <w:rFonts w:ascii="Nirmala UI" w:hAnsi="Nirmala UI" w:cs="Nirmala UI"/>
          <w:b/>
          <w:bCs/>
        </w:rPr>
        <w:t>मूल</w:t>
      </w:r>
      <w:proofErr w:type="spellEnd"/>
      <w:r w:rsidRPr="00FD040C">
        <w:rPr>
          <w:b/>
          <w:bCs/>
        </w:rPr>
        <w:t xml:space="preserve"> </w:t>
      </w:r>
      <w:proofErr w:type="spellStart"/>
      <w:r w:rsidRPr="00FD040C">
        <w:rPr>
          <w:rFonts w:ascii="Nirmala UI" w:hAnsi="Nirmala UI" w:cs="Nirmala UI"/>
          <w:b/>
          <w:bCs/>
        </w:rPr>
        <w:t>रूप</w:t>
      </w:r>
      <w:proofErr w:type="spellEnd"/>
      <w:r w:rsidRPr="00FD040C">
        <w:rPr>
          <w:b/>
          <w:bCs/>
        </w:rPr>
        <w:t xml:space="preserve"> </w:t>
      </w:r>
      <w:proofErr w:type="spellStart"/>
      <w:r w:rsidRPr="00FD040C">
        <w:rPr>
          <w:rFonts w:ascii="Nirmala UI" w:hAnsi="Nirmala UI" w:cs="Nirmala UI"/>
          <w:b/>
          <w:bCs/>
        </w:rPr>
        <w:t>से</w:t>
      </w:r>
      <w:proofErr w:type="spellEnd"/>
      <w:r w:rsidRPr="00FD040C">
        <w:t xml:space="preserve">, </w:t>
      </w:r>
      <w:proofErr w:type="spellStart"/>
      <w:r w:rsidRPr="00FD040C">
        <w:rPr>
          <w:rFonts w:ascii="Nirmala UI" w:hAnsi="Nirmala UI" w:cs="Nirmala UI"/>
        </w:rPr>
        <w:t>सभी</w:t>
      </w:r>
      <w:proofErr w:type="spellEnd"/>
      <w:r w:rsidRPr="00FD040C">
        <w:t xml:space="preserve"> </w:t>
      </w:r>
      <w:proofErr w:type="spellStart"/>
      <w:r w:rsidRPr="00FD040C">
        <w:rPr>
          <w:rFonts w:ascii="Nirmala UI" w:hAnsi="Nirmala UI" w:cs="Nirmala UI"/>
        </w:rPr>
        <w:t>मनुष्यों</w:t>
      </w:r>
      <w:proofErr w:type="spellEnd"/>
      <w:r w:rsidRPr="00FD040C">
        <w:t xml:space="preserve"> </w:t>
      </w:r>
      <w:proofErr w:type="spellStart"/>
      <w:r w:rsidRPr="00FD040C">
        <w:rPr>
          <w:rFonts w:ascii="Nirmala UI" w:hAnsi="Nirmala UI" w:cs="Nirmala UI"/>
        </w:rPr>
        <w:t>की</w:t>
      </w:r>
      <w:proofErr w:type="spellEnd"/>
      <w:r w:rsidRPr="00FD040C">
        <w:t xml:space="preserve"> </w:t>
      </w:r>
      <w:proofErr w:type="spellStart"/>
      <w:r w:rsidRPr="00FD040C">
        <w:rPr>
          <w:rFonts w:ascii="Nirmala UI" w:hAnsi="Nirmala UI" w:cs="Nirmala UI"/>
        </w:rPr>
        <w:t>समान</w:t>
      </w:r>
      <w:proofErr w:type="spellEnd"/>
      <w:r w:rsidRPr="00FD040C">
        <w:t xml:space="preserve"> </w:t>
      </w:r>
      <w:proofErr w:type="spellStart"/>
      <w:r w:rsidRPr="00FD040C">
        <w:rPr>
          <w:rFonts w:ascii="Nirmala UI" w:hAnsi="Nirmala UI" w:cs="Nirmala UI"/>
        </w:rPr>
        <w:t>बुनियादी</w:t>
      </w:r>
      <w:proofErr w:type="spellEnd"/>
      <w:r w:rsidRPr="00FD040C">
        <w:t xml:space="preserve"> </w:t>
      </w:r>
      <w:proofErr w:type="spellStart"/>
      <w:r w:rsidRPr="00FD040C">
        <w:rPr>
          <w:rFonts w:ascii="Nirmala UI" w:hAnsi="Nirmala UI" w:cs="Nirmala UI"/>
        </w:rPr>
        <w:t>आवश्यकताएँ</w:t>
      </w:r>
      <w:proofErr w:type="spellEnd"/>
      <w:r w:rsidRPr="00FD040C">
        <w:t xml:space="preserve"> </w:t>
      </w:r>
      <w:proofErr w:type="spellStart"/>
      <w:r w:rsidRPr="00FD040C">
        <w:rPr>
          <w:rFonts w:ascii="Nirmala UI" w:hAnsi="Nirmala UI" w:cs="Nirmala UI"/>
        </w:rPr>
        <w:t>होती</w:t>
      </w:r>
      <w:proofErr w:type="spellEnd"/>
      <w:r w:rsidRPr="00FD040C">
        <w:t xml:space="preserve"> </w:t>
      </w:r>
      <w:proofErr w:type="spellStart"/>
      <w:r w:rsidRPr="00FD040C">
        <w:rPr>
          <w:rFonts w:ascii="Nirmala UI" w:hAnsi="Nirmala UI" w:cs="Nirmala UI"/>
        </w:rPr>
        <w:t>हैं</w:t>
      </w:r>
      <w:proofErr w:type="spellEnd"/>
      <w:r w:rsidRPr="00FD040C">
        <w:rPr>
          <w:rFonts w:ascii="Nirmala UI" w:hAnsi="Nirmala UI" w:cs="Nirmala UI"/>
        </w:rPr>
        <w:t>।</w:t>
      </w:r>
    </w:p>
    <w:p w14:paraId="3716A10D" w14:textId="77777777" w:rsidR="00FD040C" w:rsidRPr="00FD040C" w:rsidRDefault="00FD040C" w:rsidP="00FD040C">
      <w:r w:rsidRPr="00FD040C">
        <w:pict w14:anchorId="6BD5E787">
          <v:rect id="_x0000_i1057" style="width:0;height:1.5pt" o:hralign="center" o:hrstd="t" o:hr="t" fillcolor="#a0a0a0" stroked="f"/>
        </w:pict>
      </w:r>
    </w:p>
    <w:p w14:paraId="7A2D4FB4" w14:textId="77777777" w:rsidR="00FD040C" w:rsidRPr="00FD040C" w:rsidRDefault="00FD040C" w:rsidP="00FD040C">
      <w:pPr>
        <w:rPr>
          <w:b/>
          <w:bCs/>
        </w:rPr>
      </w:pPr>
      <w:r w:rsidRPr="00FD040C">
        <w:rPr>
          <w:b/>
          <w:bCs/>
        </w:rPr>
        <w:t>Different Usages of "Essentially":</w:t>
      </w:r>
    </w:p>
    <w:p w14:paraId="3757A061" w14:textId="77777777" w:rsidR="00FD040C" w:rsidRPr="00FD040C" w:rsidRDefault="00FD040C" w:rsidP="00FD040C">
      <w:pPr>
        <w:numPr>
          <w:ilvl w:val="0"/>
          <w:numId w:val="3"/>
        </w:numPr>
      </w:pPr>
      <w:r w:rsidRPr="00FD040C">
        <w:rPr>
          <w:b/>
          <w:bCs/>
        </w:rPr>
        <w:t>To Emphasize the True Nature or Basis</w:t>
      </w:r>
      <w:r w:rsidRPr="00FD040C">
        <w:t>:</w:t>
      </w:r>
    </w:p>
    <w:p w14:paraId="37B089F9" w14:textId="77777777" w:rsidR="00FD040C" w:rsidRPr="00FD040C" w:rsidRDefault="00FD040C" w:rsidP="00FD040C">
      <w:pPr>
        <w:numPr>
          <w:ilvl w:val="1"/>
          <w:numId w:val="3"/>
        </w:numPr>
      </w:pPr>
      <w:r w:rsidRPr="00FD040C">
        <w:rPr>
          <w:b/>
          <w:bCs/>
        </w:rPr>
        <w:t>Example</w:t>
      </w:r>
      <w:r w:rsidRPr="00FD040C">
        <w:t xml:space="preserve">: </w:t>
      </w:r>
      <w:r w:rsidRPr="00FD040C">
        <w:rPr>
          <w:b/>
          <w:bCs/>
        </w:rPr>
        <w:t>Essentially</w:t>
      </w:r>
      <w:r w:rsidRPr="00FD040C">
        <w:t>, her argument is about fairness and equality.</w:t>
      </w:r>
    </w:p>
    <w:p w14:paraId="0AA9DC0B" w14:textId="77777777" w:rsidR="00FD040C" w:rsidRPr="00FD040C" w:rsidRDefault="00FD040C" w:rsidP="00FD040C">
      <w:pPr>
        <w:numPr>
          <w:ilvl w:val="1"/>
          <w:numId w:val="3"/>
        </w:numPr>
      </w:pPr>
      <w:r w:rsidRPr="00FD040C">
        <w:rPr>
          <w:b/>
          <w:bCs/>
        </w:rPr>
        <w:t>Example</w:t>
      </w:r>
      <w:r w:rsidRPr="00FD040C">
        <w:t xml:space="preserve">: The job is </w:t>
      </w:r>
      <w:r w:rsidRPr="00FD040C">
        <w:rPr>
          <w:b/>
          <w:bCs/>
        </w:rPr>
        <w:t>essentially</w:t>
      </w:r>
      <w:r w:rsidRPr="00FD040C">
        <w:t xml:space="preserve"> about helping others.</w:t>
      </w:r>
    </w:p>
    <w:p w14:paraId="316B4985" w14:textId="77777777" w:rsidR="00FD040C" w:rsidRPr="00FD040C" w:rsidRDefault="00FD040C" w:rsidP="00FD040C">
      <w:pPr>
        <w:numPr>
          <w:ilvl w:val="0"/>
          <w:numId w:val="3"/>
        </w:numPr>
      </w:pPr>
      <w:r w:rsidRPr="00FD040C">
        <w:rPr>
          <w:b/>
          <w:bCs/>
        </w:rPr>
        <w:t>To Indicate a Simplified Explanation</w:t>
      </w:r>
      <w:r w:rsidRPr="00FD040C">
        <w:t>:</w:t>
      </w:r>
    </w:p>
    <w:p w14:paraId="7BF03DA4" w14:textId="77777777" w:rsidR="00FD040C" w:rsidRPr="00FD040C" w:rsidRDefault="00FD040C" w:rsidP="00FD040C">
      <w:pPr>
        <w:numPr>
          <w:ilvl w:val="1"/>
          <w:numId w:val="3"/>
        </w:numPr>
      </w:pPr>
      <w:r w:rsidRPr="00FD040C">
        <w:rPr>
          <w:b/>
          <w:bCs/>
        </w:rPr>
        <w:t>Example</w:t>
      </w:r>
      <w:r w:rsidRPr="00FD040C">
        <w:t xml:space="preserve">: </w:t>
      </w:r>
      <w:r w:rsidRPr="00FD040C">
        <w:rPr>
          <w:b/>
          <w:bCs/>
        </w:rPr>
        <w:t>Essentially</w:t>
      </w:r>
      <w:r w:rsidRPr="00FD040C">
        <w:t>, their plan involves reducing costs.</w:t>
      </w:r>
    </w:p>
    <w:p w14:paraId="4A79C3F9" w14:textId="77777777" w:rsidR="00FD040C" w:rsidRPr="00FD040C" w:rsidRDefault="00FD040C" w:rsidP="00FD040C">
      <w:pPr>
        <w:numPr>
          <w:ilvl w:val="1"/>
          <w:numId w:val="3"/>
        </w:numPr>
      </w:pPr>
      <w:r w:rsidRPr="00FD040C">
        <w:rPr>
          <w:b/>
          <w:bCs/>
        </w:rPr>
        <w:t>Example</w:t>
      </w:r>
      <w:r w:rsidRPr="00FD040C">
        <w:t xml:space="preserve">: </w:t>
      </w:r>
      <w:r w:rsidRPr="00FD040C">
        <w:rPr>
          <w:b/>
          <w:bCs/>
        </w:rPr>
        <w:t>Essentially</w:t>
      </w:r>
      <w:r w:rsidRPr="00FD040C">
        <w:t>, this approach simplifies the entire process.</w:t>
      </w:r>
    </w:p>
    <w:p w14:paraId="3C6009FD" w14:textId="77777777" w:rsidR="00FD040C" w:rsidRPr="00FD040C" w:rsidRDefault="00FD040C" w:rsidP="00FD040C">
      <w:r w:rsidRPr="00FD040C">
        <w:pict w14:anchorId="08202101">
          <v:rect id="_x0000_i1058" style="width:0;height:1.5pt" o:hralign="center" o:hrstd="t" o:hr="t" fillcolor="#a0a0a0" stroked="f"/>
        </w:pict>
      </w:r>
    </w:p>
    <w:p w14:paraId="4B6C0347" w14:textId="77777777" w:rsidR="00FD040C" w:rsidRPr="00FD040C" w:rsidRDefault="00FD040C" w:rsidP="00FD040C">
      <w:pPr>
        <w:rPr>
          <w:b/>
          <w:bCs/>
        </w:rPr>
      </w:pPr>
      <w:r w:rsidRPr="00FD040C">
        <w:rPr>
          <w:b/>
          <w:bCs/>
        </w:rPr>
        <w:t>Collocations with "Essentially":</w:t>
      </w:r>
    </w:p>
    <w:p w14:paraId="09C6A8DE" w14:textId="77777777" w:rsidR="00FD040C" w:rsidRPr="00FD040C" w:rsidRDefault="00FD040C" w:rsidP="00FD040C">
      <w:pPr>
        <w:numPr>
          <w:ilvl w:val="0"/>
          <w:numId w:val="4"/>
        </w:numPr>
      </w:pPr>
      <w:r w:rsidRPr="00FD040C">
        <w:rPr>
          <w:b/>
          <w:bCs/>
        </w:rPr>
        <w:t>Essentially similar</w:t>
      </w:r>
      <w:r w:rsidRPr="00FD040C">
        <w:t xml:space="preserve"> (Almost the same in nature or function)</w:t>
      </w:r>
    </w:p>
    <w:p w14:paraId="2548F99B" w14:textId="77777777" w:rsidR="00FD040C" w:rsidRPr="00FD040C" w:rsidRDefault="00FD040C" w:rsidP="00FD040C">
      <w:pPr>
        <w:numPr>
          <w:ilvl w:val="1"/>
          <w:numId w:val="4"/>
        </w:numPr>
      </w:pPr>
      <w:r w:rsidRPr="00FD040C">
        <w:rPr>
          <w:b/>
          <w:bCs/>
        </w:rPr>
        <w:t>Examples</w:t>
      </w:r>
      <w:r w:rsidRPr="00FD040C">
        <w:t>:</w:t>
      </w:r>
    </w:p>
    <w:p w14:paraId="7B9C888B" w14:textId="77777777" w:rsidR="00FD040C" w:rsidRPr="00FD040C" w:rsidRDefault="00FD040C" w:rsidP="00FD040C">
      <w:pPr>
        <w:numPr>
          <w:ilvl w:val="2"/>
          <w:numId w:val="4"/>
        </w:numPr>
      </w:pPr>
      <w:r w:rsidRPr="00FD040C">
        <w:t xml:space="preserve">The two proposals are </w:t>
      </w:r>
      <w:r w:rsidRPr="00FD040C">
        <w:rPr>
          <w:b/>
          <w:bCs/>
        </w:rPr>
        <w:t>essentially similar</w:t>
      </w:r>
      <w:r w:rsidRPr="00FD040C">
        <w:t xml:space="preserve"> in their goals.</w:t>
      </w:r>
    </w:p>
    <w:p w14:paraId="3F2F4983" w14:textId="77777777" w:rsidR="00FD040C" w:rsidRPr="00FD040C" w:rsidRDefault="00FD040C" w:rsidP="00FD040C">
      <w:pPr>
        <w:numPr>
          <w:ilvl w:val="2"/>
          <w:numId w:val="4"/>
        </w:numPr>
      </w:pPr>
      <w:r w:rsidRPr="00FD040C">
        <w:lastRenderedPageBreak/>
        <w:t xml:space="preserve">Though from different cultures, their beliefs are </w:t>
      </w:r>
      <w:r w:rsidRPr="00FD040C">
        <w:rPr>
          <w:b/>
          <w:bCs/>
        </w:rPr>
        <w:t>essentially similar</w:t>
      </w:r>
      <w:r w:rsidRPr="00FD040C">
        <w:t>.</w:t>
      </w:r>
    </w:p>
    <w:p w14:paraId="1423FABD" w14:textId="77777777" w:rsidR="00FD040C" w:rsidRPr="00FD040C" w:rsidRDefault="00FD040C" w:rsidP="00FD040C">
      <w:pPr>
        <w:numPr>
          <w:ilvl w:val="0"/>
          <w:numId w:val="4"/>
        </w:numPr>
      </w:pPr>
      <w:r w:rsidRPr="00FD040C">
        <w:rPr>
          <w:b/>
          <w:bCs/>
        </w:rPr>
        <w:t>Essentially different</w:t>
      </w:r>
      <w:r w:rsidRPr="00FD040C">
        <w:t xml:space="preserve"> (Fundamentally or basically different in nature)</w:t>
      </w:r>
    </w:p>
    <w:p w14:paraId="4356D776" w14:textId="77777777" w:rsidR="00FD040C" w:rsidRPr="00FD040C" w:rsidRDefault="00FD040C" w:rsidP="00FD040C">
      <w:pPr>
        <w:numPr>
          <w:ilvl w:val="1"/>
          <w:numId w:val="4"/>
        </w:numPr>
      </w:pPr>
      <w:r w:rsidRPr="00FD040C">
        <w:rPr>
          <w:b/>
          <w:bCs/>
        </w:rPr>
        <w:t>Examples</w:t>
      </w:r>
      <w:r w:rsidRPr="00FD040C">
        <w:t>:</w:t>
      </w:r>
    </w:p>
    <w:p w14:paraId="7594A98C" w14:textId="77777777" w:rsidR="00FD040C" w:rsidRPr="00FD040C" w:rsidRDefault="00FD040C" w:rsidP="00FD040C">
      <w:pPr>
        <w:numPr>
          <w:ilvl w:val="2"/>
          <w:numId w:val="4"/>
        </w:numPr>
      </w:pPr>
      <w:r w:rsidRPr="00FD040C">
        <w:t xml:space="preserve">Their approaches to problem-solving are </w:t>
      </w:r>
      <w:r w:rsidRPr="00FD040C">
        <w:rPr>
          <w:b/>
          <w:bCs/>
        </w:rPr>
        <w:t>essentially different</w:t>
      </w:r>
      <w:r w:rsidRPr="00FD040C">
        <w:t>.</w:t>
      </w:r>
    </w:p>
    <w:p w14:paraId="63395E56" w14:textId="77777777" w:rsidR="00FD040C" w:rsidRPr="00FD040C" w:rsidRDefault="00FD040C" w:rsidP="00FD040C">
      <w:pPr>
        <w:numPr>
          <w:ilvl w:val="2"/>
          <w:numId w:val="4"/>
        </w:numPr>
      </w:pPr>
      <w:r w:rsidRPr="00FD040C">
        <w:t xml:space="preserve">Although they look alike, the products are </w:t>
      </w:r>
      <w:r w:rsidRPr="00FD040C">
        <w:rPr>
          <w:b/>
          <w:bCs/>
        </w:rPr>
        <w:t>essentially different</w:t>
      </w:r>
      <w:r w:rsidRPr="00FD040C">
        <w:t xml:space="preserve"> in quality.</w:t>
      </w:r>
    </w:p>
    <w:p w14:paraId="2AE4FA76" w14:textId="77777777" w:rsidR="00FD040C" w:rsidRPr="00FD040C" w:rsidRDefault="00FD040C" w:rsidP="00FD040C">
      <w:pPr>
        <w:numPr>
          <w:ilvl w:val="0"/>
          <w:numId w:val="4"/>
        </w:numPr>
      </w:pPr>
      <w:r w:rsidRPr="00FD040C">
        <w:rPr>
          <w:b/>
          <w:bCs/>
        </w:rPr>
        <w:t>Essentially true</w:t>
      </w:r>
      <w:r w:rsidRPr="00FD040C">
        <w:t xml:space="preserve"> (Largely accurate or correct, even if not entirely so)</w:t>
      </w:r>
    </w:p>
    <w:p w14:paraId="2D6945F4" w14:textId="77777777" w:rsidR="00FD040C" w:rsidRPr="00FD040C" w:rsidRDefault="00FD040C" w:rsidP="00FD040C">
      <w:pPr>
        <w:numPr>
          <w:ilvl w:val="1"/>
          <w:numId w:val="4"/>
        </w:numPr>
      </w:pPr>
      <w:r w:rsidRPr="00FD040C">
        <w:rPr>
          <w:b/>
          <w:bCs/>
        </w:rPr>
        <w:t>Examples</w:t>
      </w:r>
      <w:r w:rsidRPr="00FD040C">
        <w:t>:</w:t>
      </w:r>
    </w:p>
    <w:p w14:paraId="3AAD6740" w14:textId="77777777" w:rsidR="00FD040C" w:rsidRPr="00FD040C" w:rsidRDefault="00FD040C" w:rsidP="00FD040C">
      <w:pPr>
        <w:numPr>
          <w:ilvl w:val="2"/>
          <w:numId w:val="4"/>
        </w:numPr>
      </w:pPr>
      <w:r w:rsidRPr="00FD040C">
        <w:t xml:space="preserve">His statement is </w:t>
      </w:r>
      <w:r w:rsidRPr="00FD040C">
        <w:rPr>
          <w:b/>
          <w:bCs/>
        </w:rPr>
        <w:t>essentially true</w:t>
      </w:r>
      <w:r w:rsidRPr="00FD040C">
        <w:t>, though some details are exaggerated.</w:t>
      </w:r>
    </w:p>
    <w:p w14:paraId="295ED246" w14:textId="77777777" w:rsidR="00FD040C" w:rsidRPr="00FD040C" w:rsidRDefault="00FD040C" w:rsidP="00FD040C">
      <w:pPr>
        <w:numPr>
          <w:ilvl w:val="2"/>
          <w:numId w:val="4"/>
        </w:numPr>
      </w:pPr>
      <w:r w:rsidRPr="00FD040C">
        <w:t xml:space="preserve">What she said about teamwork is </w:t>
      </w:r>
      <w:r w:rsidRPr="00FD040C">
        <w:rPr>
          <w:b/>
          <w:bCs/>
        </w:rPr>
        <w:t>essentially true</w:t>
      </w:r>
      <w:r w:rsidRPr="00FD040C">
        <w:t>.</w:t>
      </w:r>
    </w:p>
    <w:p w14:paraId="35B5A0F8" w14:textId="77777777" w:rsidR="00FD040C" w:rsidRPr="00FD040C" w:rsidRDefault="00FD040C" w:rsidP="00FD040C">
      <w:pPr>
        <w:numPr>
          <w:ilvl w:val="0"/>
          <w:numId w:val="4"/>
        </w:numPr>
      </w:pPr>
      <w:r w:rsidRPr="00FD040C">
        <w:rPr>
          <w:b/>
          <w:bCs/>
        </w:rPr>
        <w:t>Essentially unchanged</w:t>
      </w:r>
      <w:r w:rsidRPr="00FD040C">
        <w:t xml:space="preserve"> (Largely remaining the same)</w:t>
      </w:r>
    </w:p>
    <w:p w14:paraId="13ED2642" w14:textId="77777777" w:rsidR="00FD040C" w:rsidRPr="00FD040C" w:rsidRDefault="00FD040C" w:rsidP="00FD040C">
      <w:pPr>
        <w:numPr>
          <w:ilvl w:val="1"/>
          <w:numId w:val="4"/>
        </w:numPr>
      </w:pPr>
      <w:r w:rsidRPr="00FD040C">
        <w:rPr>
          <w:b/>
          <w:bCs/>
        </w:rPr>
        <w:t>Examples</w:t>
      </w:r>
      <w:r w:rsidRPr="00FD040C">
        <w:t>:</w:t>
      </w:r>
    </w:p>
    <w:p w14:paraId="0BE1757E" w14:textId="77777777" w:rsidR="00FD040C" w:rsidRPr="00FD040C" w:rsidRDefault="00FD040C" w:rsidP="00FD040C">
      <w:pPr>
        <w:numPr>
          <w:ilvl w:val="2"/>
          <w:numId w:val="4"/>
        </w:numPr>
      </w:pPr>
      <w:r w:rsidRPr="00FD040C">
        <w:t xml:space="preserve">The company’s values have remained </w:t>
      </w:r>
      <w:r w:rsidRPr="00FD040C">
        <w:rPr>
          <w:b/>
          <w:bCs/>
        </w:rPr>
        <w:t>essentially unchanged</w:t>
      </w:r>
      <w:r w:rsidRPr="00FD040C">
        <w:t xml:space="preserve"> over the years.</w:t>
      </w:r>
    </w:p>
    <w:p w14:paraId="63650923" w14:textId="77777777" w:rsidR="00FD040C" w:rsidRPr="00FD040C" w:rsidRDefault="00FD040C" w:rsidP="00FD040C">
      <w:pPr>
        <w:numPr>
          <w:ilvl w:val="2"/>
          <w:numId w:val="4"/>
        </w:numPr>
      </w:pPr>
      <w:r w:rsidRPr="00FD040C">
        <w:t xml:space="preserve">Despite minor updates, the software is </w:t>
      </w:r>
      <w:r w:rsidRPr="00FD040C">
        <w:rPr>
          <w:b/>
          <w:bCs/>
        </w:rPr>
        <w:t>essentially unchanged</w:t>
      </w:r>
      <w:r w:rsidRPr="00FD040C">
        <w:t>.</w:t>
      </w:r>
    </w:p>
    <w:p w14:paraId="361C5D8E" w14:textId="77777777" w:rsidR="00FD040C" w:rsidRPr="00FD040C" w:rsidRDefault="00FD040C" w:rsidP="00FD040C">
      <w:r w:rsidRPr="00FD040C">
        <w:pict w14:anchorId="539ED9AF">
          <v:rect id="_x0000_i1059" style="width:0;height:1.5pt" o:hralign="center" o:hrstd="t" o:hr="t" fillcolor="#a0a0a0" stroked="f"/>
        </w:pict>
      </w:r>
    </w:p>
    <w:p w14:paraId="793DE241" w14:textId="77777777" w:rsidR="00FD040C" w:rsidRPr="00FD040C" w:rsidRDefault="00FD040C" w:rsidP="00FD040C">
      <w:r w:rsidRPr="00FD040C">
        <w:t xml:space="preserve">The word </w:t>
      </w:r>
      <w:r w:rsidRPr="00FD040C">
        <w:rPr>
          <w:b/>
          <w:bCs/>
        </w:rPr>
        <w:t>"essentially"</w:t>
      </w:r>
      <w:r w:rsidRPr="00FD040C">
        <w:t xml:space="preserve"> is often used to simplify or clarify the core meaning, nature, or purpose of something, and it commonly appears in discussions about concepts, principles, and definitions.</w:t>
      </w:r>
    </w:p>
    <w:p w14:paraId="6FBD35E7" w14:textId="36E50DF1" w:rsidR="00235F59" w:rsidRPr="00FD040C" w:rsidRDefault="00235F59" w:rsidP="00FD040C"/>
    <w:sectPr w:rsidR="00235F59" w:rsidRPr="00FD04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2815513"/>
    <w:multiLevelType w:val="multilevel"/>
    <w:tmpl w:val="DFA66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D13224"/>
    <w:multiLevelType w:val="multilevel"/>
    <w:tmpl w:val="952EA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6AE3119"/>
    <w:multiLevelType w:val="multilevel"/>
    <w:tmpl w:val="B7E8AD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8175A2B"/>
    <w:multiLevelType w:val="multilevel"/>
    <w:tmpl w:val="C8225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62868394">
    <w:abstractNumId w:val="1"/>
  </w:num>
  <w:num w:numId="2" w16cid:durableId="1401632280">
    <w:abstractNumId w:val="0"/>
  </w:num>
  <w:num w:numId="3" w16cid:durableId="1759011772">
    <w:abstractNumId w:val="3"/>
  </w:num>
  <w:num w:numId="4" w16cid:durableId="13761941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64B7F"/>
    <w:rsid w:val="00235F59"/>
    <w:rsid w:val="008C4FBC"/>
    <w:rsid w:val="00A64B7F"/>
    <w:rsid w:val="00FD04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873F8F"/>
  <w15:chartTrackingRefBased/>
  <w15:docId w15:val="{462130DE-875A-4026-A3C1-9019997B18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2800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19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298</Words>
  <Characters>1701</Characters>
  <Application>Microsoft Office Word</Application>
  <DocSecurity>0</DocSecurity>
  <Lines>14</Lines>
  <Paragraphs>3</Paragraphs>
  <ScaleCrop>false</ScaleCrop>
  <Company/>
  <LinksUpToDate>false</LinksUpToDate>
  <CharactersWithSpaces>1996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2024-11-10T15:48:00Z</dcterms:created>
  <dcterms:modified xsi:type="dcterms:W3CDTF">2024-11-10T15:50:00Z</dcterms:modified>
</cp:coreProperties>
</file>