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BED7F" w14:textId="77777777" w:rsidR="007C53CE" w:rsidRPr="007C53CE" w:rsidRDefault="007C53CE" w:rsidP="007C53CE">
      <w:pPr>
        <w:rPr>
          <w:b/>
          <w:bCs/>
        </w:rPr>
      </w:pPr>
      <w:r w:rsidRPr="007C53CE">
        <w:rPr>
          <w:b/>
          <w:bCs/>
        </w:rPr>
        <w:t>Meaning of "Roughly"</w:t>
      </w:r>
    </w:p>
    <w:p w14:paraId="71C2F3C8" w14:textId="77777777" w:rsidR="007C53CE" w:rsidRPr="007C53CE" w:rsidRDefault="007C53CE" w:rsidP="007C53CE">
      <w:pPr>
        <w:numPr>
          <w:ilvl w:val="0"/>
          <w:numId w:val="1"/>
        </w:numPr>
      </w:pPr>
      <w:r w:rsidRPr="007C53CE">
        <w:rPr>
          <w:b/>
          <w:bCs/>
        </w:rPr>
        <w:t>In English</w:t>
      </w:r>
      <w:r w:rsidRPr="007C53CE">
        <w:t>:</w:t>
      </w:r>
    </w:p>
    <w:p w14:paraId="5F0F26E8" w14:textId="77777777" w:rsidR="007C53CE" w:rsidRPr="007C53CE" w:rsidRDefault="007C53CE" w:rsidP="007C53CE">
      <w:pPr>
        <w:numPr>
          <w:ilvl w:val="1"/>
          <w:numId w:val="1"/>
        </w:numPr>
      </w:pPr>
      <w:r w:rsidRPr="007C53CE">
        <w:rPr>
          <w:b/>
          <w:bCs/>
        </w:rPr>
        <w:t>Adverb</w:t>
      </w:r>
      <w:r w:rsidRPr="007C53CE">
        <w:t>: Approximately; not exactly.</w:t>
      </w:r>
    </w:p>
    <w:p w14:paraId="635477CF" w14:textId="77777777" w:rsidR="007C53CE" w:rsidRPr="007C53CE" w:rsidRDefault="007C53CE" w:rsidP="007C53CE">
      <w:pPr>
        <w:numPr>
          <w:ilvl w:val="1"/>
          <w:numId w:val="1"/>
        </w:numPr>
      </w:pPr>
      <w:r w:rsidRPr="007C53CE">
        <w:rPr>
          <w:b/>
          <w:bCs/>
        </w:rPr>
        <w:t>Adverb</w:t>
      </w:r>
      <w:r w:rsidRPr="007C53CE">
        <w:t>: In a manner lacking gentleness or precision.</w:t>
      </w:r>
    </w:p>
    <w:p w14:paraId="3A851EC2" w14:textId="77777777" w:rsidR="007C53CE" w:rsidRPr="007C53CE" w:rsidRDefault="007C53CE" w:rsidP="007C53CE">
      <w:pPr>
        <w:numPr>
          <w:ilvl w:val="0"/>
          <w:numId w:val="1"/>
        </w:numPr>
      </w:pPr>
      <w:r w:rsidRPr="007C53CE">
        <w:rPr>
          <w:b/>
          <w:bCs/>
        </w:rPr>
        <w:t>In Hindi</w:t>
      </w:r>
      <w:r w:rsidRPr="007C53CE">
        <w:t>:</w:t>
      </w:r>
    </w:p>
    <w:p w14:paraId="1FF9DB29" w14:textId="77777777" w:rsidR="007C53CE" w:rsidRPr="007C53CE" w:rsidRDefault="007C53CE" w:rsidP="007C53CE">
      <w:pPr>
        <w:numPr>
          <w:ilvl w:val="1"/>
          <w:numId w:val="1"/>
        </w:numPr>
      </w:pPr>
      <w:r w:rsidRPr="007C53CE">
        <w:rPr>
          <w:rFonts w:ascii="Nirmala UI" w:hAnsi="Nirmala UI" w:cs="Nirmala UI"/>
          <w:b/>
          <w:bCs/>
        </w:rPr>
        <w:t>क्रिया</w:t>
      </w:r>
      <w:r w:rsidRPr="007C53CE">
        <w:rPr>
          <w:b/>
          <w:bCs/>
        </w:rPr>
        <w:t xml:space="preserve"> </w:t>
      </w:r>
      <w:r w:rsidRPr="007C53CE">
        <w:rPr>
          <w:rFonts w:ascii="Nirmala UI" w:hAnsi="Nirmala UI" w:cs="Nirmala UI"/>
          <w:b/>
          <w:bCs/>
        </w:rPr>
        <w:t>विशेषण</w:t>
      </w:r>
      <w:r w:rsidRPr="007C53CE">
        <w:t>:</w:t>
      </w:r>
    </w:p>
    <w:p w14:paraId="4F596FD6" w14:textId="77777777" w:rsidR="007C53CE" w:rsidRPr="007C53CE" w:rsidRDefault="007C53CE" w:rsidP="007C53CE">
      <w:pPr>
        <w:numPr>
          <w:ilvl w:val="2"/>
          <w:numId w:val="1"/>
        </w:numPr>
      </w:pPr>
      <w:r w:rsidRPr="007C53CE">
        <w:rPr>
          <w:rFonts w:ascii="Nirmala UI" w:hAnsi="Nirmala UI" w:cs="Nirmala UI"/>
        </w:rPr>
        <w:t>लगभग</w:t>
      </w:r>
      <w:r w:rsidRPr="007C53CE">
        <w:t xml:space="preserve">, </w:t>
      </w:r>
      <w:r w:rsidRPr="007C53CE">
        <w:rPr>
          <w:rFonts w:ascii="Nirmala UI" w:hAnsi="Nirmala UI" w:cs="Nirmala UI"/>
        </w:rPr>
        <w:t>क़रीब</w:t>
      </w:r>
      <w:r w:rsidRPr="007C53CE">
        <w:t>-</w:t>
      </w:r>
      <w:r w:rsidRPr="007C53CE">
        <w:rPr>
          <w:rFonts w:ascii="Nirmala UI" w:hAnsi="Nirmala UI" w:cs="Nirmala UI"/>
        </w:rPr>
        <w:t>क़रीब।</w:t>
      </w:r>
    </w:p>
    <w:p w14:paraId="35244A92" w14:textId="77777777" w:rsidR="007C53CE" w:rsidRPr="007C53CE" w:rsidRDefault="007C53CE" w:rsidP="007C53CE">
      <w:pPr>
        <w:numPr>
          <w:ilvl w:val="2"/>
          <w:numId w:val="1"/>
        </w:numPr>
      </w:pPr>
      <w:r w:rsidRPr="007C53CE">
        <w:rPr>
          <w:rFonts w:ascii="Nirmala UI" w:hAnsi="Nirmala UI" w:cs="Nirmala UI"/>
        </w:rPr>
        <w:t>असभ्य</w:t>
      </w:r>
      <w:r w:rsidRPr="007C53CE">
        <w:t xml:space="preserve"> </w:t>
      </w:r>
      <w:r w:rsidRPr="007C53CE">
        <w:rPr>
          <w:rFonts w:ascii="Nirmala UI" w:hAnsi="Nirmala UI" w:cs="Nirmala UI"/>
        </w:rPr>
        <w:t>या</w:t>
      </w:r>
      <w:r w:rsidRPr="007C53CE">
        <w:t xml:space="preserve"> </w:t>
      </w:r>
      <w:r w:rsidRPr="007C53CE">
        <w:rPr>
          <w:rFonts w:ascii="Nirmala UI" w:hAnsi="Nirmala UI" w:cs="Nirmala UI"/>
        </w:rPr>
        <w:t>कठोर</w:t>
      </w:r>
      <w:r w:rsidRPr="007C53CE">
        <w:t xml:space="preserve"> </w:t>
      </w:r>
      <w:r w:rsidRPr="007C53CE">
        <w:rPr>
          <w:rFonts w:ascii="Nirmala UI" w:hAnsi="Nirmala UI" w:cs="Nirmala UI"/>
        </w:rPr>
        <w:t>तरीके</w:t>
      </w:r>
      <w:r w:rsidRPr="007C53CE">
        <w:t xml:space="preserve"> </w:t>
      </w:r>
      <w:r w:rsidRPr="007C53CE">
        <w:rPr>
          <w:rFonts w:ascii="Nirmala UI" w:hAnsi="Nirmala UI" w:cs="Nirmala UI"/>
        </w:rPr>
        <w:t>से।</w:t>
      </w:r>
    </w:p>
    <w:p w14:paraId="4C4D971C" w14:textId="77777777" w:rsidR="007C53CE" w:rsidRPr="007C53CE" w:rsidRDefault="007C53CE" w:rsidP="007C53CE">
      <w:r w:rsidRPr="007C53CE">
        <w:pict w14:anchorId="657278DB">
          <v:rect id="_x0000_i1043" style="width:0;height:1.5pt" o:hralign="center" o:hrstd="t" o:hr="t" fillcolor="#a0a0a0" stroked="f"/>
        </w:pict>
      </w:r>
    </w:p>
    <w:p w14:paraId="57AADF5E" w14:textId="77777777" w:rsidR="007C53CE" w:rsidRPr="007C53CE" w:rsidRDefault="007C53CE" w:rsidP="007C53CE">
      <w:pPr>
        <w:rPr>
          <w:b/>
          <w:bCs/>
        </w:rPr>
      </w:pPr>
      <w:r w:rsidRPr="007C53CE">
        <w:rPr>
          <w:b/>
          <w:bCs/>
        </w:rPr>
        <w:t>Examples of "Roughly"</w:t>
      </w:r>
    </w:p>
    <w:p w14:paraId="5147FCF4" w14:textId="77777777" w:rsidR="007C53CE" w:rsidRPr="007C53CE" w:rsidRDefault="007C53CE" w:rsidP="007C53CE">
      <w:pPr>
        <w:numPr>
          <w:ilvl w:val="0"/>
          <w:numId w:val="2"/>
        </w:numPr>
      </w:pPr>
      <w:r w:rsidRPr="007C53CE">
        <w:rPr>
          <w:b/>
          <w:bCs/>
        </w:rPr>
        <w:t>Example 1</w:t>
      </w:r>
      <w:r w:rsidRPr="007C53CE">
        <w:t>: The journey will take roughly two hours.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यात्रा</w:t>
      </w:r>
      <w:r w:rsidRPr="007C53CE">
        <w:t xml:space="preserve"> </w:t>
      </w:r>
      <w:r w:rsidRPr="007C53CE">
        <w:rPr>
          <w:rFonts w:ascii="Nirmala UI" w:hAnsi="Nirmala UI" w:cs="Nirmala UI"/>
        </w:rPr>
        <w:t>में</w:t>
      </w:r>
      <w:r w:rsidRPr="007C53CE">
        <w:t xml:space="preserve"> </w:t>
      </w:r>
      <w:r w:rsidRPr="007C53CE">
        <w:rPr>
          <w:rFonts w:ascii="Nirmala UI" w:hAnsi="Nirmala UI" w:cs="Nirmala UI"/>
        </w:rPr>
        <w:t>लगभग</w:t>
      </w:r>
      <w:r w:rsidRPr="007C53CE">
        <w:t xml:space="preserve"> </w:t>
      </w:r>
      <w:r w:rsidRPr="007C53CE">
        <w:rPr>
          <w:rFonts w:ascii="Nirmala UI" w:hAnsi="Nirmala UI" w:cs="Nirmala UI"/>
        </w:rPr>
        <w:t>दो</w:t>
      </w:r>
      <w:r w:rsidRPr="007C53CE">
        <w:t xml:space="preserve"> </w:t>
      </w:r>
      <w:r w:rsidRPr="007C53CE">
        <w:rPr>
          <w:rFonts w:ascii="Nirmala UI" w:hAnsi="Nirmala UI" w:cs="Nirmala UI"/>
        </w:rPr>
        <w:t>घंटे</w:t>
      </w:r>
      <w:r w:rsidRPr="007C53CE">
        <w:t xml:space="preserve"> </w:t>
      </w:r>
      <w:r w:rsidRPr="007C53CE">
        <w:rPr>
          <w:rFonts w:ascii="Nirmala UI" w:hAnsi="Nirmala UI" w:cs="Nirmala UI"/>
        </w:rPr>
        <w:t>लगेंगे।</w:t>
      </w:r>
    </w:p>
    <w:p w14:paraId="51BFF462" w14:textId="77777777" w:rsidR="007C53CE" w:rsidRPr="007C53CE" w:rsidRDefault="007C53CE" w:rsidP="007C53CE">
      <w:pPr>
        <w:numPr>
          <w:ilvl w:val="0"/>
          <w:numId w:val="2"/>
        </w:numPr>
      </w:pPr>
      <w:r w:rsidRPr="007C53CE">
        <w:rPr>
          <w:b/>
          <w:bCs/>
        </w:rPr>
        <w:t>Example 2</w:t>
      </w:r>
      <w:r w:rsidRPr="007C53CE">
        <w:t>: He pushed the door roughly and it broke.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उसने</w:t>
      </w:r>
      <w:r w:rsidRPr="007C53CE">
        <w:t xml:space="preserve"> </w:t>
      </w:r>
      <w:r w:rsidRPr="007C53CE">
        <w:rPr>
          <w:rFonts w:ascii="Nirmala UI" w:hAnsi="Nirmala UI" w:cs="Nirmala UI"/>
        </w:rPr>
        <w:t>दरवाज़े</w:t>
      </w:r>
      <w:r w:rsidRPr="007C53CE">
        <w:t xml:space="preserve"> </w:t>
      </w:r>
      <w:r w:rsidRPr="007C53CE">
        <w:rPr>
          <w:rFonts w:ascii="Nirmala UI" w:hAnsi="Nirmala UI" w:cs="Nirmala UI"/>
        </w:rPr>
        <w:t>को</w:t>
      </w:r>
      <w:r w:rsidRPr="007C53CE">
        <w:t xml:space="preserve"> </w:t>
      </w:r>
      <w:r w:rsidRPr="007C53CE">
        <w:rPr>
          <w:rFonts w:ascii="Nirmala UI" w:hAnsi="Nirmala UI" w:cs="Nirmala UI"/>
        </w:rPr>
        <w:t>जोर</w:t>
      </w:r>
      <w:r w:rsidRPr="007C53CE">
        <w:t xml:space="preserve"> </w:t>
      </w:r>
      <w:r w:rsidRPr="007C53CE">
        <w:rPr>
          <w:rFonts w:ascii="Nirmala UI" w:hAnsi="Nirmala UI" w:cs="Nirmala UI"/>
        </w:rPr>
        <w:t>से</w:t>
      </w:r>
      <w:r w:rsidRPr="007C53CE">
        <w:t xml:space="preserve"> </w:t>
      </w:r>
      <w:r w:rsidRPr="007C53CE">
        <w:rPr>
          <w:rFonts w:ascii="Nirmala UI" w:hAnsi="Nirmala UI" w:cs="Nirmala UI"/>
        </w:rPr>
        <w:t>धक्का</w:t>
      </w:r>
      <w:r w:rsidRPr="007C53CE">
        <w:t xml:space="preserve"> </w:t>
      </w:r>
      <w:r w:rsidRPr="007C53CE">
        <w:rPr>
          <w:rFonts w:ascii="Nirmala UI" w:hAnsi="Nirmala UI" w:cs="Nirmala UI"/>
        </w:rPr>
        <w:t>दिया</w:t>
      </w:r>
      <w:r w:rsidRPr="007C53CE">
        <w:t xml:space="preserve"> </w:t>
      </w:r>
      <w:r w:rsidRPr="007C53CE">
        <w:rPr>
          <w:rFonts w:ascii="Nirmala UI" w:hAnsi="Nirmala UI" w:cs="Nirmala UI"/>
        </w:rPr>
        <w:t>और</w:t>
      </w:r>
      <w:r w:rsidRPr="007C53CE">
        <w:t xml:space="preserve"> </w:t>
      </w:r>
      <w:r w:rsidRPr="007C53CE">
        <w:rPr>
          <w:rFonts w:ascii="Nirmala UI" w:hAnsi="Nirmala UI" w:cs="Nirmala UI"/>
        </w:rPr>
        <w:t>वह</w:t>
      </w:r>
      <w:r w:rsidRPr="007C53CE">
        <w:t xml:space="preserve"> </w:t>
      </w:r>
      <w:r w:rsidRPr="007C53CE">
        <w:rPr>
          <w:rFonts w:ascii="Nirmala UI" w:hAnsi="Nirmala UI" w:cs="Nirmala UI"/>
        </w:rPr>
        <w:t>टूट</w:t>
      </w:r>
      <w:r w:rsidRPr="007C53CE">
        <w:t xml:space="preserve"> </w:t>
      </w:r>
      <w:r w:rsidRPr="007C53CE">
        <w:rPr>
          <w:rFonts w:ascii="Nirmala UI" w:hAnsi="Nirmala UI" w:cs="Nirmala UI"/>
        </w:rPr>
        <w:t>गया।</w:t>
      </w:r>
    </w:p>
    <w:p w14:paraId="4C0F21FA" w14:textId="77777777" w:rsidR="007C53CE" w:rsidRPr="007C53CE" w:rsidRDefault="007C53CE" w:rsidP="007C53CE">
      <w:r w:rsidRPr="007C53CE">
        <w:pict w14:anchorId="73934BF0">
          <v:rect id="_x0000_i1044" style="width:0;height:1.5pt" o:hralign="center" o:hrstd="t" o:hr="t" fillcolor="#a0a0a0" stroked="f"/>
        </w:pict>
      </w:r>
    </w:p>
    <w:p w14:paraId="7B974D82" w14:textId="77777777" w:rsidR="007C53CE" w:rsidRPr="007C53CE" w:rsidRDefault="007C53CE" w:rsidP="007C53CE">
      <w:pPr>
        <w:rPr>
          <w:b/>
          <w:bCs/>
        </w:rPr>
      </w:pPr>
      <w:r w:rsidRPr="007C53CE">
        <w:rPr>
          <w:b/>
          <w:bCs/>
        </w:rPr>
        <w:t>Different Usages of "Roughly"</w:t>
      </w:r>
    </w:p>
    <w:p w14:paraId="76855E52" w14:textId="77777777" w:rsidR="007C53CE" w:rsidRPr="007C53CE" w:rsidRDefault="007C53CE" w:rsidP="007C53CE">
      <w:pPr>
        <w:numPr>
          <w:ilvl w:val="0"/>
          <w:numId w:val="3"/>
        </w:numPr>
      </w:pPr>
      <w:r w:rsidRPr="007C53CE">
        <w:rPr>
          <w:b/>
          <w:bCs/>
        </w:rPr>
        <w:t>Used to indicate approximation</w:t>
      </w:r>
    </w:p>
    <w:p w14:paraId="758077C8" w14:textId="77777777" w:rsidR="007C53CE" w:rsidRPr="007C53CE" w:rsidRDefault="007C53CE" w:rsidP="007C53CE">
      <w:pPr>
        <w:numPr>
          <w:ilvl w:val="1"/>
          <w:numId w:val="3"/>
        </w:numPr>
      </w:pPr>
      <w:r w:rsidRPr="007C53CE">
        <w:rPr>
          <w:b/>
          <w:bCs/>
        </w:rPr>
        <w:t>Example 1</w:t>
      </w:r>
      <w:r w:rsidRPr="007C53CE">
        <w:t>: The population of the city is roughly one million.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शहर</w:t>
      </w:r>
      <w:r w:rsidRPr="007C53CE">
        <w:t xml:space="preserve"> </w:t>
      </w:r>
      <w:r w:rsidRPr="007C53CE">
        <w:rPr>
          <w:rFonts w:ascii="Nirmala UI" w:hAnsi="Nirmala UI" w:cs="Nirmala UI"/>
        </w:rPr>
        <w:t>की</w:t>
      </w:r>
      <w:r w:rsidRPr="007C53CE">
        <w:t xml:space="preserve"> </w:t>
      </w:r>
      <w:r w:rsidRPr="007C53CE">
        <w:rPr>
          <w:rFonts w:ascii="Nirmala UI" w:hAnsi="Nirmala UI" w:cs="Nirmala UI"/>
        </w:rPr>
        <w:t>जनसंख्या</w:t>
      </w:r>
      <w:r w:rsidRPr="007C53CE">
        <w:t xml:space="preserve"> </w:t>
      </w:r>
      <w:r w:rsidRPr="007C53CE">
        <w:rPr>
          <w:rFonts w:ascii="Nirmala UI" w:hAnsi="Nirmala UI" w:cs="Nirmala UI"/>
        </w:rPr>
        <w:t>लगभग</w:t>
      </w:r>
      <w:r w:rsidRPr="007C53CE">
        <w:t xml:space="preserve"> </w:t>
      </w:r>
      <w:r w:rsidRPr="007C53CE">
        <w:rPr>
          <w:rFonts w:ascii="Nirmala UI" w:hAnsi="Nirmala UI" w:cs="Nirmala UI"/>
        </w:rPr>
        <w:t>दस</w:t>
      </w:r>
      <w:r w:rsidRPr="007C53CE">
        <w:t xml:space="preserve"> </w:t>
      </w:r>
      <w:r w:rsidRPr="007C53CE">
        <w:rPr>
          <w:rFonts w:ascii="Nirmala UI" w:hAnsi="Nirmala UI" w:cs="Nirmala UI"/>
        </w:rPr>
        <w:t>लाख</w:t>
      </w:r>
      <w:r w:rsidRPr="007C53CE">
        <w:t xml:space="preserve"> </w:t>
      </w:r>
      <w:r w:rsidRPr="007C53CE">
        <w:rPr>
          <w:rFonts w:ascii="Nirmala UI" w:hAnsi="Nirmala UI" w:cs="Nirmala UI"/>
        </w:rPr>
        <w:t>है।</w:t>
      </w:r>
    </w:p>
    <w:p w14:paraId="5C802792" w14:textId="77777777" w:rsidR="007C53CE" w:rsidRPr="007C53CE" w:rsidRDefault="007C53CE" w:rsidP="007C53CE">
      <w:pPr>
        <w:numPr>
          <w:ilvl w:val="1"/>
          <w:numId w:val="3"/>
        </w:numPr>
      </w:pPr>
      <w:r w:rsidRPr="007C53CE">
        <w:rPr>
          <w:b/>
          <w:bCs/>
        </w:rPr>
        <w:t>Example 2</w:t>
      </w:r>
      <w:r w:rsidRPr="007C53CE">
        <w:t>: The cost of the project is roughly $5000.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परियोजना</w:t>
      </w:r>
      <w:r w:rsidRPr="007C53CE">
        <w:t xml:space="preserve"> </w:t>
      </w:r>
      <w:r w:rsidRPr="007C53CE">
        <w:rPr>
          <w:rFonts w:ascii="Nirmala UI" w:hAnsi="Nirmala UI" w:cs="Nirmala UI"/>
        </w:rPr>
        <w:t>की</w:t>
      </w:r>
      <w:r w:rsidRPr="007C53CE">
        <w:t xml:space="preserve"> </w:t>
      </w:r>
      <w:r w:rsidRPr="007C53CE">
        <w:rPr>
          <w:rFonts w:ascii="Nirmala UI" w:hAnsi="Nirmala UI" w:cs="Nirmala UI"/>
        </w:rPr>
        <w:t>लागत</w:t>
      </w:r>
      <w:r w:rsidRPr="007C53CE">
        <w:t xml:space="preserve"> </w:t>
      </w:r>
      <w:r w:rsidRPr="007C53CE">
        <w:rPr>
          <w:rFonts w:ascii="Nirmala UI" w:hAnsi="Nirmala UI" w:cs="Nirmala UI"/>
        </w:rPr>
        <w:t>लगभग</w:t>
      </w:r>
      <w:r w:rsidRPr="007C53CE">
        <w:t xml:space="preserve"> $5000 </w:t>
      </w:r>
      <w:r w:rsidRPr="007C53CE">
        <w:rPr>
          <w:rFonts w:ascii="Nirmala UI" w:hAnsi="Nirmala UI" w:cs="Nirmala UI"/>
        </w:rPr>
        <w:t>है।</w:t>
      </w:r>
    </w:p>
    <w:p w14:paraId="3B7AE5E1" w14:textId="77777777" w:rsidR="007C53CE" w:rsidRPr="007C53CE" w:rsidRDefault="007C53CE" w:rsidP="007C53CE">
      <w:pPr>
        <w:numPr>
          <w:ilvl w:val="0"/>
          <w:numId w:val="3"/>
        </w:numPr>
      </w:pPr>
      <w:r w:rsidRPr="007C53CE">
        <w:rPr>
          <w:b/>
          <w:bCs/>
        </w:rPr>
        <w:t>Used to indicate lack of gentleness</w:t>
      </w:r>
    </w:p>
    <w:p w14:paraId="74D1BA68" w14:textId="77777777" w:rsidR="007C53CE" w:rsidRPr="007C53CE" w:rsidRDefault="007C53CE" w:rsidP="007C53CE">
      <w:pPr>
        <w:numPr>
          <w:ilvl w:val="1"/>
          <w:numId w:val="3"/>
        </w:numPr>
      </w:pPr>
      <w:r w:rsidRPr="007C53CE">
        <w:rPr>
          <w:b/>
          <w:bCs/>
        </w:rPr>
        <w:t>Example 1</w:t>
      </w:r>
      <w:r w:rsidRPr="007C53CE">
        <w:t>: The package was handled roughly by the delivery staff.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डिलीवरी</w:t>
      </w:r>
      <w:r w:rsidRPr="007C53CE">
        <w:t xml:space="preserve"> </w:t>
      </w:r>
      <w:r w:rsidRPr="007C53CE">
        <w:rPr>
          <w:rFonts w:ascii="Nirmala UI" w:hAnsi="Nirmala UI" w:cs="Nirmala UI"/>
        </w:rPr>
        <w:t>स्टाफ</w:t>
      </w:r>
      <w:r w:rsidRPr="007C53CE">
        <w:t xml:space="preserve"> </w:t>
      </w:r>
      <w:r w:rsidRPr="007C53CE">
        <w:rPr>
          <w:rFonts w:ascii="Nirmala UI" w:hAnsi="Nirmala UI" w:cs="Nirmala UI"/>
        </w:rPr>
        <w:t>ने</w:t>
      </w:r>
      <w:r w:rsidRPr="007C53CE">
        <w:t xml:space="preserve"> </w:t>
      </w:r>
      <w:r w:rsidRPr="007C53CE">
        <w:rPr>
          <w:rFonts w:ascii="Nirmala UI" w:hAnsi="Nirmala UI" w:cs="Nirmala UI"/>
        </w:rPr>
        <w:t>पैकेज</w:t>
      </w:r>
      <w:r w:rsidRPr="007C53CE">
        <w:t xml:space="preserve"> </w:t>
      </w:r>
      <w:r w:rsidRPr="007C53CE">
        <w:rPr>
          <w:rFonts w:ascii="Nirmala UI" w:hAnsi="Nirmala UI" w:cs="Nirmala UI"/>
        </w:rPr>
        <w:t>को</w:t>
      </w:r>
      <w:r w:rsidRPr="007C53CE">
        <w:t xml:space="preserve"> </w:t>
      </w:r>
      <w:r w:rsidRPr="007C53CE">
        <w:rPr>
          <w:rFonts w:ascii="Nirmala UI" w:hAnsi="Nirmala UI" w:cs="Nirmala UI"/>
        </w:rPr>
        <w:t>असभ्य</w:t>
      </w:r>
      <w:r w:rsidRPr="007C53CE">
        <w:t xml:space="preserve"> </w:t>
      </w:r>
      <w:r w:rsidRPr="007C53CE">
        <w:rPr>
          <w:rFonts w:ascii="Nirmala UI" w:hAnsi="Nirmala UI" w:cs="Nirmala UI"/>
        </w:rPr>
        <w:t>तरीके</w:t>
      </w:r>
      <w:r w:rsidRPr="007C53CE">
        <w:t xml:space="preserve"> </w:t>
      </w:r>
      <w:r w:rsidRPr="007C53CE">
        <w:rPr>
          <w:rFonts w:ascii="Nirmala UI" w:hAnsi="Nirmala UI" w:cs="Nirmala UI"/>
        </w:rPr>
        <w:t>से</w:t>
      </w:r>
      <w:r w:rsidRPr="007C53CE">
        <w:t xml:space="preserve"> </w:t>
      </w:r>
      <w:r w:rsidRPr="007C53CE">
        <w:rPr>
          <w:rFonts w:ascii="Nirmala UI" w:hAnsi="Nirmala UI" w:cs="Nirmala UI"/>
        </w:rPr>
        <w:t>संभाला।</w:t>
      </w:r>
    </w:p>
    <w:p w14:paraId="2CE92789" w14:textId="77777777" w:rsidR="007C53CE" w:rsidRPr="007C53CE" w:rsidRDefault="007C53CE" w:rsidP="007C53CE">
      <w:pPr>
        <w:numPr>
          <w:ilvl w:val="1"/>
          <w:numId w:val="3"/>
        </w:numPr>
      </w:pPr>
      <w:r w:rsidRPr="007C53CE">
        <w:rPr>
          <w:b/>
          <w:bCs/>
        </w:rPr>
        <w:t>Example 2</w:t>
      </w:r>
      <w:r w:rsidRPr="007C53CE">
        <w:t>: She spoke roughly, showing her anger.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उसने</w:t>
      </w:r>
      <w:r w:rsidRPr="007C53CE">
        <w:t xml:space="preserve"> </w:t>
      </w:r>
      <w:r w:rsidRPr="007C53CE">
        <w:rPr>
          <w:rFonts w:ascii="Nirmala UI" w:hAnsi="Nirmala UI" w:cs="Nirmala UI"/>
        </w:rPr>
        <w:t>गुस्से</w:t>
      </w:r>
      <w:r w:rsidRPr="007C53CE">
        <w:t xml:space="preserve"> </w:t>
      </w:r>
      <w:r w:rsidRPr="007C53CE">
        <w:rPr>
          <w:rFonts w:ascii="Nirmala UI" w:hAnsi="Nirmala UI" w:cs="Nirmala UI"/>
        </w:rPr>
        <w:t>में</w:t>
      </w:r>
      <w:r w:rsidRPr="007C53CE">
        <w:t xml:space="preserve"> </w:t>
      </w:r>
      <w:r w:rsidRPr="007C53CE">
        <w:rPr>
          <w:rFonts w:ascii="Nirmala UI" w:hAnsi="Nirmala UI" w:cs="Nirmala UI"/>
        </w:rPr>
        <w:t>असभ्य</w:t>
      </w:r>
      <w:r w:rsidRPr="007C53CE">
        <w:t xml:space="preserve"> </w:t>
      </w:r>
      <w:r w:rsidRPr="007C53CE">
        <w:rPr>
          <w:rFonts w:ascii="Nirmala UI" w:hAnsi="Nirmala UI" w:cs="Nirmala UI"/>
        </w:rPr>
        <w:t>तरीके</w:t>
      </w:r>
      <w:r w:rsidRPr="007C53CE">
        <w:t xml:space="preserve"> </w:t>
      </w:r>
      <w:r w:rsidRPr="007C53CE">
        <w:rPr>
          <w:rFonts w:ascii="Nirmala UI" w:hAnsi="Nirmala UI" w:cs="Nirmala UI"/>
        </w:rPr>
        <w:t>से</w:t>
      </w:r>
      <w:r w:rsidRPr="007C53CE">
        <w:t xml:space="preserve"> </w:t>
      </w:r>
      <w:r w:rsidRPr="007C53CE">
        <w:rPr>
          <w:rFonts w:ascii="Nirmala UI" w:hAnsi="Nirmala UI" w:cs="Nirmala UI"/>
        </w:rPr>
        <w:t>बात</w:t>
      </w:r>
      <w:r w:rsidRPr="007C53CE">
        <w:t xml:space="preserve"> </w:t>
      </w:r>
      <w:r w:rsidRPr="007C53CE">
        <w:rPr>
          <w:rFonts w:ascii="Nirmala UI" w:hAnsi="Nirmala UI" w:cs="Nirmala UI"/>
        </w:rPr>
        <w:t>की।</w:t>
      </w:r>
    </w:p>
    <w:p w14:paraId="079E8113" w14:textId="77777777" w:rsidR="007C53CE" w:rsidRPr="007C53CE" w:rsidRDefault="007C53CE" w:rsidP="007C53CE">
      <w:r w:rsidRPr="007C53CE">
        <w:pict w14:anchorId="74D522FB">
          <v:rect id="_x0000_i1045" style="width:0;height:1.5pt" o:hralign="center" o:hrstd="t" o:hr="t" fillcolor="#a0a0a0" stroked="f"/>
        </w:pict>
      </w:r>
    </w:p>
    <w:p w14:paraId="66CA6242" w14:textId="77777777" w:rsidR="007C53CE" w:rsidRPr="007C53CE" w:rsidRDefault="007C53CE" w:rsidP="007C53CE">
      <w:pPr>
        <w:rPr>
          <w:b/>
          <w:bCs/>
        </w:rPr>
      </w:pPr>
      <w:r w:rsidRPr="007C53CE">
        <w:rPr>
          <w:b/>
          <w:bCs/>
        </w:rPr>
        <w:t>Collocations of "Roughly"</w:t>
      </w:r>
    </w:p>
    <w:p w14:paraId="7D286C31" w14:textId="77777777" w:rsidR="007C53CE" w:rsidRPr="007C53CE" w:rsidRDefault="007C53CE" w:rsidP="007C53CE">
      <w:pPr>
        <w:numPr>
          <w:ilvl w:val="0"/>
          <w:numId w:val="4"/>
        </w:numPr>
      </w:pPr>
      <w:r w:rsidRPr="007C53CE">
        <w:rPr>
          <w:b/>
          <w:bCs/>
        </w:rPr>
        <w:t>Roughly equal (</w:t>
      </w:r>
      <w:r w:rsidRPr="007C53CE">
        <w:rPr>
          <w:rFonts w:ascii="Nirmala UI" w:hAnsi="Nirmala UI" w:cs="Nirmala UI"/>
          <w:b/>
          <w:bCs/>
        </w:rPr>
        <w:t>लगभग</w:t>
      </w:r>
      <w:r w:rsidRPr="007C53CE">
        <w:rPr>
          <w:b/>
          <w:bCs/>
        </w:rPr>
        <w:t xml:space="preserve"> </w:t>
      </w:r>
      <w:r w:rsidRPr="007C53CE">
        <w:rPr>
          <w:rFonts w:ascii="Nirmala UI" w:hAnsi="Nirmala UI" w:cs="Nirmala UI"/>
          <w:b/>
          <w:bCs/>
        </w:rPr>
        <w:t>बराबर</w:t>
      </w:r>
      <w:r w:rsidRPr="007C53CE">
        <w:rPr>
          <w:b/>
          <w:bCs/>
        </w:rPr>
        <w:t>)</w:t>
      </w:r>
    </w:p>
    <w:p w14:paraId="12CB9B6D" w14:textId="77777777" w:rsidR="007C53CE" w:rsidRPr="007C53CE" w:rsidRDefault="007C53CE" w:rsidP="007C53CE">
      <w:pPr>
        <w:numPr>
          <w:ilvl w:val="1"/>
          <w:numId w:val="4"/>
        </w:numPr>
      </w:pPr>
      <w:r w:rsidRPr="007C53CE">
        <w:rPr>
          <w:b/>
          <w:bCs/>
        </w:rPr>
        <w:t>Example 1</w:t>
      </w:r>
      <w:r w:rsidRPr="007C53CE">
        <w:t>: The two pieces of land are roughly equal in size.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दोनों</w:t>
      </w:r>
      <w:r w:rsidRPr="007C53CE">
        <w:t xml:space="preserve"> </w:t>
      </w:r>
      <w:r w:rsidRPr="007C53CE">
        <w:rPr>
          <w:rFonts w:ascii="Nirmala UI" w:hAnsi="Nirmala UI" w:cs="Nirmala UI"/>
        </w:rPr>
        <w:t>ज़मीनें</w:t>
      </w:r>
      <w:r w:rsidRPr="007C53CE">
        <w:t xml:space="preserve"> </w:t>
      </w:r>
      <w:r w:rsidRPr="007C53CE">
        <w:rPr>
          <w:rFonts w:ascii="Nirmala UI" w:hAnsi="Nirmala UI" w:cs="Nirmala UI"/>
        </w:rPr>
        <w:t>आकार</w:t>
      </w:r>
      <w:r w:rsidRPr="007C53CE">
        <w:t xml:space="preserve"> </w:t>
      </w:r>
      <w:r w:rsidRPr="007C53CE">
        <w:rPr>
          <w:rFonts w:ascii="Nirmala UI" w:hAnsi="Nirmala UI" w:cs="Nirmala UI"/>
        </w:rPr>
        <w:t>में</w:t>
      </w:r>
      <w:r w:rsidRPr="007C53CE">
        <w:t xml:space="preserve"> </w:t>
      </w:r>
      <w:r w:rsidRPr="007C53CE">
        <w:rPr>
          <w:rFonts w:ascii="Nirmala UI" w:hAnsi="Nirmala UI" w:cs="Nirmala UI"/>
        </w:rPr>
        <w:t>लगभग</w:t>
      </w:r>
      <w:r w:rsidRPr="007C53CE">
        <w:t xml:space="preserve"> </w:t>
      </w:r>
      <w:r w:rsidRPr="007C53CE">
        <w:rPr>
          <w:rFonts w:ascii="Nirmala UI" w:hAnsi="Nirmala UI" w:cs="Nirmala UI"/>
        </w:rPr>
        <w:t>बराबर</w:t>
      </w:r>
      <w:r w:rsidRPr="007C53CE">
        <w:t xml:space="preserve"> </w:t>
      </w:r>
      <w:r w:rsidRPr="007C53CE">
        <w:rPr>
          <w:rFonts w:ascii="Nirmala UI" w:hAnsi="Nirmala UI" w:cs="Nirmala UI"/>
        </w:rPr>
        <w:t>हैं।</w:t>
      </w:r>
    </w:p>
    <w:p w14:paraId="28164F62" w14:textId="77777777" w:rsidR="007C53CE" w:rsidRPr="007C53CE" w:rsidRDefault="007C53CE" w:rsidP="007C53CE">
      <w:pPr>
        <w:numPr>
          <w:ilvl w:val="1"/>
          <w:numId w:val="4"/>
        </w:numPr>
      </w:pPr>
      <w:r w:rsidRPr="007C53CE">
        <w:rPr>
          <w:b/>
          <w:bCs/>
        </w:rPr>
        <w:t>Example 2</w:t>
      </w:r>
      <w:r w:rsidRPr="007C53CE">
        <w:t>: Their performance was roughly equal in quality.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उनकी</w:t>
      </w:r>
      <w:r w:rsidRPr="007C53CE">
        <w:t xml:space="preserve"> </w:t>
      </w:r>
      <w:r w:rsidRPr="007C53CE">
        <w:rPr>
          <w:rFonts w:ascii="Nirmala UI" w:hAnsi="Nirmala UI" w:cs="Nirmala UI"/>
        </w:rPr>
        <w:t>प्रदर्शन</w:t>
      </w:r>
      <w:r w:rsidRPr="007C53CE">
        <w:t xml:space="preserve"> </w:t>
      </w:r>
      <w:r w:rsidRPr="007C53CE">
        <w:rPr>
          <w:rFonts w:ascii="Nirmala UI" w:hAnsi="Nirmala UI" w:cs="Nirmala UI"/>
        </w:rPr>
        <w:t>की</w:t>
      </w:r>
      <w:r w:rsidRPr="007C53CE">
        <w:t xml:space="preserve"> </w:t>
      </w:r>
      <w:r w:rsidRPr="007C53CE">
        <w:rPr>
          <w:rFonts w:ascii="Nirmala UI" w:hAnsi="Nirmala UI" w:cs="Nirmala UI"/>
        </w:rPr>
        <w:t>गुणवत्ता</w:t>
      </w:r>
      <w:r w:rsidRPr="007C53CE">
        <w:t xml:space="preserve"> </w:t>
      </w:r>
      <w:r w:rsidRPr="007C53CE">
        <w:rPr>
          <w:rFonts w:ascii="Nirmala UI" w:hAnsi="Nirmala UI" w:cs="Nirmala UI"/>
        </w:rPr>
        <w:t>लगभग</w:t>
      </w:r>
      <w:r w:rsidRPr="007C53CE">
        <w:t xml:space="preserve"> </w:t>
      </w:r>
      <w:r w:rsidRPr="007C53CE">
        <w:rPr>
          <w:rFonts w:ascii="Nirmala UI" w:hAnsi="Nirmala UI" w:cs="Nirmala UI"/>
        </w:rPr>
        <w:t>बराबर</w:t>
      </w:r>
      <w:r w:rsidRPr="007C53CE">
        <w:t xml:space="preserve"> </w:t>
      </w:r>
      <w:r w:rsidRPr="007C53CE">
        <w:rPr>
          <w:rFonts w:ascii="Nirmala UI" w:hAnsi="Nirmala UI" w:cs="Nirmala UI"/>
        </w:rPr>
        <w:t>थी।</w:t>
      </w:r>
    </w:p>
    <w:p w14:paraId="7AF03193" w14:textId="77777777" w:rsidR="007C53CE" w:rsidRPr="007C53CE" w:rsidRDefault="007C53CE" w:rsidP="007C53CE">
      <w:pPr>
        <w:numPr>
          <w:ilvl w:val="0"/>
          <w:numId w:val="4"/>
        </w:numPr>
      </w:pPr>
      <w:r w:rsidRPr="007C53CE">
        <w:rPr>
          <w:b/>
          <w:bCs/>
        </w:rPr>
        <w:lastRenderedPageBreak/>
        <w:t>Roughly speaking (</w:t>
      </w:r>
      <w:r w:rsidRPr="007C53CE">
        <w:rPr>
          <w:rFonts w:ascii="Nirmala UI" w:hAnsi="Nirmala UI" w:cs="Nirmala UI"/>
          <w:b/>
          <w:bCs/>
        </w:rPr>
        <w:t>सामान्यतः</w:t>
      </w:r>
      <w:r w:rsidRPr="007C53CE">
        <w:rPr>
          <w:b/>
          <w:bCs/>
        </w:rPr>
        <w:t xml:space="preserve"> </w:t>
      </w:r>
      <w:r w:rsidRPr="007C53CE">
        <w:rPr>
          <w:rFonts w:ascii="Nirmala UI" w:hAnsi="Nirmala UI" w:cs="Nirmala UI"/>
          <w:b/>
          <w:bCs/>
        </w:rPr>
        <w:t>बोलते</w:t>
      </w:r>
      <w:r w:rsidRPr="007C53CE">
        <w:rPr>
          <w:b/>
          <w:bCs/>
        </w:rPr>
        <w:t xml:space="preserve"> </w:t>
      </w:r>
      <w:r w:rsidRPr="007C53CE">
        <w:rPr>
          <w:rFonts w:ascii="Nirmala UI" w:hAnsi="Nirmala UI" w:cs="Nirmala UI"/>
          <w:b/>
          <w:bCs/>
        </w:rPr>
        <w:t>हुए</w:t>
      </w:r>
      <w:r w:rsidRPr="007C53CE">
        <w:rPr>
          <w:b/>
          <w:bCs/>
        </w:rPr>
        <w:t>)</w:t>
      </w:r>
    </w:p>
    <w:p w14:paraId="6BAABF79" w14:textId="77777777" w:rsidR="007C53CE" w:rsidRPr="007C53CE" w:rsidRDefault="007C53CE" w:rsidP="007C53CE">
      <w:pPr>
        <w:numPr>
          <w:ilvl w:val="1"/>
          <w:numId w:val="4"/>
        </w:numPr>
      </w:pPr>
      <w:r w:rsidRPr="007C53CE">
        <w:rPr>
          <w:b/>
          <w:bCs/>
        </w:rPr>
        <w:t>Example 1</w:t>
      </w:r>
      <w:r w:rsidRPr="007C53CE">
        <w:t>: Roughly speaking, the project is ahead of schedule.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सामान्यतः</w:t>
      </w:r>
      <w:r w:rsidRPr="007C53CE">
        <w:t xml:space="preserve"> </w:t>
      </w:r>
      <w:r w:rsidRPr="007C53CE">
        <w:rPr>
          <w:rFonts w:ascii="Nirmala UI" w:hAnsi="Nirmala UI" w:cs="Nirmala UI"/>
        </w:rPr>
        <w:t>बोलते</w:t>
      </w:r>
      <w:r w:rsidRPr="007C53CE">
        <w:t xml:space="preserve"> </w:t>
      </w:r>
      <w:r w:rsidRPr="007C53CE">
        <w:rPr>
          <w:rFonts w:ascii="Nirmala UI" w:hAnsi="Nirmala UI" w:cs="Nirmala UI"/>
        </w:rPr>
        <w:t>हुए</w:t>
      </w:r>
      <w:r w:rsidRPr="007C53CE">
        <w:t xml:space="preserve">, </w:t>
      </w:r>
      <w:r w:rsidRPr="007C53CE">
        <w:rPr>
          <w:rFonts w:ascii="Nirmala UI" w:hAnsi="Nirmala UI" w:cs="Nirmala UI"/>
        </w:rPr>
        <w:t>परियोजना</w:t>
      </w:r>
      <w:r w:rsidRPr="007C53CE">
        <w:t xml:space="preserve"> </w:t>
      </w:r>
      <w:r w:rsidRPr="007C53CE">
        <w:rPr>
          <w:rFonts w:ascii="Nirmala UI" w:hAnsi="Nirmala UI" w:cs="Nirmala UI"/>
        </w:rPr>
        <w:t>तय</w:t>
      </w:r>
      <w:r w:rsidRPr="007C53CE">
        <w:t xml:space="preserve"> </w:t>
      </w:r>
      <w:r w:rsidRPr="007C53CE">
        <w:rPr>
          <w:rFonts w:ascii="Nirmala UI" w:hAnsi="Nirmala UI" w:cs="Nirmala UI"/>
        </w:rPr>
        <w:t>समय</w:t>
      </w:r>
      <w:r w:rsidRPr="007C53CE">
        <w:t xml:space="preserve"> </w:t>
      </w:r>
      <w:r w:rsidRPr="007C53CE">
        <w:rPr>
          <w:rFonts w:ascii="Nirmala UI" w:hAnsi="Nirmala UI" w:cs="Nirmala UI"/>
        </w:rPr>
        <w:t>से</w:t>
      </w:r>
      <w:r w:rsidRPr="007C53CE">
        <w:t xml:space="preserve"> </w:t>
      </w:r>
      <w:r w:rsidRPr="007C53CE">
        <w:rPr>
          <w:rFonts w:ascii="Nirmala UI" w:hAnsi="Nirmala UI" w:cs="Nirmala UI"/>
        </w:rPr>
        <w:t>आगे</w:t>
      </w:r>
      <w:r w:rsidRPr="007C53CE">
        <w:t xml:space="preserve"> </w:t>
      </w:r>
      <w:r w:rsidRPr="007C53CE">
        <w:rPr>
          <w:rFonts w:ascii="Nirmala UI" w:hAnsi="Nirmala UI" w:cs="Nirmala UI"/>
        </w:rPr>
        <w:t>है।</w:t>
      </w:r>
    </w:p>
    <w:p w14:paraId="10807487" w14:textId="77777777" w:rsidR="007C53CE" w:rsidRPr="007C53CE" w:rsidRDefault="007C53CE" w:rsidP="007C53CE">
      <w:pPr>
        <w:numPr>
          <w:ilvl w:val="1"/>
          <w:numId w:val="4"/>
        </w:numPr>
      </w:pPr>
      <w:r w:rsidRPr="007C53CE">
        <w:rPr>
          <w:b/>
          <w:bCs/>
        </w:rPr>
        <w:t>Example 2</w:t>
      </w:r>
      <w:r w:rsidRPr="007C53CE">
        <w:t>: Roughly speaking, the results match our expectations.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सामान्यतः</w:t>
      </w:r>
      <w:r w:rsidRPr="007C53CE">
        <w:t xml:space="preserve"> </w:t>
      </w:r>
      <w:r w:rsidRPr="007C53CE">
        <w:rPr>
          <w:rFonts w:ascii="Nirmala UI" w:hAnsi="Nirmala UI" w:cs="Nirmala UI"/>
        </w:rPr>
        <w:t>बोलते</w:t>
      </w:r>
      <w:r w:rsidRPr="007C53CE">
        <w:t xml:space="preserve"> </w:t>
      </w:r>
      <w:r w:rsidRPr="007C53CE">
        <w:rPr>
          <w:rFonts w:ascii="Nirmala UI" w:hAnsi="Nirmala UI" w:cs="Nirmala UI"/>
        </w:rPr>
        <w:t>हुए</w:t>
      </w:r>
      <w:r w:rsidRPr="007C53CE">
        <w:t xml:space="preserve">, </w:t>
      </w:r>
      <w:r w:rsidRPr="007C53CE">
        <w:rPr>
          <w:rFonts w:ascii="Nirmala UI" w:hAnsi="Nirmala UI" w:cs="Nirmala UI"/>
        </w:rPr>
        <w:t>परिणाम</w:t>
      </w:r>
      <w:r w:rsidRPr="007C53CE">
        <w:t xml:space="preserve"> </w:t>
      </w:r>
      <w:r w:rsidRPr="007C53CE">
        <w:rPr>
          <w:rFonts w:ascii="Nirmala UI" w:hAnsi="Nirmala UI" w:cs="Nirmala UI"/>
        </w:rPr>
        <w:t>हमारी</w:t>
      </w:r>
      <w:r w:rsidRPr="007C53CE">
        <w:t xml:space="preserve"> </w:t>
      </w:r>
      <w:r w:rsidRPr="007C53CE">
        <w:rPr>
          <w:rFonts w:ascii="Nirmala UI" w:hAnsi="Nirmala UI" w:cs="Nirmala UI"/>
        </w:rPr>
        <w:t>अपेक्षाओं</w:t>
      </w:r>
      <w:r w:rsidRPr="007C53CE">
        <w:t xml:space="preserve"> </w:t>
      </w:r>
      <w:r w:rsidRPr="007C53CE">
        <w:rPr>
          <w:rFonts w:ascii="Nirmala UI" w:hAnsi="Nirmala UI" w:cs="Nirmala UI"/>
        </w:rPr>
        <w:t>से</w:t>
      </w:r>
      <w:r w:rsidRPr="007C53CE">
        <w:t xml:space="preserve"> </w:t>
      </w:r>
      <w:r w:rsidRPr="007C53CE">
        <w:rPr>
          <w:rFonts w:ascii="Nirmala UI" w:hAnsi="Nirmala UI" w:cs="Nirmala UI"/>
        </w:rPr>
        <w:t>मेल</w:t>
      </w:r>
      <w:r w:rsidRPr="007C53CE">
        <w:t xml:space="preserve"> </w:t>
      </w:r>
      <w:r w:rsidRPr="007C53CE">
        <w:rPr>
          <w:rFonts w:ascii="Nirmala UI" w:hAnsi="Nirmala UI" w:cs="Nirmala UI"/>
        </w:rPr>
        <w:t>खाते</w:t>
      </w:r>
      <w:r w:rsidRPr="007C53CE">
        <w:t xml:space="preserve"> </w:t>
      </w:r>
      <w:r w:rsidRPr="007C53CE">
        <w:rPr>
          <w:rFonts w:ascii="Nirmala UI" w:hAnsi="Nirmala UI" w:cs="Nirmala UI"/>
        </w:rPr>
        <w:t>हैं।</w:t>
      </w:r>
    </w:p>
    <w:p w14:paraId="2B03245A" w14:textId="77777777" w:rsidR="007C53CE" w:rsidRPr="007C53CE" w:rsidRDefault="007C53CE" w:rsidP="007C53CE">
      <w:pPr>
        <w:numPr>
          <w:ilvl w:val="0"/>
          <w:numId w:val="4"/>
        </w:numPr>
      </w:pPr>
      <w:r w:rsidRPr="007C53CE">
        <w:rPr>
          <w:b/>
          <w:bCs/>
        </w:rPr>
        <w:t>Roughly estimated (</w:t>
      </w:r>
      <w:r w:rsidRPr="007C53CE">
        <w:rPr>
          <w:rFonts w:ascii="Nirmala UI" w:hAnsi="Nirmala UI" w:cs="Nirmala UI"/>
          <w:b/>
          <w:bCs/>
        </w:rPr>
        <w:t>अनुमानतः</w:t>
      </w:r>
      <w:r w:rsidRPr="007C53CE">
        <w:rPr>
          <w:b/>
          <w:bCs/>
        </w:rPr>
        <w:t>)</w:t>
      </w:r>
    </w:p>
    <w:p w14:paraId="32966B36" w14:textId="77777777" w:rsidR="007C53CE" w:rsidRPr="007C53CE" w:rsidRDefault="007C53CE" w:rsidP="007C53CE">
      <w:pPr>
        <w:numPr>
          <w:ilvl w:val="1"/>
          <w:numId w:val="4"/>
        </w:numPr>
      </w:pPr>
      <w:r w:rsidRPr="007C53CE">
        <w:rPr>
          <w:b/>
          <w:bCs/>
        </w:rPr>
        <w:t>Example 1</w:t>
      </w:r>
      <w:r w:rsidRPr="007C53CE">
        <w:t>: The cost was roughly estimated at $10,000.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लागत</w:t>
      </w:r>
      <w:r w:rsidRPr="007C53CE">
        <w:t xml:space="preserve"> </w:t>
      </w:r>
      <w:r w:rsidRPr="007C53CE">
        <w:rPr>
          <w:rFonts w:ascii="Nirmala UI" w:hAnsi="Nirmala UI" w:cs="Nirmala UI"/>
        </w:rPr>
        <w:t>का</w:t>
      </w:r>
      <w:r w:rsidRPr="007C53CE">
        <w:t xml:space="preserve"> </w:t>
      </w:r>
      <w:r w:rsidRPr="007C53CE">
        <w:rPr>
          <w:rFonts w:ascii="Nirmala UI" w:hAnsi="Nirmala UI" w:cs="Nirmala UI"/>
        </w:rPr>
        <w:t>अनुमान</w:t>
      </w:r>
      <w:r w:rsidRPr="007C53CE">
        <w:t xml:space="preserve"> </w:t>
      </w:r>
      <w:r w:rsidRPr="007C53CE">
        <w:rPr>
          <w:rFonts w:ascii="Nirmala UI" w:hAnsi="Nirmala UI" w:cs="Nirmala UI"/>
        </w:rPr>
        <w:t>लगभग</w:t>
      </w:r>
      <w:r w:rsidRPr="007C53CE">
        <w:t xml:space="preserve"> $10,000 </w:t>
      </w:r>
      <w:r w:rsidRPr="007C53CE">
        <w:rPr>
          <w:rFonts w:ascii="Nirmala UI" w:hAnsi="Nirmala UI" w:cs="Nirmala UI"/>
        </w:rPr>
        <w:t>लगाया</w:t>
      </w:r>
      <w:r w:rsidRPr="007C53CE">
        <w:t xml:space="preserve"> </w:t>
      </w:r>
      <w:r w:rsidRPr="007C53CE">
        <w:rPr>
          <w:rFonts w:ascii="Nirmala UI" w:hAnsi="Nirmala UI" w:cs="Nirmala UI"/>
        </w:rPr>
        <w:t>गया।</w:t>
      </w:r>
    </w:p>
    <w:p w14:paraId="4F9BBA47" w14:textId="77777777" w:rsidR="007C53CE" w:rsidRPr="007C53CE" w:rsidRDefault="007C53CE" w:rsidP="007C53CE">
      <w:pPr>
        <w:numPr>
          <w:ilvl w:val="1"/>
          <w:numId w:val="4"/>
        </w:numPr>
      </w:pPr>
      <w:r w:rsidRPr="007C53CE">
        <w:rPr>
          <w:b/>
          <w:bCs/>
        </w:rPr>
        <w:t>Example 2</w:t>
      </w:r>
      <w:r w:rsidRPr="007C53CE">
        <w:t>: The event attracted roughly estimated 5,000 people.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इस</w:t>
      </w:r>
      <w:r w:rsidRPr="007C53CE">
        <w:t xml:space="preserve"> </w:t>
      </w:r>
      <w:r w:rsidRPr="007C53CE">
        <w:rPr>
          <w:rFonts w:ascii="Nirmala UI" w:hAnsi="Nirmala UI" w:cs="Nirmala UI"/>
        </w:rPr>
        <w:t>आयोजन</w:t>
      </w:r>
      <w:r w:rsidRPr="007C53CE">
        <w:t xml:space="preserve"> </w:t>
      </w:r>
      <w:r w:rsidRPr="007C53CE">
        <w:rPr>
          <w:rFonts w:ascii="Nirmala UI" w:hAnsi="Nirmala UI" w:cs="Nirmala UI"/>
        </w:rPr>
        <w:t>में</w:t>
      </w:r>
      <w:r w:rsidRPr="007C53CE">
        <w:t xml:space="preserve"> </w:t>
      </w:r>
      <w:r w:rsidRPr="007C53CE">
        <w:rPr>
          <w:rFonts w:ascii="Nirmala UI" w:hAnsi="Nirmala UI" w:cs="Nirmala UI"/>
        </w:rPr>
        <w:t>अनुमानतः</w:t>
      </w:r>
      <w:r w:rsidRPr="007C53CE">
        <w:t xml:space="preserve"> 5000 </w:t>
      </w:r>
      <w:r w:rsidRPr="007C53CE">
        <w:rPr>
          <w:rFonts w:ascii="Nirmala UI" w:hAnsi="Nirmala UI" w:cs="Nirmala UI"/>
        </w:rPr>
        <w:t>लोग</w:t>
      </w:r>
      <w:r w:rsidRPr="007C53CE">
        <w:t xml:space="preserve"> </w:t>
      </w:r>
      <w:r w:rsidRPr="007C53CE">
        <w:rPr>
          <w:rFonts w:ascii="Nirmala UI" w:hAnsi="Nirmala UI" w:cs="Nirmala UI"/>
        </w:rPr>
        <w:t>शामिल</w:t>
      </w:r>
      <w:r w:rsidRPr="007C53CE">
        <w:t xml:space="preserve"> </w:t>
      </w:r>
      <w:r w:rsidRPr="007C53CE">
        <w:rPr>
          <w:rFonts w:ascii="Nirmala UI" w:hAnsi="Nirmala UI" w:cs="Nirmala UI"/>
        </w:rPr>
        <w:t>हुए।</w:t>
      </w:r>
    </w:p>
    <w:p w14:paraId="24461075" w14:textId="77777777" w:rsidR="007C53CE" w:rsidRPr="007C53CE" w:rsidRDefault="007C53CE" w:rsidP="007C53CE">
      <w:pPr>
        <w:numPr>
          <w:ilvl w:val="0"/>
          <w:numId w:val="4"/>
        </w:numPr>
      </w:pPr>
      <w:r w:rsidRPr="007C53CE">
        <w:rPr>
          <w:b/>
          <w:bCs/>
        </w:rPr>
        <w:t>Roughly handled (</w:t>
      </w:r>
      <w:r w:rsidRPr="007C53CE">
        <w:rPr>
          <w:rFonts w:ascii="Nirmala UI" w:hAnsi="Nirmala UI" w:cs="Nirmala UI"/>
          <w:b/>
          <w:bCs/>
        </w:rPr>
        <w:t>कठोरता</w:t>
      </w:r>
      <w:r w:rsidRPr="007C53CE">
        <w:rPr>
          <w:b/>
          <w:bCs/>
        </w:rPr>
        <w:t xml:space="preserve"> </w:t>
      </w:r>
      <w:r w:rsidRPr="007C53CE">
        <w:rPr>
          <w:rFonts w:ascii="Nirmala UI" w:hAnsi="Nirmala UI" w:cs="Nirmala UI"/>
          <w:b/>
          <w:bCs/>
        </w:rPr>
        <w:t>से</w:t>
      </w:r>
      <w:r w:rsidRPr="007C53CE">
        <w:rPr>
          <w:b/>
          <w:bCs/>
        </w:rPr>
        <w:t xml:space="preserve"> </w:t>
      </w:r>
      <w:r w:rsidRPr="007C53CE">
        <w:rPr>
          <w:rFonts w:ascii="Nirmala UI" w:hAnsi="Nirmala UI" w:cs="Nirmala UI"/>
          <w:b/>
          <w:bCs/>
        </w:rPr>
        <w:t>संभाला</w:t>
      </w:r>
      <w:r w:rsidRPr="007C53CE">
        <w:rPr>
          <w:b/>
          <w:bCs/>
        </w:rPr>
        <w:t>)</w:t>
      </w:r>
    </w:p>
    <w:p w14:paraId="2EF22A1A" w14:textId="77777777" w:rsidR="007C53CE" w:rsidRPr="007C53CE" w:rsidRDefault="007C53CE" w:rsidP="007C53CE">
      <w:pPr>
        <w:numPr>
          <w:ilvl w:val="1"/>
          <w:numId w:val="4"/>
        </w:numPr>
      </w:pPr>
      <w:r w:rsidRPr="007C53CE">
        <w:rPr>
          <w:b/>
          <w:bCs/>
        </w:rPr>
        <w:t>Example 1</w:t>
      </w:r>
      <w:r w:rsidRPr="007C53CE">
        <w:t>: The fragile items were roughly handled and got damaged.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नाजुक</w:t>
      </w:r>
      <w:r w:rsidRPr="007C53CE">
        <w:t xml:space="preserve"> </w:t>
      </w:r>
      <w:r w:rsidRPr="007C53CE">
        <w:rPr>
          <w:rFonts w:ascii="Nirmala UI" w:hAnsi="Nirmala UI" w:cs="Nirmala UI"/>
        </w:rPr>
        <w:t>सामान</w:t>
      </w:r>
      <w:r w:rsidRPr="007C53CE">
        <w:t xml:space="preserve"> </w:t>
      </w:r>
      <w:r w:rsidRPr="007C53CE">
        <w:rPr>
          <w:rFonts w:ascii="Nirmala UI" w:hAnsi="Nirmala UI" w:cs="Nirmala UI"/>
        </w:rPr>
        <w:t>को</w:t>
      </w:r>
      <w:r w:rsidRPr="007C53CE">
        <w:t xml:space="preserve"> </w:t>
      </w:r>
      <w:r w:rsidRPr="007C53CE">
        <w:rPr>
          <w:rFonts w:ascii="Nirmala UI" w:hAnsi="Nirmala UI" w:cs="Nirmala UI"/>
        </w:rPr>
        <w:t>कठोरता</w:t>
      </w:r>
      <w:r w:rsidRPr="007C53CE">
        <w:t xml:space="preserve"> </w:t>
      </w:r>
      <w:r w:rsidRPr="007C53CE">
        <w:rPr>
          <w:rFonts w:ascii="Nirmala UI" w:hAnsi="Nirmala UI" w:cs="Nirmala UI"/>
        </w:rPr>
        <w:t>से</w:t>
      </w:r>
      <w:r w:rsidRPr="007C53CE">
        <w:t xml:space="preserve"> </w:t>
      </w:r>
      <w:r w:rsidRPr="007C53CE">
        <w:rPr>
          <w:rFonts w:ascii="Nirmala UI" w:hAnsi="Nirmala UI" w:cs="Nirmala UI"/>
        </w:rPr>
        <w:t>संभाला</w:t>
      </w:r>
      <w:r w:rsidRPr="007C53CE">
        <w:t xml:space="preserve"> </w:t>
      </w:r>
      <w:r w:rsidRPr="007C53CE">
        <w:rPr>
          <w:rFonts w:ascii="Nirmala UI" w:hAnsi="Nirmala UI" w:cs="Nirmala UI"/>
        </w:rPr>
        <w:t>गया</w:t>
      </w:r>
      <w:r w:rsidRPr="007C53CE">
        <w:t xml:space="preserve"> </w:t>
      </w:r>
      <w:r w:rsidRPr="007C53CE">
        <w:rPr>
          <w:rFonts w:ascii="Nirmala UI" w:hAnsi="Nirmala UI" w:cs="Nirmala UI"/>
        </w:rPr>
        <w:t>और</w:t>
      </w:r>
      <w:r w:rsidRPr="007C53CE">
        <w:t xml:space="preserve"> </w:t>
      </w:r>
      <w:r w:rsidRPr="007C53CE">
        <w:rPr>
          <w:rFonts w:ascii="Nirmala UI" w:hAnsi="Nirmala UI" w:cs="Nirmala UI"/>
        </w:rPr>
        <w:t>वे</w:t>
      </w:r>
      <w:r w:rsidRPr="007C53CE">
        <w:t xml:space="preserve"> </w:t>
      </w:r>
      <w:r w:rsidRPr="007C53CE">
        <w:rPr>
          <w:rFonts w:ascii="Nirmala UI" w:hAnsi="Nirmala UI" w:cs="Nirmala UI"/>
        </w:rPr>
        <w:t>टूट</w:t>
      </w:r>
      <w:r w:rsidRPr="007C53CE">
        <w:t xml:space="preserve"> </w:t>
      </w:r>
      <w:r w:rsidRPr="007C53CE">
        <w:rPr>
          <w:rFonts w:ascii="Nirmala UI" w:hAnsi="Nirmala UI" w:cs="Nirmala UI"/>
        </w:rPr>
        <w:t>गए।</w:t>
      </w:r>
    </w:p>
    <w:p w14:paraId="1B45F9DE" w14:textId="77777777" w:rsidR="007C53CE" w:rsidRPr="007C53CE" w:rsidRDefault="007C53CE" w:rsidP="007C53CE">
      <w:pPr>
        <w:numPr>
          <w:ilvl w:val="1"/>
          <w:numId w:val="4"/>
        </w:numPr>
      </w:pPr>
      <w:r w:rsidRPr="007C53CE">
        <w:rPr>
          <w:b/>
          <w:bCs/>
        </w:rPr>
        <w:t>Example 2</w:t>
      </w:r>
      <w:r w:rsidRPr="007C53CE">
        <w:t>: He complained that the staff treated him roughly.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उसने</w:t>
      </w:r>
      <w:r w:rsidRPr="007C53CE">
        <w:t xml:space="preserve"> </w:t>
      </w:r>
      <w:r w:rsidRPr="007C53CE">
        <w:rPr>
          <w:rFonts w:ascii="Nirmala UI" w:hAnsi="Nirmala UI" w:cs="Nirmala UI"/>
        </w:rPr>
        <w:t>शिकायत</w:t>
      </w:r>
      <w:r w:rsidRPr="007C53CE">
        <w:t xml:space="preserve"> </w:t>
      </w:r>
      <w:r w:rsidRPr="007C53CE">
        <w:rPr>
          <w:rFonts w:ascii="Nirmala UI" w:hAnsi="Nirmala UI" w:cs="Nirmala UI"/>
        </w:rPr>
        <w:t>की</w:t>
      </w:r>
      <w:r w:rsidRPr="007C53CE">
        <w:t xml:space="preserve"> </w:t>
      </w:r>
      <w:r w:rsidRPr="007C53CE">
        <w:rPr>
          <w:rFonts w:ascii="Nirmala UI" w:hAnsi="Nirmala UI" w:cs="Nirmala UI"/>
        </w:rPr>
        <w:t>कि</w:t>
      </w:r>
      <w:r w:rsidRPr="007C53CE">
        <w:t xml:space="preserve"> </w:t>
      </w:r>
      <w:r w:rsidRPr="007C53CE">
        <w:rPr>
          <w:rFonts w:ascii="Nirmala UI" w:hAnsi="Nirmala UI" w:cs="Nirmala UI"/>
        </w:rPr>
        <w:t>स्टाफ</w:t>
      </w:r>
      <w:r w:rsidRPr="007C53CE">
        <w:t xml:space="preserve"> </w:t>
      </w:r>
      <w:r w:rsidRPr="007C53CE">
        <w:rPr>
          <w:rFonts w:ascii="Nirmala UI" w:hAnsi="Nirmala UI" w:cs="Nirmala UI"/>
        </w:rPr>
        <w:t>ने</w:t>
      </w:r>
      <w:r w:rsidRPr="007C53CE">
        <w:t xml:space="preserve"> </w:t>
      </w:r>
      <w:r w:rsidRPr="007C53CE">
        <w:rPr>
          <w:rFonts w:ascii="Nirmala UI" w:hAnsi="Nirmala UI" w:cs="Nirmala UI"/>
        </w:rPr>
        <w:t>उसके</w:t>
      </w:r>
      <w:r w:rsidRPr="007C53CE">
        <w:t xml:space="preserve"> </w:t>
      </w:r>
      <w:r w:rsidRPr="007C53CE">
        <w:rPr>
          <w:rFonts w:ascii="Nirmala UI" w:hAnsi="Nirmala UI" w:cs="Nirmala UI"/>
        </w:rPr>
        <w:t>साथ</w:t>
      </w:r>
      <w:r w:rsidRPr="007C53CE">
        <w:t xml:space="preserve"> </w:t>
      </w:r>
      <w:r w:rsidRPr="007C53CE">
        <w:rPr>
          <w:rFonts w:ascii="Nirmala UI" w:hAnsi="Nirmala UI" w:cs="Nirmala UI"/>
        </w:rPr>
        <w:t>कठोर</w:t>
      </w:r>
      <w:r w:rsidRPr="007C53CE">
        <w:t xml:space="preserve"> </w:t>
      </w:r>
      <w:r w:rsidRPr="007C53CE">
        <w:rPr>
          <w:rFonts w:ascii="Nirmala UI" w:hAnsi="Nirmala UI" w:cs="Nirmala UI"/>
        </w:rPr>
        <w:t>व्यवहार</w:t>
      </w:r>
      <w:r w:rsidRPr="007C53CE">
        <w:t xml:space="preserve"> </w:t>
      </w:r>
      <w:r w:rsidRPr="007C53CE">
        <w:rPr>
          <w:rFonts w:ascii="Nirmala UI" w:hAnsi="Nirmala UI" w:cs="Nirmala UI"/>
        </w:rPr>
        <w:t>किया।</w:t>
      </w:r>
    </w:p>
    <w:p w14:paraId="668F8BFE" w14:textId="77777777" w:rsidR="007C53CE" w:rsidRPr="007C53CE" w:rsidRDefault="007C53CE" w:rsidP="007C53CE">
      <w:pPr>
        <w:numPr>
          <w:ilvl w:val="0"/>
          <w:numId w:val="4"/>
        </w:numPr>
      </w:pPr>
      <w:r w:rsidRPr="007C53CE">
        <w:rPr>
          <w:b/>
          <w:bCs/>
        </w:rPr>
        <w:t>Roughly calculated (</w:t>
      </w:r>
      <w:r w:rsidRPr="007C53CE">
        <w:rPr>
          <w:rFonts w:ascii="Nirmala UI" w:hAnsi="Nirmala UI" w:cs="Nirmala UI"/>
          <w:b/>
          <w:bCs/>
        </w:rPr>
        <w:t>लगभग</w:t>
      </w:r>
      <w:r w:rsidRPr="007C53CE">
        <w:rPr>
          <w:b/>
          <w:bCs/>
        </w:rPr>
        <w:t xml:space="preserve"> </w:t>
      </w:r>
      <w:r w:rsidRPr="007C53CE">
        <w:rPr>
          <w:rFonts w:ascii="Nirmala UI" w:hAnsi="Nirmala UI" w:cs="Nirmala UI"/>
          <w:b/>
          <w:bCs/>
        </w:rPr>
        <w:t>गणना</w:t>
      </w:r>
      <w:r w:rsidRPr="007C53CE">
        <w:rPr>
          <w:b/>
          <w:bCs/>
        </w:rPr>
        <w:t xml:space="preserve"> </w:t>
      </w:r>
      <w:r w:rsidRPr="007C53CE">
        <w:rPr>
          <w:rFonts w:ascii="Nirmala UI" w:hAnsi="Nirmala UI" w:cs="Nirmala UI"/>
          <w:b/>
          <w:bCs/>
        </w:rPr>
        <w:t>की</w:t>
      </w:r>
      <w:r w:rsidRPr="007C53CE">
        <w:rPr>
          <w:b/>
          <w:bCs/>
        </w:rPr>
        <w:t xml:space="preserve"> </w:t>
      </w:r>
      <w:r w:rsidRPr="007C53CE">
        <w:rPr>
          <w:rFonts w:ascii="Nirmala UI" w:hAnsi="Nirmala UI" w:cs="Nirmala UI"/>
          <w:b/>
          <w:bCs/>
        </w:rPr>
        <w:t>गई</w:t>
      </w:r>
      <w:r w:rsidRPr="007C53CE">
        <w:rPr>
          <w:b/>
          <w:bCs/>
        </w:rPr>
        <w:t>)</w:t>
      </w:r>
    </w:p>
    <w:p w14:paraId="2BFA8104" w14:textId="77777777" w:rsidR="007C53CE" w:rsidRPr="007C53CE" w:rsidRDefault="007C53CE" w:rsidP="007C53CE">
      <w:pPr>
        <w:numPr>
          <w:ilvl w:val="1"/>
          <w:numId w:val="4"/>
        </w:numPr>
      </w:pPr>
      <w:r w:rsidRPr="007C53CE">
        <w:rPr>
          <w:b/>
          <w:bCs/>
        </w:rPr>
        <w:t>Example 1</w:t>
      </w:r>
      <w:r w:rsidRPr="007C53CE">
        <w:t>: The time required was roughly calculated to be three hours.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समय</w:t>
      </w:r>
      <w:r w:rsidRPr="007C53CE">
        <w:t xml:space="preserve"> </w:t>
      </w:r>
      <w:r w:rsidRPr="007C53CE">
        <w:rPr>
          <w:rFonts w:ascii="Nirmala UI" w:hAnsi="Nirmala UI" w:cs="Nirmala UI"/>
        </w:rPr>
        <w:t>की</w:t>
      </w:r>
      <w:r w:rsidRPr="007C53CE">
        <w:t xml:space="preserve"> </w:t>
      </w:r>
      <w:r w:rsidRPr="007C53CE">
        <w:rPr>
          <w:rFonts w:ascii="Nirmala UI" w:hAnsi="Nirmala UI" w:cs="Nirmala UI"/>
        </w:rPr>
        <w:t>आवश्यकता</w:t>
      </w:r>
      <w:r w:rsidRPr="007C53CE">
        <w:t xml:space="preserve"> </w:t>
      </w:r>
      <w:r w:rsidRPr="007C53CE">
        <w:rPr>
          <w:rFonts w:ascii="Nirmala UI" w:hAnsi="Nirmala UI" w:cs="Nirmala UI"/>
        </w:rPr>
        <w:t>लगभग</w:t>
      </w:r>
      <w:r w:rsidRPr="007C53CE">
        <w:t xml:space="preserve"> </w:t>
      </w:r>
      <w:r w:rsidRPr="007C53CE">
        <w:rPr>
          <w:rFonts w:ascii="Nirmala UI" w:hAnsi="Nirmala UI" w:cs="Nirmala UI"/>
        </w:rPr>
        <w:t>तीन</w:t>
      </w:r>
      <w:r w:rsidRPr="007C53CE">
        <w:t xml:space="preserve"> </w:t>
      </w:r>
      <w:r w:rsidRPr="007C53CE">
        <w:rPr>
          <w:rFonts w:ascii="Nirmala UI" w:hAnsi="Nirmala UI" w:cs="Nirmala UI"/>
        </w:rPr>
        <w:t>घंटे</w:t>
      </w:r>
      <w:r w:rsidRPr="007C53CE">
        <w:t xml:space="preserve"> </w:t>
      </w:r>
      <w:r w:rsidRPr="007C53CE">
        <w:rPr>
          <w:rFonts w:ascii="Nirmala UI" w:hAnsi="Nirmala UI" w:cs="Nirmala UI"/>
        </w:rPr>
        <w:t>की</w:t>
      </w:r>
      <w:r w:rsidRPr="007C53CE">
        <w:t xml:space="preserve"> </w:t>
      </w:r>
      <w:r w:rsidRPr="007C53CE">
        <w:rPr>
          <w:rFonts w:ascii="Nirmala UI" w:hAnsi="Nirmala UI" w:cs="Nirmala UI"/>
        </w:rPr>
        <w:t>गणना</w:t>
      </w:r>
      <w:r w:rsidRPr="007C53CE">
        <w:t xml:space="preserve"> </w:t>
      </w:r>
      <w:r w:rsidRPr="007C53CE">
        <w:rPr>
          <w:rFonts w:ascii="Nirmala UI" w:hAnsi="Nirmala UI" w:cs="Nirmala UI"/>
        </w:rPr>
        <w:t>की</w:t>
      </w:r>
      <w:r w:rsidRPr="007C53CE">
        <w:t xml:space="preserve"> </w:t>
      </w:r>
      <w:r w:rsidRPr="007C53CE">
        <w:rPr>
          <w:rFonts w:ascii="Nirmala UI" w:hAnsi="Nirmala UI" w:cs="Nirmala UI"/>
        </w:rPr>
        <w:t>गई</w:t>
      </w:r>
      <w:r w:rsidRPr="007C53CE">
        <w:t xml:space="preserve"> </w:t>
      </w:r>
      <w:r w:rsidRPr="007C53CE">
        <w:rPr>
          <w:rFonts w:ascii="Nirmala UI" w:hAnsi="Nirmala UI" w:cs="Nirmala UI"/>
        </w:rPr>
        <w:t>थी।</w:t>
      </w:r>
    </w:p>
    <w:p w14:paraId="443445F4" w14:textId="77777777" w:rsidR="007C53CE" w:rsidRPr="007C53CE" w:rsidRDefault="007C53CE" w:rsidP="007C53CE">
      <w:pPr>
        <w:numPr>
          <w:ilvl w:val="1"/>
          <w:numId w:val="4"/>
        </w:numPr>
      </w:pPr>
      <w:r w:rsidRPr="007C53CE">
        <w:rPr>
          <w:b/>
          <w:bCs/>
        </w:rPr>
        <w:t>Example 2</w:t>
      </w:r>
      <w:r w:rsidRPr="007C53CE">
        <w:t>: Roughly calculated, the budget should be around $50,000.</w:t>
      </w:r>
      <w:r w:rsidRPr="007C53CE">
        <w:br/>
      </w:r>
      <w:r w:rsidRPr="007C53CE">
        <w:rPr>
          <w:b/>
          <w:bCs/>
        </w:rPr>
        <w:t>Hindi</w:t>
      </w:r>
      <w:r w:rsidRPr="007C53CE">
        <w:t xml:space="preserve">: </w:t>
      </w:r>
      <w:r w:rsidRPr="007C53CE">
        <w:rPr>
          <w:rFonts w:ascii="Nirmala UI" w:hAnsi="Nirmala UI" w:cs="Nirmala UI"/>
        </w:rPr>
        <w:t>लगभग</w:t>
      </w:r>
      <w:r w:rsidRPr="007C53CE">
        <w:t xml:space="preserve"> </w:t>
      </w:r>
      <w:r w:rsidRPr="007C53CE">
        <w:rPr>
          <w:rFonts w:ascii="Nirmala UI" w:hAnsi="Nirmala UI" w:cs="Nirmala UI"/>
        </w:rPr>
        <w:t>गणना</w:t>
      </w:r>
      <w:r w:rsidRPr="007C53CE">
        <w:t xml:space="preserve"> </w:t>
      </w:r>
      <w:r w:rsidRPr="007C53CE">
        <w:rPr>
          <w:rFonts w:ascii="Nirmala UI" w:hAnsi="Nirmala UI" w:cs="Nirmala UI"/>
        </w:rPr>
        <w:t>के</w:t>
      </w:r>
      <w:r w:rsidRPr="007C53CE">
        <w:t xml:space="preserve"> </w:t>
      </w:r>
      <w:r w:rsidRPr="007C53CE">
        <w:rPr>
          <w:rFonts w:ascii="Nirmala UI" w:hAnsi="Nirmala UI" w:cs="Nirmala UI"/>
        </w:rPr>
        <w:t>अनुसार</w:t>
      </w:r>
      <w:r w:rsidRPr="007C53CE">
        <w:t xml:space="preserve">, </w:t>
      </w:r>
      <w:r w:rsidRPr="007C53CE">
        <w:rPr>
          <w:rFonts w:ascii="Nirmala UI" w:hAnsi="Nirmala UI" w:cs="Nirmala UI"/>
        </w:rPr>
        <w:t>बजट</w:t>
      </w:r>
      <w:r w:rsidRPr="007C53CE">
        <w:t xml:space="preserve"> $50,000 </w:t>
      </w:r>
      <w:r w:rsidRPr="007C53CE">
        <w:rPr>
          <w:rFonts w:ascii="Nirmala UI" w:hAnsi="Nirmala UI" w:cs="Nirmala UI"/>
        </w:rPr>
        <w:t>के</w:t>
      </w:r>
      <w:r w:rsidRPr="007C53CE">
        <w:t xml:space="preserve"> </w:t>
      </w:r>
      <w:r w:rsidRPr="007C53CE">
        <w:rPr>
          <w:rFonts w:ascii="Nirmala UI" w:hAnsi="Nirmala UI" w:cs="Nirmala UI"/>
        </w:rPr>
        <w:t>आस</w:t>
      </w:r>
      <w:r w:rsidRPr="007C53CE">
        <w:t>-</w:t>
      </w:r>
      <w:r w:rsidRPr="007C53CE">
        <w:rPr>
          <w:rFonts w:ascii="Nirmala UI" w:hAnsi="Nirmala UI" w:cs="Nirmala UI"/>
        </w:rPr>
        <w:t>पास</w:t>
      </w:r>
      <w:r w:rsidRPr="007C53CE">
        <w:t xml:space="preserve"> </w:t>
      </w:r>
      <w:r w:rsidRPr="007C53CE">
        <w:rPr>
          <w:rFonts w:ascii="Nirmala UI" w:hAnsi="Nirmala UI" w:cs="Nirmala UI"/>
        </w:rPr>
        <w:t>होना</w:t>
      </w:r>
      <w:r w:rsidRPr="007C53CE">
        <w:t xml:space="preserve"> </w:t>
      </w:r>
      <w:r w:rsidRPr="007C53CE">
        <w:rPr>
          <w:rFonts w:ascii="Nirmala UI" w:hAnsi="Nirmala UI" w:cs="Nirmala UI"/>
        </w:rPr>
        <w:t>चाहिए।</w:t>
      </w:r>
    </w:p>
    <w:p w14:paraId="56D6A62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8F3BBF"/>
    <w:multiLevelType w:val="multilevel"/>
    <w:tmpl w:val="8EA4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A1C50"/>
    <w:multiLevelType w:val="multilevel"/>
    <w:tmpl w:val="B336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A72D17"/>
    <w:multiLevelType w:val="multilevel"/>
    <w:tmpl w:val="F080F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883A8A"/>
    <w:multiLevelType w:val="multilevel"/>
    <w:tmpl w:val="EBB0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43524">
    <w:abstractNumId w:val="3"/>
  </w:num>
  <w:num w:numId="2" w16cid:durableId="1437947059">
    <w:abstractNumId w:val="0"/>
  </w:num>
  <w:num w:numId="3" w16cid:durableId="283584934">
    <w:abstractNumId w:val="1"/>
  </w:num>
  <w:num w:numId="4" w16cid:durableId="1057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3BF"/>
    <w:rsid w:val="006C1847"/>
    <w:rsid w:val="007C53CE"/>
    <w:rsid w:val="00B033BF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47B087-E812-4B50-9985-DA8846CE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9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2024-12-21T05:14:00Z</dcterms:created>
  <dcterms:modified xsi:type="dcterms:W3CDTF">2024-12-21T05:16:00Z</dcterms:modified>
</cp:coreProperties>
</file>