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0C5A1" w14:textId="77777777" w:rsidR="00C81393" w:rsidRPr="00C81393" w:rsidRDefault="00C81393" w:rsidP="00C81393">
      <w:pPr>
        <w:rPr>
          <w:b/>
          <w:bCs/>
        </w:rPr>
      </w:pPr>
      <w:r w:rsidRPr="00C81393">
        <w:rPr>
          <w:b/>
          <w:bCs/>
        </w:rPr>
        <w:t>Meaning of "Gender" in English and Hindi</w:t>
      </w:r>
    </w:p>
    <w:p w14:paraId="07CA9A47" w14:textId="77777777" w:rsidR="00C81393" w:rsidRPr="00C81393" w:rsidRDefault="00C81393" w:rsidP="00C81393">
      <w:r w:rsidRPr="00C81393">
        <w:rPr>
          <w:b/>
          <w:bCs/>
        </w:rPr>
        <w:t>English Meaning:</w:t>
      </w:r>
    </w:p>
    <w:p w14:paraId="028D5D6E" w14:textId="77777777" w:rsidR="00C81393" w:rsidRPr="00C81393" w:rsidRDefault="00C81393" w:rsidP="00C81393">
      <w:pPr>
        <w:numPr>
          <w:ilvl w:val="0"/>
          <w:numId w:val="1"/>
        </w:numPr>
      </w:pPr>
      <w:r w:rsidRPr="00C81393">
        <w:rPr>
          <w:b/>
          <w:bCs/>
        </w:rPr>
        <w:t>The state of being male, female, or other, often associated with biological differences but also influenced by social and cultural factors.</w:t>
      </w:r>
    </w:p>
    <w:p w14:paraId="0445EAF4" w14:textId="77777777" w:rsidR="00C81393" w:rsidRPr="00C81393" w:rsidRDefault="00C81393" w:rsidP="00C81393">
      <w:pPr>
        <w:numPr>
          <w:ilvl w:val="0"/>
          <w:numId w:val="1"/>
        </w:numPr>
      </w:pPr>
      <w:r w:rsidRPr="00C81393">
        <w:rPr>
          <w:b/>
          <w:bCs/>
        </w:rPr>
        <w:t>The social and cultural roles, behaviors, and attributes that a society considers appropriate for men and women.</w:t>
      </w:r>
    </w:p>
    <w:p w14:paraId="095349A5" w14:textId="77777777" w:rsidR="00C81393" w:rsidRPr="00C81393" w:rsidRDefault="00C81393" w:rsidP="00C81393">
      <w:r w:rsidRPr="00C81393">
        <w:rPr>
          <w:b/>
          <w:bCs/>
        </w:rPr>
        <w:t>Hindi Meaning:</w:t>
      </w:r>
    </w:p>
    <w:p w14:paraId="5B3CEF7C" w14:textId="77777777" w:rsidR="00C81393" w:rsidRPr="00C81393" w:rsidRDefault="00C81393" w:rsidP="00C81393">
      <w:pPr>
        <w:numPr>
          <w:ilvl w:val="0"/>
          <w:numId w:val="2"/>
        </w:numPr>
      </w:pPr>
      <w:r w:rsidRPr="00C81393">
        <w:rPr>
          <w:rFonts w:ascii="Nirmala UI" w:hAnsi="Nirmala UI" w:cs="Nirmala UI"/>
          <w:b/>
          <w:bCs/>
        </w:rPr>
        <w:t>पुरुष</w:t>
      </w:r>
      <w:r w:rsidRPr="00C81393">
        <w:rPr>
          <w:b/>
          <w:bCs/>
        </w:rPr>
        <w:t xml:space="preserve">, </w:t>
      </w:r>
      <w:r w:rsidRPr="00C81393">
        <w:rPr>
          <w:rFonts w:ascii="Nirmala UI" w:hAnsi="Nirmala UI" w:cs="Nirmala UI"/>
          <w:b/>
          <w:bCs/>
        </w:rPr>
        <w:t>महिला</w:t>
      </w:r>
      <w:r w:rsidRPr="00C81393">
        <w:rPr>
          <w:b/>
          <w:bCs/>
        </w:rPr>
        <w:t xml:space="preserve">, </w:t>
      </w:r>
      <w:r w:rsidRPr="00C81393">
        <w:rPr>
          <w:rFonts w:ascii="Nirmala UI" w:hAnsi="Nirmala UI" w:cs="Nirmala UI"/>
          <w:b/>
          <w:bCs/>
        </w:rPr>
        <w:t>या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अन्य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होने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की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स्थिति</w:t>
      </w:r>
      <w:r w:rsidRPr="00C81393">
        <w:rPr>
          <w:b/>
          <w:bCs/>
        </w:rPr>
        <w:t xml:space="preserve">, </w:t>
      </w:r>
      <w:r w:rsidRPr="00C81393">
        <w:rPr>
          <w:rFonts w:ascii="Nirmala UI" w:hAnsi="Nirmala UI" w:cs="Nirmala UI"/>
          <w:b/>
          <w:bCs/>
        </w:rPr>
        <w:t>जो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जैविक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अंतर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से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जुड़ी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होती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है</w:t>
      </w:r>
      <w:r w:rsidRPr="00C81393">
        <w:rPr>
          <w:b/>
          <w:bCs/>
        </w:rPr>
        <w:t xml:space="preserve">, </w:t>
      </w:r>
      <w:r w:rsidRPr="00C81393">
        <w:rPr>
          <w:rFonts w:ascii="Nirmala UI" w:hAnsi="Nirmala UI" w:cs="Nirmala UI"/>
          <w:b/>
          <w:bCs/>
        </w:rPr>
        <w:t>लेकिन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सामाजिक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और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सांस्कृतिक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कारकों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द्वारा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भी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प्रभावित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होती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है।</w:t>
      </w:r>
    </w:p>
    <w:p w14:paraId="4BBC4D9A" w14:textId="77777777" w:rsidR="00C81393" w:rsidRPr="00C81393" w:rsidRDefault="00C81393" w:rsidP="00C81393">
      <w:pPr>
        <w:numPr>
          <w:ilvl w:val="0"/>
          <w:numId w:val="2"/>
        </w:numPr>
      </w:pPr>
      <w:r w:rsidRPr="00C81393">
        <w:rPr>
          <w:rFonts w:ascii="Nirmala UI" w:hAnsi="Nirmala UI" w:cs="Nirmala UI"/>
          <w:b/>
          <w:bCs/>
        </w:rPr>
        <w:t>सामाजिक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और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सांस्कृतिक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भूमिकाएं</w:t>
      </w:r>
      <w:r w:rsidRPr="00C81393">
        <w:rPr>
          <w:b/>
          <w:bCs/>
        </w:rPr>
        <w:t xml:space="preserve">, </w:t>
      </w:r>
      <w:r w:rsidRPr="00C81393">
        <w:rPr>
          <w:rFonts w:ascii="Nirmala UI" w:hAnsi="Nirmala UI" w:cs="Nirmala UI"/>
          <w:b/>
          <w:bCs/>
        </w:rPr>
        <w:t>व्यवहार</w:t>
      </w:r>
      <w:r w:rsidRPr="00C81393">
        <w:rPr>
          <w:b/>
          <w:bCs/>
        </w:rPr>
        <w:t xml:space="preserve">, </w:t>
      </w:r>
      <w:r w:rsidRPr="00C81393">
        <w:rPr>
          <w:rFonts w:ascii="Nirmala UI" w:hAnsi="Nirmala UI" w:cs="Nirmala UI"/>
          <w:b/>
          <w:bCs/>
        </w:rPr>
        <w:t>और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विशेषताएँ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जो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एक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समाज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पुरुषों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और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महिलाओं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के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लिए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उपयुक्त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मानता</w:t>
      </w:r>
      <w:r w:rsidRPr="00C81393">
        <w:rPr>
          <w:b/>
          <w:bCs/>
        </w:rPr>
        <w:t xml:space="preserve"> </w:t>
      </w:r>
      <w:r w:rsidRPr="00C81393">
        <w:rPr>
          <w:rFonts w:ascii="Nirmala UI" w:hAnsi="Nirmala UI" w:cs="Nirmala UI"/>
          <w:b/>
          <w:bCs/>
        </w:rPr>
        <w:t>है।</w:t>
      </w:r>
    </w:p>
    <w:p w14:paraId="11F9F2ED" w14:textId="77777777" w:rsidR="00C81393" w:rsidRPr="00C81393" w:rsidRDefault="00C81393" w:rsidP="00C81393">
      <w:r w:rsidRPr="00C81393">
        <w:pict w14:anchorId="009CD10F">
          <v:rect id="_x0000_i1037" style="width:0;height:1.5pt" o:hralign="center" o:hrstd="t" o:hr="t" fillcolor="#a0a0a0" stroked="f"/>
        </w:pict>
      </w:r>
    </w:p>
    <w:p w14:paraId="3CE929BE" w14:textId="77777777" w:rsidR="00C81393" w:rsidRPr="00C81393" w:rsidRDefault="00C81393" w:rsidP="00C81393">
      <w:pPr>
        <w:rPr>
          <w:b/>
          <w:bCs/>
        </w:rPr>
      </w:pPr>
      <w:r w:rsidRPr="00C81393">
        <w:rPr>
          <w:b/>
          <w:bCs/>
        </w:rPr>
        <w:t>Different Usages of the Word "Gender"</w:t>
      </w:r>
    </w:p>
    <w:p w14:paraId="57F327FA" w14:textId="77777777" w:rsidR="00C81393" w:rsidRPr="00C81393" w:rsidRDefault="00C81393" w:rsidP="00C81393">
      <w:pPr>
        <w:numPr>
          <w:ilvl w:val="0"/>
          <w:numId w:val="3"/>
        </w:numPr>
      </w:pPr>
      <w:r w:rsidRPr="00C81393">
        <w:rPr>
          <w:b/>
          <w:bCs/>
        </w:rPr>
        <w:t>Referring to biological and social differences between men and women</w:t>
      </w:r>
    </w:p>
    <w:p w14:paraId="26518660" w14:textId="77777777" w:rsidR="00C81393" w:rsidRPr="00C81393" w:rsidRDefault="00C81393" w:rsidP="00C81393">
      <w:pPr>
        <w:numPr>
          <w:ilvl w:val="1"/>
          <w:numId w:val="3"/>
        </w:numPr>
      </w:pPr>
      <w:r w:rsidRPr="00C81393">
        <w:rPr>
          <w:i/>
          <w:iCs/>
        </w:rPr>
        <w:t>Example 1</w:t>
      </w:r>
      <w:r w:rsidRPr="00C81393">
        <w:t>: Gender differences can influence how people experience the world.</w:t>
      </w:r>
      <w:r w:rsidRPr="00C81393">
        <w:br/>
        <w:t>(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अंतर</w:t>
      </w:r>
      <w:r w:rsidRPr="00C81393">
        <w:t xml:space="preserve"> </w:t>
      </w:r>
      <w:r w:rsidRPr="00C81393">
        <w:rPr>
          <w:rFonts w:ascii="Nirmala UI" w:hAnsi="Nirmala UI" w:cs="Nirmala UI"/>
        </w:rPr>
        <w:t>यह</w:t>
      </w:r>
      <w:r w:rsidRPr="00C81393">
        <w:t xml:space="preserve"> </w:t>
      </w:r>
      <w:r w:rsidRPr="00C81393">
        <w:rPr>
          <w:rFonts w:ascii="Nirmala UI" w:hAnsi="Nirmala UI" w:cs="Nirmala UI"/>
        </w:rPr>
        <w:t>प्रभावित</w:t>
      </w:r>
      <w:r w:rsidRPr="00C81393">
        <w:t xml:space="preserve"> </w:t>
      </w:r>
      <w:r w:rsidRPr="00C81393">
        <w:rPr>
          <w:rFonts w:ascii="Nirmala UI" w:hAnsi="Nirmala UI" w:cs="Nirmala UI"/>
        </w:rPr>
        <w:t>कर</w:t>
      </w:r>
      <w:r w:rsidRPr="00C81393">
        <w:t xml:space="preserve"> </w:t>
      </w:r>
      <w:r w:rsidRPr="00C81393">
        <w:rPr>
          <w:rFonts w:ascii="Nirmala UI" w:hAnsi="Nirmala UI" w:cs="Nirmala UI"/>
        </w:rPr>
        <w:t>सकते</w:t>
      </w:r>
      <w:r w:rsidRPr="00C81393">
        <w:t xml:space="preserve"> </w:t>
      </w:r>
      <w:r w:rsidRPr="00C81393">
        <w:rPr>
          <w:rFonts w:ascii="Nirmala UI" w:hAnsi="Nirmala UI" w:cs="Nirmala UI"/>
        </w:rPr>
        <w:t>हैं</w:t>
      </w:r>
      <w:r w:rsidRPr="00C81393">
        <w:t xml:space="preserve"> </w:t>
      </w:r>
      <w:r w:rsidRPr="00C81393">
        <w:rPr>
          <w:rFonts w:ascii="Nirmala UI" w:hAnsi="Nirmala UI" w:cs="Nirmala UI"/>
        </w:rPr>
        <w:t>कि</w:t>
      </w:r>
      <w:r w:rsidRPr="00C81393">
        <w:t xml:space="preserve"> </w:t>
      </w:r>
      <w:r w:rsidRPr="00C81393">
        <w:rPr>
          <w:rFonts w:ascii="Nirmala UI" w:hAnsi="Nirmala UI" w:cs="Nirmala UI"/>
        </w:rPr>
        <w:t>लोग</w:t>
      </w:r>
      <w:r w:rsidRPr="00C81393">
        <w:t xml:space="preserve"> </w:t>
      </w:r>
      <w:r w:rsidRPr="00C81393">
        <w:rPr>
          <w:rFonts w:ascii="Nirmala UI" w:hAnsi="Nirmala UI" w:cs="Nirmala UI"/>
        </w:rPr>
        <w:t>दुनिया</w:t>
      </w:r>
      <w:r w:rsidRPr="00C81393">
        <w:t xml:space="preserve"> </w:t>
      </w:r>
      <w:r w:rsidRPr="00C81393">
        <w:rPr>
          <w:rFonts w:ascii="Nirmala UI" w:hAnsi="Nirmala UI" w:cs="Nirmala UI"/>
        </w:rPr>
        <w:t>को</w:t>
      </w:r>
      <w:r w:rsidRPr="00C81393">
        <w:t xml:space="preserve"> </w:t>
      </w:r>
      <w:r w:rsidRPr="00C81393">
        <w:rPr>
          <w:rFonts w:ascii="Nirmala UI" w:hAnsi="Nirmala UI" w:cs="Nirmala UI"/>
        </w:rPr>
        <w:t>कैसे</w:t>
      </w:r>
      <w:r w:rsidRPr="00C81393">
        <w:t xml:space="preserve"> </w:t>
      </w:r>
      <w:r w:rsidRPr="00C81393">
        <w:rPr>
          <w:rFonts w:ascii="Nirmala UI" w:hAnsi="Nirmala UI" w:cs="Nirmala UI"/>
        </w:rPr>
        <w:t>अनुभव</w:t>
      </w:r>
      <w:r w:rsidRPr="00C81393">
        <w:t xml:space="preserve"> </w:t>
      </w:r>
      <w:r w:rsidRPr="00C81393">
        <w:rPr>
          <w:rFonts w:ascii="Nirmala UI" w:hAnsi="Nirmala UI" w:cs="Nirmala UI"/>
        </w:rPr>
        <w:t>करते</w:t>
      </w:r>
      <w:r w:rsidRPr="00C81393">
        <w:t xml:space="preserve"> </w:t>
      </w:r>
      <w:r w:rsidRPr="00C81393">
        <w:rPr>
          <w:rFonts w:ascii="Nirmala UI" w:hAnsi="Nirmala UI" w:cs="Nirmala UI"/>
        </w:rPr>
        <w:t>हैं।</w:t>
      </w:r>
      <w:r w:rsidRPr="00C81393">
        <w:t>)</w:t>
      </w:r>
    </w:p>
    <w:p w14:paraId="209CE193" w14:textId="77777777" w:rsidR="00C81393" w:rsidRPr="00C81393" w:rsidRDefault="00C81393" w:rsidP="00C81393">
      <w:pPr>
        <w:numPr>
          <w:ilvl w:val="1"/>
          <w:numId w:val="3"/>
        </w:numPr>
      </w:pPr>
      <w:r w:rsidRPr="00C81393">
        <w:rPr>
          <w:i/>
          <w:iCs/>
        </w:rPr>
        <w:t>Example 2</w:t>
      </w:r>
      <w:r w:rsidRPr="00C81393">
        <w:t>: The study focuses on gender equality in the workplace.</w:t>
      </w:r>
      <w:r w:rsidRPr="00C81393">
        <w:br/>
        <w:t>(</w:t>
      </w:r>
      <w:r w:rsidRPr="00C81393">
        <w:rPr>
          <w:rFonts w:ascii="Nirmala UI" w:hAnsi="Nirmala UI" w:cs="Nirmala UI"/>
        </w:rPr>
        <w:t>यह</w:t>
      </w:r>
      <w:r w:rsidRPr="00C81393">
        <w:t xml:space="preserve"> </w:t>
      </w:r>
      <w:r w:rsidRPr="00C81393">
        <w:rPr>
          <w:rFonts w:ascii="Nirmala UI" w:hAnsi="Nirmala UI" w:cs="Nirmala UI"/>
        </w:rPr>
        <w:t>अध्ययन</w:t>
      </w:r>
      <w:r w:rsidRPr="00C81393">
        <w:t xml:space="preserve"> </w:t>
      </w:r>
      <w:r w:rsidRPr="00C81393">
        <w:rPr>
          <w:rFonts w:ascii="Nirmala UI" w:hAnsi="Nirmala UI" w:cs="Nirmala UI"/>
        </w:rPr>
        <w:t>कार्यस्थल</w:t>
      </w:r>
      <w:r w:rsidRPr="00C81393">
        <w:t xml:space="preserve"> </w:t>
      </w:r>
      <w:r w:rsidRPr="00C81393">
        <w:rPr>
          <w:rFonts w:ascii="Nirmala UI" w:hAnsi="Nirmala UI" w:cs="Nirmala UI"/>
        </w:rPr>
        <w:t>में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समानता</w:t>
      </w:r>
      <w:r w:rsidRPr="00C81393">
        <w:t xml:space="preserve"> </w:t>
      </w:r>
      <w:r w:rsidRPr="00C81393">
        <w:rPr>
          <w:rFonts w:ascii="Nirmala UI" w:hAnsi="Nirmala UI" w:cs="Nirmala UI"/>
        </w:rPr>
        <w:t>पर</w:t>
      </w:r>
      <w:r w:rsidRPr="00C81393">
        <w:t xml:space="preserve"> </w:t>
      </w:r>
      <w:r w:rsidRPr="00C81393">
        <w:rPr>
          <w:rFonts w:ascii="Nirmala UI" w:hAnsi="Nirmala UI" w:cs="Nirmala UI"/>
        </w:rPr>
        <w:t>केंद्रित</w:t>
      </w:r>
      <w:r w:rsidRPr="00C81393">
        <w:t xml:space="preserve"> </w:t>
      </w:r>
      <w:r w:rsidRPr="00C81393">
        <w:rPr>
          <w:rFonts w:ascii="Nirmala UI" w:hAnsi="Nirmala UI" w:cs="Nirmala UI"/>
        </w:rPr>
        <w:t>है।</w:t>
      </w:r>
      <w:r w:rsidRPr="00C81393">
        <w:t>)</w:t>
      </w:r>
    </w:p>
    <w:p w14:paraId="3D868FEE" w14:textId="77777777" w:rsidR="00C81393" w:rsidRPr="00C81393" w:rsidRDefault="00C81393" w:rsidP="00C81393">
      <w:pPr>
        <w:numPr>
          <w:ilvl w:val="0"/>
          <w:numId w:val="3"/>
        </w:numPr>
      </w:pPr>
      <w:r w:rsidRPr="00C81393">
        <w:rPr>
          <w:b/>
          <w:bCs/>
        </w:rPr>
        <w:t>Referring to social roles and cultural expectations</w:t>
      </w:r>
    </w:p>
    <w:p w14:paraId="6E4C7AE5" w14:textId="77777777" w:rsidR="00C81393" w:rsidRPr="00C81393" w:rsidRDefault="00C81393" w:rsidP="00C81393">
      <w:pPr>
        <w:numPr>
          <w:ilvl w:val="1"/>
          <w:numId w:val="3"/>
        </w:numPr>
      </w:pPr>
      <w:r w:rsidRPr="00C81393">
        <w:rPr>
          <w:i/>
          <w:iCs/>
        </w:rPr>
        <w:t>Example 1</w:t>
      </w:r>
      <w:r w:rsidRPr="00C81393">
        <w:t>: In many societies, gender roles dictate what jobs men and women can do.</w:t>
      </w:r>
      <w:r w:rsidRPr="00C81393">
        <w:br/>
        <w:t>(</w:t>
      </w:r>
      <w:r w:rsidRPr="00C81393">
        <w:rPr>
          <w:rFonts w:ascii="Nirmala UI" w:hAnsi="Nirmala UI" w:cs="Nirmala UI"/>
        </w:rPr>
        <w:t>कई</w:t>
      </w:r>
      <w:r w:rsidRPr="00C81393">
        <w:t xml:space="preserve"> </w:t>
      </w:r>
      <w:r w:rsidRPr="00C81393">
        <w:rPr>
          <w:rFonts w:ascii="Nirmala UI" w:hAnsi="Nirmala UI" w:cs="Nirmala UI"/>
        </w:rPr>
        <w:t>समाजों</w:t>
      </w:r>
      <w:r w:rsidRPr="00C81393">
        <w:t xml:space="preserve"> </w:t>
      </w:r>
      <w:r w:rsidRPr="00C81393">
        <w:rPr>
          <w:rFonts w:ascii="Nirmala UI" w:hAnsi="Nirmala UI" w:cs="Nirmala UI"/>
        </w:rPr>
        <w:t>में</w:t>
      </w:r>
      <w:r w:rsidRPr="00C81393">
        <w:t xml:space="preserve">,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भूमिकाएं</w:t>
      </w:r>
      <w:r w:rsidRPr="00C81393">
        <w:t xml:space="preserve"> </w:t>
      </w:r>
      <w:r w:rsidRPr="00C81393">
        <w:rPr>
          <w:rFonts w:ascii="Nirmala UI" w:hAnsi="Nirmala UI" w:cs="Nirmala UI"/>
        </w:rPr>
        <w:t>यह</w:t>
      </w:r>
      <w:r w:rsidRPr="00C81393">
        <w:t xml:space="preserve"> </w:t>
      </w:r>
      <w:r w:rsidRPr="00C81393">
        <w:rPr>
          <w:rFonts w:ascii="Nirmala UI" w:hAnsi="Nirmala UI" w:cs="Nirmala UI"/>
        </w:rPr>
        <w:t>निर्धारित</w:t>
      </w:r>
      <w:r w:rsidRPr="00C81393">
        <w:t xml:space="preserve"> </w:t>
      </w:r>
      <w:r w:rsidRPr="00C81393">
        <w:rPr>
          <w:rFonts w:ascii="Nirmala UI" w:hAnsi="Nirmala UI" w:cs="Nirmala UI"/>
        </w:rPr>
        <w:t>करती</w:t>
      </w:r>
      <w:r w:rsidRPr="00C81393">
        <w:t xml:space="preserve"> </w:t>
      </w:r>
      <w:r w:rsidRPr="00C81393">
        <w:rPr>
          <w:rFonts w:ascii="Nirmala UI" w:hAnsi="Nirmala UI" w:cs="Nirmala UI"/>
        </w:rPr>
        <w:t>हैं</w:t>
      </w:r>
      <w:r w:rsidRPr="00C81393">
        <w:t xml:space="preserve"> </w:t>
      </w:r>
      <w:r w:rsidRPr="00C81393">
        <w:rPr>
          <w:rFonts w:ascii="Nirmala UI" w:hAnsi="Nirmala UI" w:cs="Nirmala UI"/>
        </w:rPr>
        <w:t>कि</w:t>
      </w:r>
      <w:r w:rsidRPr="00C81393">
        <w:t xml:space="preserve"> </w:t>
      </w:r>
      <w:r w:rsidRPr="00C81393">
        <w:rPr>
          <w:rFonts w:ascii="Nirmala UI" w:hAnsi="Nirmala UI" w:cs="Nirmala UI"/>
        </w:rPr>
        <w:t>पुरुष</w:t>
      </w:r>
      <w:r w:rsidRPr="00C81393">
        <w:t xml:space="preserve"> </w:t>
      </w:r>
      <w:r w:rsidRPr="00C81393">
        <w:rPr>
          <w:rFonts w:ascii="Nirmala UI" w:hAnsi="Nirmala UI" w:cs="Nirmala UI"/>
        </w:rPr>
        <w:t>और</w:t>
      </w:r>
      <w:r w:rsidRPr="00C81393">
        <w:t xml:space="preserve"> </w:t>
      </w:r>
      <w:r w:rsidRPr="00C81393">
        <w:rPr>
          <w:rFonts w:ascii="Nirmala UI" w:hAnsi="Nirmala UI" w:cs="Nirmala UI"/>
        </w:rPr>
        <w:t>महिलाएं</w:t>
      </w:r>
      <w:r w:rsidRPr="00C81393">
        <w:t xml:space="preserve"> </w:t>
      </w:r>
      <w:r w:rsidRPr="00C81393">
        <w:rPr>
          <w:rFonts w:ascii="Nirmala UI" w:hAnsi="Nirmala UI" w:cs="Nirmala UI"/>
        </w:rPr>
        <w:t>कौन</w:t>
      </w:r>
      <w:r w:rsidRPr="00C81393">
        <w:t xml:space="preserve"> </w:t>
      </w:r>
      <w:r w:rsidRPr="00C81393">
        <w:rPr>
          <w:rFonts w:ascii="Nirmala UI" w:hAnsi="Nirmala UI" w:cs="Nirmala UI"/>
        </w:rPr>
        <w:t>से</w:t>
      </w:r>
      <w:r w:rsidRPr="00C81393">
        <w:t xml:space="preserve"> </w:t>
      </w:r>
      <w:r w:rsidRPr="00C81393">
        <w:rPr>
          <w:rFonts w:ascii="Nirmala UI" w:hAnsi="Nirmala UI" w:cs="Nirmala UI"/>
        </w:rPr>
        <w:t>काम</w:t>
      </w:r>
      <w:r w:rsidRPr="00C81393">
        <w:t xml:space="preserve"> </w:t>
      </w:r>
      <w:r w:rsidRPr="00C81393">
        <w:rPr>
          <w:rFonts w:ascii="Nirmala UI" w:hAnsi="Nirmala UI" w:cs="Nirmala UI"/>
        </w:rPr>
        <w:t>कर</w:t>
      </w:r>
      <w:r w:rsidRPr="00C81393">
        <w:t xml:space="preserve"> </w:t>
      </w:r>
      <w:r w:rsidRPr="00C81393">
        <w:rPr>
          <w:rFonts w:ascii="Nirmala UI" w:hAnsi="Nirmala UI" w:cs="Nirmala UI"/>
        </w:rPr>
        <w:t>सकते</w:t>
      </w:r>
      <w:r w:rsidRPr="00C81393">
        <w:t xml:space="preserve"> </w:t>
      </w:r>
      <w:r w:rsidRPr="00C81393">
        <w:rPr>
          <w:rFonts w:ascii="Nirmala UI" w:hAnsi="Nirmala UI" w:cs="Nirmala UI"/>
        </w:rPr>
        <w:t>हैं।</w:t>
      </w:r>
      <w:r w:rsidRPr="00C81393">
        <w:t>)</w:t>
      </w:r>
    </w:p>
    <w:p w14:paraId="07139071" w14:textId="77777777" w:rsidR="00C81393" w:rsidRPr="00C81393" w:rsidRDefault="00C81393" w:rsidP="00C81393">
      <w:pPr>
        <w:numPr>
          <w:ilvl w:val="1"/>
          <w:numId w:val="3"/>
        </w:numPr>
      </w:pPr>
      <w:r w:rsidRPr="00C81393">
        <w:rPr>
          <w:i/>
          <w:iCs/>
        </w:rPr>
        <w:t>Example 2</w:t>
      </w:r>
      <w:r w:rsidRPr="00C81393">
        <w:t>: The new law aims to challenge traditional gender norms.</w:t>
      </w:r>
      <w:r w:rsidRPr="00C81393">
        <w:br/>
        <w:t>(</w:t>
      </w:r>
      <w:r w:rsidRPr="00C81393">
        <w:rPr>
          <w:rFonts w:ascii="Nirmala UI" w:hAnsi="Nirmala UI" w:cs="Nirmala UI"/>
        </w:rPr>
        <w:t>नया</w:t>
      </w:r>
      <w:r w:rsidRPr="00C81393">
        <w:t xml:space="preserve"> </w:t>
      </w:r>
      <w:r w:rsidRPr="00C81393">
        <w:rPr>
          <w:rFonts w:ascii="Nirmala UI" w:hAnsi="Nirmala UI" w:cs="Nirmala UI"/>
        </w:rPr>
        <w:t>कानून</w:t>
      </w:r>
      <w:r w:rsidRPr="00C81393">
        <w:t xml:space="preserve"> </w:t>
      </w:r>
      <w:r w:rsidRPr="00C81393">
        <w:rPr>
          <w:rFonts w:ascii="Nirmala UI" w:hAnsi="Nirmala UI" w:cs="Nirmala UI"/>
        </w:rPr>
        <w:t>पारंपरिक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मानकों</w:t>
      </w:r>
      <w:r w:rsidRPr="00C81393">
        <w:t xml:space="preserve"> </w:t>
      </w:r>
      <w:r w:rsidRPr="00C81393">
        <w:rPr>
          <w:rFonts w:ascii="Nirmala UI" w:hAnsi="Nirmala UI" w:cs="Nirmala UI"/>
        </w:rPr>
        <w:t>को</w:t>
      </w:r>
      <w:r w:rsidRPr="00C81393">
        <w:t xml:space="preserve"> </w:t>
      </w:r>
      <w:r w:rsidRPr="00C81393">
        <w:rPr>
          <w:rFonts w:ascii="Nirmala UI" w:hAnsi="Nirmala UI" w:cs="Nirmala UI"/>
        </w:rPr>
        <w:t>चुनौती</w:t>
      </w:r>
      <w:r w:rsidRPr="00C81393">
        <w:t xml:space="preserve"> </w:t>
      </w:r>
      <w:r w:rsidRPr="00C81393">
        <w:rPr>
          <w:rFonts w:ascii="Nirmala UI" w:hAnsi="Nirmala UI" w:cs="Nirmala UI"/>
        </w:rPr>
        <w:t>देने</w:t>
      </w:r>
      <w:r w:rsidRPr="00C81393">
        <w:t xml:space="preserve"> </w:t>
      </w:r>
      <w:r w:rsidRPr="00C81393">
        <w:rPr>
          <w:rFonts w:ascii="Nirmala UI" w:hAnsi="Nirmala UI" w:cs="Nirmala UI"/>
        </w:rPr>
        <w:t>का</w:t>
      </w:r>
      <w:r w:rsidRPr="00C81393">
        <w:t xml:space="preserve"> </w:t>
      </w:r>
      <w:r w:rsidRPr="00C81393">
        <w:rPr>
          <w:rFonts w:ascii="Nirmala UI" w:hAnsi="Nirmala UI" w:cs="Nirmala UI"/>
        </w:rPr>
        <w:t>लक्ष्य</w:t>
      </w:r>
      <w:r w:rsidRPr="00C81393">
        <w:t xml:space="preserve"> </w:t>
      </w:r>
      <w:r w:rsidRPr="00C81393">
        <w:rPr>
          <w:rFonts w:ascii="Nirmala UI" w:hAnsi="Nirmala UI" w:cs="Nirmala UI"/>
        </w:rPr>
        <w:t>रखता</w:t>
      </w:r>
      <w:r w:rsidRPr="00C81393">
        <w:t xml:space="preserve"> </w:t>
      </w:r>
      <w:r w:rsidRPr="00C81393">
        <w:rPr>
          <w:rFonts w:ascii="Nirmala UI" w:hAnsi="Nirmala UI" w:cs="Nirmala UI"/>
        </w:rPr>
        <w:t>है।</w:t>
      </w:r>
      <w:r w:rsidRPr="00C81393">
        <w:t>)</w:t>
      </w:r>
    </w:p>
    <w:p w14:paraId="1498EC3C" w14:textId="77777777" w:rsidR="00C81393" w:rsidRPr="00C81393" w:rsidRDefault="00C81393" w:rsidP="00C81393">
      <w:r w:rsidRPr="00C81393">
        <w:pict w14:anchorId="1B0CEB04">
          <v:rect id="_x0000_i1038" style="width:0;height:1.5pt" o:hralign="center" o:hrstd="t" o:hr="t" fillcolor="#a0a0a0" stroked="f"/>
        </w:pict>
      </w:r>
    </w:p>
    <w:p w14:paraId="49AB8194" w14:textId="77777777" w:rsidR="00C81393" w:rsidRPr="00C81393" w:rsidRDefault="00C81393" w:rsidP="00C81393">
      <w:pPr>
        <w:rPr>
          <w:b/>
          <w:bCs/>
        </w:rPr>
      </w:pPr>
      <w:r w:rsidRPr="00C81393">
        <w:rPr>
          <w:b/>
          <w:bCs/>
        </w:rPr>
        <w:t>Collocations with "Gender"</w:t>
      </w:r>
    </w:p>
    <w:p w14:paraId="5396E50E" w14:textId="77777777" w:rsidR="00C81393" w:rsidRPr="00C81393" w:rsidRDefault="00C81393" w:rsidP="00C81393">
      <w:pPr>
        <w:numPr>
          <w:ilvl w:val="0"/>
          <w:numId w:val="4"/>
        </w:numPr>
      </w:pPr>
      <w:r w:rsidRPr="00C81393">
        <w:rPr>
          <w:b/>
          <w:bCs/>
        </w:rPr>
        <w:t>Gender equality</w:t>
      </w:r>
      <w:r w:rsidRPr="00C81393">
        <w:t xml:space="preserve"> (the state in which men and women have equal rights, responsibilities, and opportunities)</w:t>
      </w:r>
    </w:p>
    <w:p w14:paraId="5EDE1F34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1</w:t>
      </w:r>
      <w:r w:rsidRPr="00C81393">
        <w:t>: The organization advocates for gender equality in education.</w:t>
      </w:r>
      <w:r w:rsidRPr="00C81393">
        <w:br/>
        <w:t>(</w:t>
      </w:r>
      <w:r w:rsidRPr="00C81393">
        <w:rPr>
          <w:rFonts w:ascii="Nirmala UI" w:hAnsi="Nirmala UI" w:cs="Nirmala UI"/>
        </w:rPr>
        <w:t>संगठन</w:t>
      </w:r>
      <w:r w:rsidRPr="00C81393">
        <w:t xml:space="preserve"> </w:t>
      </w:r>
      <w:r w:rsidRPr="00C81393">
        <w:rPr>
          <w:rFonts w:ascii="Nirmala UI" w:hAnsi="Nirmala UI" w:cs="Nirmala UI"/>
        </w:rPr>
        <w:t>शिक्षा</w:t>
      </w:r>
      <w:r w:rsidRPr="00C81393">
        <w:t xml:space="preserve"> </w:t>
      </w:r>
      <w:r w:rsidRPr="00C81393">
        <w:rPr>
          <w:rFonts w:ascii="Nirmala UI" w:hAnsi="Nirmala UI" w:cs="Nirmala UI"/>
        </w:rPr>
        <w:t>में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समानता</w:t>
      </w:r>
      <w:r w:rsidRPr="00C81393">
        <w:t xml:space="preserve"> </w:t>
      </w:r>
      <w:r w:rsidRPr="00C81393">
        <w:rPr>
          <w:rFonts w:ascii="Nirmala UI" w:hAnsi="Nirmala UI" w:cs="Nirmala UI"/>
        </w:rPr>
        <w:t>के</w:t>
      </w:r>
      <w:r w:rsidRPr="00C81393">
        <w:t xml:space="preserve"> </w:t>
      </w:r>
      <w:r w:rsidRPr="00C81393">
        <w:rPr>
          <w:rFonts w:ascii="Nirmala UI" w:hAnsi="Nirmala UI" w:cs="Nirmala UI"/>
        </w:rPr>
        <w:t>लिए</w:t>
      </w:r>
      <w:r w:rsidRPr="00C81393">
        <w:t xml:space="preserve"> </w:t>
      </w:r>
      <w:r w:rsidRPr="00C81393">
        <w:rPr>
          <w:rFonts w:ascii="Nirmala UI" w:hAnsi="Nirmala UI" w:cs="Nirmala UI"/>
        </w:rPr>
        <w:t>वकालत</w:t>
      </w:r>
      <w:r w:rsidRPr="00C81393">
        <w:t xml:space="preserve"> </w:t>
      </w:r>
      <w:r w:rsidRPr="00C81393">
        <w:rPr>
          <w:rFonts w:ascii="Nirmala UI" w:hAnsi="Nirmala UI" w:cs="Nirmala UI"/>
        </w:rPr>
        <w:t>करता</w:t>
      </w:r>
      <w:r w:rsidRPr="00C81393">
        <w:t xml:space="preserve"> </w:t>
      </w:r>
      <w:r w:rsidRPr="00C81393">
        <w:rPr>
          <w:rFonts w:ascii="Nirmala UI" w:hAnsi="Nirmala UI" w:cs="Nirmala UI"/>
        </w:rPr>
        <w:t>है।</w:t>
      </w:r>
      <w:r w:rsidRPr="00C81393">
        <w:t>)</w:t>
      </w:r>
    </w:p>
    <w:p w14:paraId="0A5FF4EC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2</w:t>
      </w:r>
      <w:r w:rsidRPr="00C81393">
        <w:t>: Gender equality is a fundamental human right.</w:t>
      </w:r>
      <w:r w:rsidRPr="00C81393">
        <w:br/>
        <w:t>(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समानता</w:t>
      </w:r>
      <w:r w:rsidRPr="00C81393">
        <w:t xml:space="preserve"> </w:t>
      </w:r>
      <w:r w:rsidRPr="00C81393">
        <w:rPr>
          <w:rFonts w:ascii="Nirmala UI" w:hAnsi="Nirmala UI" w:cs="Nirmala UI"/>
        </w:rPr>
        <w:t>एक</w:t>
      </w:r>
      <w:r w:rsidRPr="00C81393">
        <w:t xml:space="preserve"> </w:t>
      </w:r>
      <w:r w:rsidRPr="00C81393">
        <w:rPr>
          <w:rFonts w:ascii="Nirmala UI" w:hAnsi="Nirmala UI" w:cs="Nirmala UI"/>
        </w:rPr>
        <w:t>मौलिक</w:t>
      </w:r>
      <w:r w:rsidRPr="00C81393">
        <w:t xml:space="preserve"> </w:t>
      </w:r>
      <w:r w:rsidRPr="00C81393">
        <w:rPr>
          <w:rFonts w:ascii="Nirmala UI" w:hAnsi="Nirmala UI" w:cs="Nirmala UI"/>
        </w:rPr>
        <w:t>मानवाधिकार</w:t>
      </w:r>
      <w:r w:rsidRPr="00C81393">
        <w:t xml:space="preserve"> </w:t>
      </w:r>
      <w:r w:rsidRPr="00C81393">
        <w:rPr>
          <w:rFonts w:ascii="Nirmala UI" w:hAnsi="Nirmala UI" w:cs="Nirmala UI"/>
        </w:rPr>
        <w:t>है।</w:t>
      </w:r>
      <w:r w:rsidRPr="00C81393">
        <w:t>)</w:t>
      </w:r>
    </w:p>
    <w:p w14:paraId="1E43ABD9" w14:textId="77777777" w:rsidR="00C81393" w:rsidRPr="00C81393" w:rsidRDefault="00C81393" w:rsidP="00C81393">
      <w:pPr>
        <w:numPr>
          <w:ilvl w:val="0"/>
          <w:numId w:val="4"/>
        </w:numPr>
      </w:pPr>
      <w:r w:rsidRPr="00C81393">
        <w:rPr>
          <w:b/>
          <w:bCs/>
        </w:rPr>
        <w:t>Gender roles</w:t>
      </w:r>
      <w:r w:rsidRPr="00C81393">
        <w:t xml:space="preserve"> (socially defined roles or behaviors typically associated with one's gender)</w:t>
      </w:r>
    </w:p>
    <w:p w14:paraId="25245A75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lastRenderedPageBreak/>
        <w:t>Example 1</w:t>
      </w:r>
      <w:r w:rsidRPr="00C81393">
        <w:t>: Traditional gender roles often limit career choices for women.</w:t>
      </w:r>
      <w:r w:rsidRPr="00C81393">
        <w:br/>
        <w:t>(</w:t>
      </w:r>
      <w:r w:rsidRPr="00C81393">
        <w:rPr>
          <w:rFonts w:ascii="Nirmala UI" w:hAnsi="Nirmala UI" w:cs="Nirmala UI"/>
        </w:rPr>
        <w:t>पारंपरिक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भूमिकाएं</w:t>
      </w:r>
      <w:r w:rsidRPr="00C81393">
        <w:t xml:space="preserve"> </w:t>
      </w:r>
      <w:r w:rsidRPr="00C81393">
        <w:rPr>
          <w:rFonts w:ascii="Nirmala UI" w:hAnsi="Nirmala UI" w:cs="Nirmala UI"/>
        </w:rPr>
        <w:t>अक्सर</w:t>
      </w:r>
      <w:r w:rsidRPr="00C81393">
        <w:t xml:space="preserve"> </w:t>
      </w:r>
      <w:r w:rsidRPr="00C81393">
        <w:rPr>
          <w:rFonts w:ascii="Nirmala UI" w:hAnsi="Nirmala UI" w:cs="Nirmala UI"/>
        </w:rPr>
        <w:t>महिलाओं</w:t>
      </w:r>
      <w:r w:rsidRPr="00C81393">
        <w:t xml:space="preserve"> </w:t>
      </w:r>
      <w:r w:rsidRPr="00C81393">
        <w:rPr>
          <w:rFonts w:ascii="Nirmala UI" w:hAnsi="Nirmala UI" w:cs="Nirmala UI"/>
        </w:rPr>
        <w:t>के</w:t>
      </w:r>
      <w:r w:rsidRPr="00C81393">
        <w:t xml:space="preserve"> </w:t>
      </w:r>
      <w:r w:rsidRPr="00C81393">
        <w:rPr>
          <w:rFonts w:ascii="Nirmala UI" w:hAnsi="Nirmala UI" w:cs="Nirmala UI"/>
        </w:rPr>
        <w:t>लिए</w:t>
      </w:r>
      <w:r w:rsidRPr="00C81393">
        <w:t xml:space="preserve"> </w:t>
      </w:r>
      <w:r w:rsidRPr="00C81393">
        <w:rPr>
          <w:rFonts w:ascii="Nirmala UI" w:hAnsi="Nirmala UI" w:cs="Nirmala UI"/>
        </w:rPr>
        <w:t>करियर</w:t>
      </w:r>
      <w:r w:rsidRPr="00C81393">
        <w:t xml:space="preserve"> </w:t>
      </w:r>
      <w:r w:rsidRPr="00C81393">
        <w:rPr>
          <w:rFonts w:ascii="Nirmala UI" w:hAnsi="Nirmala UI" w:cs="Nirmala UI"/>
        </w:rPr>
        <w:t>के</w:t>
      </w:r>
      <w:r w:rsidRPr="00C81393">
        <w:t xml:space="preserve"> </w:t>
      </w:r>
      <w:r w:rsidRPr="00C81393">
        <w:rPr>
          <w:rFonts w:ascii="Nirmala UI" w:hAnsi="Nirmala UI" w:cs="Nirmala UI"/>
        </w:rPr>
        <w:t>विकल्पों</w:t>
      </w:r>
      <w:r w:rsidRPr="00C81393">
        <w:t xml:space="preserve"> </w:t>
      </w:r>
      <w:r w:rsidRPr="00C81393">
        <w:rPr>
          <w:rFonts w:ascii="Nirmala UI" w:hAnsi="Nirmala UI" w:cs="Nirmala UI"/>
        </w:rPr>
        <w:t>को</w:t>
      </w:r>
      <w:r w:rsidRPr="00C81393">
        <w:t xml:space="preserve"> </w:t>
      </w:r>
      <w:r w:rsidRPr="00C81393">
        <w:rPr>
          <w:rFonts w:ascii="Nirmala UI" w:hAnsi="Nirmala UI" w:cs="Nirmala UI"/>
        </w:rPr>
        <w:t>सीमित</w:t>
      </w:r>
      <w:r w:rsidRPr="00C81393">
        <w:t xml:space="preserve"> </w:t>
      </w:r>
      <w:r w:rsidRPr="00C81393">
        <w:rPr>
          <w:rFonts w:ascii="Nirmala UI" w:hAnsi="Nirmala UI" w:cs="Nirmala UI"/>
        </w:rPr>
        <w:t>करती</w:t>
      </w:r>
      <w:r w:rsidRPr="00C81393">
        <w:t xml:space="preserve"> </w:t>
      </w:r>
      <w:r w:rsidRPr="00C81393">
        <w:rPr>
          <w:rFonts w:ascii="Nirmala UI" w:hAnsi="Nirmala UI" w:cs="Nirmala UI"/>
        </w:rPr>
        <w:t>हैं।</w:t>
      </w:r>
      <w:r w:rsidRPr="00C81393">
        <w:t>)</w:t>
      </w:r>
    </w:p>
    <w:p w14:paraId="7EAEFDF0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2</w:t>
      </w:r>
      <w:r w:rsidRPr="00C81393">
        <w:t>: The film explores how gender roles shape individual identities.</w:t>
      </w:r>
      <w:r w:rsidRPr="00C81393">
        <w:br/>
        <w:t>(</w:t>
      </w:r>
      <w:r w:rsidRPr="00C81393">
        <w:rPr>
          <w:rFonts w:ascii="Nirmala UI" w:hAnsi="Nirmala UI" w:cs="Nirmala UI"/>
        </w:rPr>
        <w:t>फिल्म</w:t>
      </w:r>
      <w:r w:rsidRPr="00C81393">
        <w:t xml:space="preserve"> </w:t>
      </w:r>
      <w:r w:rsidRPr="00C81393">
        <w:rPr>
          <w:rFonts w:ascii="Nirmala UI" w:hAnsi="Nirmala UI" w:cs="Nirmala UI"/>
        </w:rPr>
        <w:t>यह</w:t>
      </w:r>
      <w:r w:rsidRPr="00C81393">
        <w:t xml:space="preserve"> </w:t>
      </w:r>
      <w:r w:rsidRPr="00C81393">
        <w:rPr>
          <w:rFonts w:ascii="Nirmala UI" w:hAnsi="Nirmala UI" w:cs="Nirmala UI"/>
        </w:rPr>
        <w:t>जांचती</w:t>
      </w:r>
      <w:r w:rsidRPr="00C81393">
        <w:t xml:space="preserve"> </w:t>
      </w:r>
      <w:r w:rsidRPr="00C81393">
        <w:rPr>
          <w:rFonts w:ascii="Nirmala UI" w:hAnsi="Nirmala UI" w:cs="Nirmala UI"/>
        </w:rPr>
        <w:t>है</w:t>
      </w:r>
      <w:r w:rsidRPr="00C81393">
        <w:t xml:space="preserve"> </w:t>
      </w:r>
      <w:r w:rsidRPr="00C81393">
        <w:rPr>
          <w:rFonts w:ascii="Nirmala UI" w:hAnsi="Nirmala UI" w:cs="Nirmala UI"/>
        </w:rPr>
        <w:t>कि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भूमिकाएं</w:t>
      </w:r>
      <w:r w:rsidRPr="00C81393">
        <w:t xml:space="preserve"> </w:t>
      </w:r>
      <w:r w:rsidRPr="00C81393">
        <w:rPr>
          <w:rFonts w:ascii="Nirmala UI" w:hAnsi="Nirmala UI" w:cs="Nirmala UI"/>
        </w:rPr>
        <w:t>व्यक्तिगत</w:t>
      </w:r>
      <w:r w:rsidRPr="00C81393">
        <w:t xml:space="preserve"> </w:t>
      </w:r>
      <w:r w:rsidRPr="00C81393">
        <w:rPr>
          <w:rFonts w:ascii="Nirmala UI" w:hAnsi="Nirmala UI" w:cs="Nirmala UI"/>
        </w:rPr>
        <w:t>पहचान</w:t>
      </w:r>
      <w:r w:rsidRPr="00C81393">
        <w:t xml:space="preserve"> </w:t>
      </w:r>
      <w:r w:rsidRPr="00C81393">
        <w:rPr>
          <w:rFonts w:ascii="Nirmala UI" w:hAnsi="Nirmala UI" w:cs="Nirmala UI"/>
        </w:rPr>
        <w:t>को</w:t>
      </w:r>
      <w:r w:rsidRPr="00C81393">
        <w:t xml:space="preserve"> </w:t>
      </w:r>
      <w:r w:rsidRPr="00C81393">
        <w:rPr>
          <w:rFonts w:ascii="Nirmala UI" w:hAnsi="Nirmala UI" w:cs="Nirmala UI"/>
        </w:rPr>
        <w:t>कैसे</w:t>
      </w:r>
      <w:r w:rsidRPr="00C81393">
        <w:t xml:space="preserve"> </w:t>
      </w:r>
      <w:r w:rsidRPr="00C81393">
        <w:rPr>
          <w:rFonts w:ascii="Nirmala UI" w:hAnsi="Nirmala UI" w:cs="Nirmala UI"/>
        </w:rPr>
        <w:t>आकार</w:t>
      </w:r>
      <w:r w:rsidRPr="00C81393">
        <w:t xml:space="preserve"> </w:t>
      </w:r>
      <w:r w:rsidRPr="00C81393">
        <w:rPr>
          <w:rFonts w:ascii="Nirmala UI" w:hAnsi="Nirmala UI" w:cs="Nirmala UI"/>
        </w:rPr>
        <w:t>देती</w:t>
      </w:r>
      <w:r w:rsidRPr="00C81393">
        <w:t xml:space="preserve"> </w:t>
      </w:r>
      <w:r w:rsidRPr="00C81393">
        <w:rPr>
          <w:rFonts w:ascii="Nirmala UI" w:hAnsi="Nirmala UI" w:cs="Nirmala UI"/>
        </w:rPr>
        <w:t>हैं।</w:t>
      </w:r>
      <w:r w:rsidRPr="00C81393">
        <w:t>)</w:t>
      </w:r>
    </w:p>
    <w:p w14:paraId="1A50CC50" w14:textId="77777777" w:rsidR="00C81393" w:rsidRPr="00C81393" w:rsidRDefault="00C81393" w:rsidP="00C81393">
      <w:pPr>
        <w:numPr>
          <w:ilvl w:val="0"/>
          <w:numId w:val="4"/>
        </w:numPr>
      </w:pPr>
      <w:r w:rsidRPr="00C81393">
        <w:rPr>
          <w:b/>
          <w:bCs/>
        </w:rPr>
        <w:t>Gender discrimination</w:t>
      </w:r>
      <w:r w:rsidRPr="00C81393">
        <w:t xml:space="preserve"> (unfair treatment based on a person's gender)</w:t>
      </w:r>
    </w:p>
    <w:p w14:paraId="28BAD0BC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1</w:t>
      </w:r>
      <w:r w:rsidRPr="00C81393">
        <w:t>: Gender discrimination in the workplace can lead to unequal pay.</w:t>
      </w:r>
      <w:r w:rsidRPr="00C81393">
        <w:br/>
        <w:t>(</w:t>
      </w:r>
      <w:r w:rsidRPr="00C81393">
        <w:rPr>
          <w:rFonts w:ascii="Nirmala UI" w:hAnsi="Nirmala UI" w:cs="Nirmala UI"/>
        </w:rPr>
        <w:t>कार्यस्थल</w:t>
      </w:r>
      <w:r w:rsidRPr="00C81393">
        <w:t xml:space="preserve"> </w:t>
      </w:r>
      <w:r w:rsidRPr="00C81393">
        <w:rPr>
          <w:rFonts w:ascii="Nirmala UI" w:hAnsi="Nirmala UI" w:cs="Nirmala UI"/>
        </w:rPr>
        <w:t>में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भेदभाव</w:t>
      </w:r>
      <w:r w:rsidRPr="00C81393">
        <w:t xml:space="preserve"> </w:t>
      </w:r>
      <w:r w:rsidRPr="00C81393">
        <w:rPr>
          <w:rFonts w:ascii="Nirmala UI" w:hAnsi="Nirmala UI" w:cs="Nirmala UI"/>
        </w:rPr>
        <w:t>असमान</w:t>
      </w:r>
      <w:r w:rsidRPr="00C81393">
        <w:t xml:space="preserve"> </w:t>
      </w:r>
      <w:r w:rsidRPr="00C81393">
        <w:rPr>
          <w:rFonts w:ascii="Nirmala UI" w:hAnsi="Nirmala UI" w:cs="Nirmala UI"/>
        </w:rPr>
        <w:t>वेतन</w:t>
      </w:r>
      <w:r w:rsidRPr="00C81393">
        <w:t xml:space="preserve"> </w:t>
      </w:r>
      <w:r w:rsidRPr="00C81393">
        <w:rPr>
          <w:rFonts w:ascii="Nirmala UI" w:hAnsi="Nirmala UI" w:cs="Nirmala UI"/>
        </w:rPr>
        <w:t>का</w:t>
      </w:r>
      <w:r w:rsidRPr="00C81393">
        <w:t xml:space="preserve"> </w:t>
      </w:r>
      <w:r w:rsidRPr="00C81393">
        <w:rPr>
          <w:rFonts w:ascii="Nirmala UI" w:hAnsi="Nirmala UI" w:cs="Nirmala UI"/>
        </w:rPr>
        <w:t>कारण</w:t>
      </w:r>
      <w:r w:rsidRPr="00C81393">
        <w:t xml:space="preserve"> </w:t>
      </w:r>
      <w:r w:rsidRPr="00C81393">
        <w:rPr>
          <w:rFonts w:ascii="Nirmala UI" w:hAnsi="Nirmala UI" w:cs="Nirmala UI"/>
        </w:rPr>
        <w:t>बन</w:t>
      </w:r>
      <w:r w:rsidRPr="00C81393">
        <w:t xml:space="preserve"> </w:t>
      </w:r>
      <w:r w:rsidRPr="00C81393">
        <w:rPr>
          <w:rFonts w:ascii="Nirmala UI" w:hAnsi="Nirmala UI" w:cs="Nirmala UI"/>
        </w:rPr>
        <w:t>सकता</w:t>
      </w:r>
      <w:r w:rsidRPr="00C81393">
        <w:t xml:space="preserve"> </w:t>
      </w:r>
      <w:r w:rsidRPr="00C81393">
        <w:rPr>
          <w:rFonts w:ascii="Nirmala UI" w:hAnsi="Nirmala UI" w:cs="Nirmala UI"/>
        </w:rPr>
        <w:t>है।</w:t>
      </w:r>
      <w:r w:rsidRPr="00C81393">
        <w:t>)</w:t>
      </w:r>
    </w:p>
    <w:p w14:paraId="21E69491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2</w:t>
      </w:r>
      <w:r w:rsidRPr="00C81393">
        <w:t>: The company has policies to combat gender discrimination.</w:t>
      </w:r>
      <w:r w:rsidRPr="00C81393">
        <w:br/>
        <w:t>(</w:t>
      </w:r>
      <w:r w:rsidRPr="00C81393">
        <w:rPr>
          <w:rFonts w:ascii="Nirmala UI" w:hAnsi="Nirmala UI" w:cs="Nirmala UI"/>
        </w:rPr>
        <w:t>कंपनी</w:t>
      </w:r>
      <w:r w:rsidRPr="00C81393">
        <w:t xml:space="preserve"> </w:t>
      </w:r>
      <w:r w:rsidRPr="00C81393">
        <w:rPr>
          <w:rFonts w:ascii="Nirmala UI" w:hAnsi="Nirmala UI" w:cs="Nirmala UI"/>
        </w:rPr>
        <w:t>के</w:t>
      </w:r>
      <w:r w:rsidRPr="00C81393">
        <w:t xml:space="preserve"> </w:t>
      </w:r>
      <w:r w:rsidRPr="00C81393">
        <w:rPr>
          <w:rFonts w:ascii="Nirmala UI" w:hAnsi="Nirmala UI" w:cs="Nirmala UI"/>
        </w:rPr>
        <w:t>पास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भेदभाव</w:t>
      </w:r>
      <w:r w:rsidRPr="00C81393">
        <w:t xml:space="preserve"> </w:t>
      </w:r>
      <w:r w:rsidRPr="00C81393">
        <w:rPr>
          <w:rFonts w:ascii="Nirmala UI" w:hAnsi="Nirmala UI" w:cs="Nirmala UI"/>
        </w:rPr>
        <w:t>से</w:t>
      </w:r>
      <w:r w:rsidRPr="00C81393">
        <w:t xml:space="preserve"> </w:t>
      </w:r>
      <w:r w:rsidRPr="00C81393">
        <w:rPr>
          <w:rFonts w:ascii="Nirmala UI" w:hAnsi="Nirmala UI" w:cs="Nirmala UI"/>
        </w:rPr>
        <w:t>लड़ने</w:t>
      </w:r>
      <w:r w:rsidRPr="00C81393">
        <w:t xml:space="preserve"> </w:t>
      </w:r>
      <w:r w:rsidRPr="00C81393">
        <w:rPr>
          <w:rFonts w:ascii="Nirmala UI" w:hAnsi="Nirmala UI" w:cs="Nirmala UI"/>
        </w:rPr>
        <w:t>के</w:t>
      </w:r>
      <w:r w:rsidRPr="00C81393">
        <w:t xml:space="preserve"> </w:t>
      </w:r>
      <w:r w:rsidRPr="00C81393">
        <w:rPr>
          <w:rFonts w:ascii="Nirmala UI" w:hAnsi="Nirmala UI" w:cs="Nirmala UI"/>
        </w:rPr>
        <w:t>लिए</w:t>
      </w:r>
      <w:r w:rsidRPr="00C81393">
        <w:t xml:space="preserve"> </w:t>
      </w:r>
      <w:r w:rsidRPr="00C81393">
        <w:rPr>
          <w:rFonts w:ascii="Nirmala UI" w:hAnsi="Nirmala UI" w:cs="Nirmala UI"/>
        </w:rPr>
        <w:t>नीतियां</w:t>
      </w:r>
      <w:r w:rsidRPr="00C81393">
        <w:t xml:space="preserve"> </w:t>
      </w:r>
      <w:r w:rsidRPr="00C81393">
        <w:rPr>
          <w:rFonts w:ascii="Nirmala UI" w:hAnsi="Nirmala UI" w:cs="Nirmala UI"/>
        </w:rPr>
        <w:t>हैं।</w:t>
      </w:r>
      <w:r w:rsidRPr="00C81393">
        <w:t>)</w:t>
      </w:r>
    </w:p>
    <w:p w14:paraId="25DE311B" w14:textId="77777777" w:rsidR="00C81393" w:rsidRPr="00C81393" w:rsidRDefault="00C81393" w:rsidP="00C81393">
      <w:pPr>
        <w:numPr>
          <w:ilvl w:val="0"/>
          <w:numId w:val="4"/>
        </w:numPr>
      </w:pPr>
      <w:r w:rsidRPr="00C81393">
        <w:rPr>
          <w:b/>
          <w:bCs/>
        </w:rPr>
        <w:t>Gender identity</w:t>
      </w:r>
      <w:r w:rsidRPr="00C81393">
        <w:t xml:space="preserve"> (a person's personal sense of their gender, which may or may not align with the sex assigned at birth)</w:t>
      </w:r>
    </w:p>
    <w:p w14:paraId="580E95A6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1</w:t>
      </w:r>
      <w:r w:rsidRPr="00C81393">
        <w:t>: Gender identity is a deeply personal experience.</w:t>
      </w:r>
      <w:r w:rsidRPr="00C81393">
        <w:br/>
        <w:t>(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पहचान</w:t>
      </w:r>
      <w:r w:rsidRPr="00C81393">
        <w:t xml:space="preserve"> </w:t>
      </w:r>
      <w:r w:rsidRPr="00C81393">
        <w:rPr>
          <w:rFonts w:ascii="Nirmala UI" w:hAnsi="Nirmala UI" w:cs="Nirmala UI"/>
        </w:rPr>
        <w:t>एक</w:t>
      </w:r>
      <w:r w:rsidRPr="00C81393">
        <w:t xml:space="preserve"> </w:t>
      </w:r>
      <w:r w:rsidRPr="00C81393">
        <w:rPr>
          <w:rFonts w:ascii="Nirmala UI" w:hAnsi="Nirmala UI" w:cs="Nirmala UI"/>
        </w:rPr>
        <w:t>गहरे</w:t>
      </w:r>
      <w:r w:rsidRPr="00C81393">
        <w:t xml:space="preserve"> </w:t>
      </w:r>
      <w:r w:rsidRPr="00C81393">
        <w:rPr>
          <w:rFonts w:ascii="Nirmala UI" w:hAnsi="Nirmala UI" w:cs="Nirmala UI"/>
        </w:rPr>
        <w:t>व्यक्तिगत</w:t>
      </w:r>
      <w:r w:rsidRPr="00C81393">
        <w:t xml:space="preserve"> </w:t>
      </w:r>
      <w:r w:rsidRPr="00C81393">
        <w:rPr>
          <w:rFonts w:ascii="Nirmala UI" w:hAnsi="Nirmala UI" w:cs="Nirmala UI"/>
        </w:rPr>
        <w:t>अनुभव</w:t>
      </w:r>
      <w:r w:rsidRPr="00C81393">
        <w:t xml:space="preserve"> </w:t>
      </w:r>
      <w:r w:rsidRPr="00C81393">
        <w:rPr>
          <w:rFonts w:ascii="Nirmala UI" w:hAnsi="Nirmala UI" w:cs="Nirmala UI"/>
        </w:rPr>
        <w:t>है।</w:t>
      </w:r>
      <w:r w:rsidRPr="00C81393">
        <w:t>)</w:t>
      </w:r>
    </w:p>
    <w:p w14:paraId="428FEE07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2</w:t>
      </w:r>
      <w:r w:rsidRPr="00C81393">
        <w:t>: People should be free to express their gender identity without fear of discrimination.</w:t>
      </w:r>
      <w:r w:rsidRPr="00C81393">
        <w:br/>
        <w:t>(</w:t>
      </w:r>
      <w:r w:rsidRPr="00C81393">
        <w:rPr>
          <w:rFonts w:ascii="Nirmala UI" w:hAnsi="Nirmala UI" w:cs="Nirmala UI"/>
        </w:rPr>
        <w:t>लोगों</w:t>
      </w:r>
      <w:r w:rsidRPr="00C81393">
        <w:t xml:space="preserve"> </w:t>
      </w:r>
      <w:r w:rsidRPr="00C81393">
        <w:rPr>
          <w:rFonts w:ascii="Nirmala UI" w:hAnsi="Nirmala UI" w:cs="Nirmala UI"/>
        </w:rPr>
        <w:t>को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पहचान</w:t>
      </w:r>
      <w:r w:rsidRPr="00C81393">
        <w:t xml:space="preserve"> </w:t>
      </w:r>
      <w:r w:rsidRPr="00C81393">
        <w:rPr>
          <w:rFonts w:ascii="Nirmala UI" w:hAnsi="Nirmala UI" w:cs="Nirmala UI"/>
        </w:rPr>
        <w:t>व्यक्त</w:t>
      </w:r>
      <w:r w:rsidRPr="00C81393">
        <w:t xml:space="preserve"> </w:t>
      </w:r>
      <w:r w:rsidRPr="00C81393">
        <w:rPr>
          <w:rFonts w:ascii="Nirmala UI" w:hAnsi="Nirmala UI" w:cs="Nirmala UI"/>
        </w:rPr>
        <w:t>करने</w:t>
      </w:r>
      <w:r w:rsidRPr="00C81393">
        <w:t xml:space="preserve"> </w:t>
      </w:r>
      <w:r w:rsidRPr="00C81393">
        <w:rPr>
          <w:rFonts w:ascii="Nirmala UI" w:hAnsi="Nirmala UI" w:cs="Nirmala UI"/>
        </w:rPr>
        <w:t>के</w:t>
      </w:r>
      <w:r w:rsidRPr="00C81393">
        <w:t xml:space="preserve"> </w:t>
      </w:r>
      <w:r w:rsidRPr="00C81393">
        <w:rPr>
          <w:rFonts w:ascii="Nirmala UI" w:hAnsi="Nirmala UI" w:cs="Nirmala UI"/>
        </w:rPr>
        <w:t>लिए</w:t>
      </w:r>
      <w:r w:rsidRPr="00C81393">
        <w:t xml:space="preserve"> </w:t>
      </w:r>
      <w:r w:rsidRPr="00C81393">
        <w:rPr>
          <w:rFonts w:ascii="Nirmala UI" w:hAnsi="Nirmala UI" w:cs="Nirmala UI"/>
        </w:rPr>
        <w:t>स्वतंत्र</w:t>
      </w:r>
      <w:r w:rsidRPr="00C81393">
        <w:t xml:space="preserve"> </w:t>
      </w:r>
      <w:r w:rsidRPr="00C81393">
        <w:rPr>
          <w:rFonts w:ascii="Nirmala UI" w:hAnsi="Nirmala UI" w:cs="Nirmala UI"/>
        </w:rPr>
        <w:t>होना</w:t>
      </w:r>
      <w:r w:rsidRPr="00C81393">
        <w:t xml:space="preserve"> </w:t>
      </w:r>
      <w:r w:rsidRPr="00C81393">
        <w:rPr>
          <w:rFonts w:ascii="Nirmala UI" w:hAnsi="Nirmala UI" w:cs="Nirmala UI"/>
        </w:rPr>
        <w:t>चाहिए</w:t>
      </w:r>
      <w:r w:rsidRPr="00C81393">
        <w:t xml:space="preserve">, </w:t>
      </w:r>
      <w:r w:rsidRPr="00C81393">
        <w:rPr>
          <w:rFonts w:ascii="Nirmala UI" w:hAnsi="Nirmala UI" w:cs="Nirmala UI"/>
        </w:rPr>
        <w:t>बिना</w:t>
      </w:r>
      <w:r w:rsidRPr="00C81393">
        <w:t xml:space="preserve"> </w:t>
      </w:r>
      <w:r w:rsidRPr="00C81393">
        <w:rPr>
          <w:rFonts w:ascii="Nirmala UI" w:hAnsi="Nirmala UI" w:cs="Nirmala UI"/>
        </w:rPr>
        <w:t>भेदभाव</w:t>
      </w:r>
      <w:r w:rsidRPr="00C81393">
        <w:t xml:space="preserve"> </w:t>
      </w:r>
      <w:r w:rsidRPr="00C81393">
        <w:rPr>
          <w:rFonts w:ascii="Nirmala UI" w:hAnsi="Nirmala UI" w:cs="Nirmala UI"/>
        </w:rPr>
        <w:t>के</w:t>
      </w:r>
      <w:r w:rsidRPr="00C81393">
        <w:t xml:space="preserve"> </w:t>
      </w:r>
      <w:r w:rsidRPr="00C81393">
        <w:rPr>
          <w:rFonts w:ascii="Nirmala UI" w:hAnsi="Nirmala UI" w:cs="Nirmala UI"/>
        </w:rPr>
        <w:t>डर</w:t>
      </w:r>
      <w:r w:rsidRPr="00C81393">
        <w:t xml:space="preserve"> </w:t>
      </w:r>
      <w:r w:rsidRPr="00C81393">
        <w:rPr>
          <w:rFonts w:ascii="Nirmala UI" w:hAnsi="Nirmala UI" w:cs="Nirmala UI"/>
        </w:rPr>
        <w:t>के।</w:t>
      </w:r>
      <w:r w:rsidRPr="00C81393">
        <w:t>)</w:t>
      </w:r>
    </w:p>
    <w:p w14:paraId="26AB4B86" w14:textId="77777777" w:rsidR="00C81393" w:rsidRPr="00C81393" w:rsidRDefault="00C81393" w:rsidP="00C81393">
      <w:pPr>
        <w:numPr>
          <w:ilvl w:val="0"/>
          <w:numId w:val="4"/>
        </w:numPr>
      </w:pPr>
      <w:r w:rsidRPr="00C81393">
        <w:rPr>
          <w:b/>
          <w:bCs/>
        </w:rPr>
        <w:t>Gender studies</w:t>
      </w:r>
      <w:r w:rsidRPr="00C81393">
        <w:t xml:space="preserve"> (academic studies focusing on gender issues, including roles, identities, and relations)</w:t>
      </w:r>
    </w:p>
    <w:p w14:paraId="147D2A60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1</w:t>
      </w:r>
      <w:r w:rsidRPr="00C81393">
        <w:t>: She is pursuing a degree in gender studies at the university.</w:t>
      </w:r>
      <w:r w:rsidRPr="00C81393">
        <w:br/>
        <w:t>(</w:t>
      </w:r>
      <w:r w:rsidRPr="00C81393">
        <w:rPr>
          <w:rFonts w:ascii="Nirmala UI" w:hAnsi="Nirmala UI" w:cs="Nirmala UI"/>
        </w:rPr>
        <w:t>वह</w:t>
      </w:r>
      <w:r w:rsidRPr="00C81393">
        <w:t xml:space="preserve"> </w:t>
      </w:r>
      <w:r w:rsidRPr="00C81393">
        <w:rPr>
          <w:rFonts w:ascii="Nirmala UI" w:hAnsi="Nirmala UI" w:cs="Nirmala UI"/>
        </w:rPr>
        <w:t>विश्वविद्यालय</w:t>
      </w:r>
      <w:r w:rsidRPr="00C81393">
        <w:t xml:space="preserve"> </w:t>
      </w:r>
      <w:r w:rsidRPr="00C81393">
        <w:rPr>
          <w:rFonts w:ascii="Nirmala UI" w:hAnsi="Nirmala UI" w:cs="Nirmala UI"/>
        </w:rPr>
        <w:t>में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अध्ययन</w:t>
      </w:r>
      <w:r w:rsidRPr="00C81393">
        <w:t xml:space="preserve"> </w:t>
      </w:r>
      <w:r w:rsidRPr="00C81393">
        <w:rPr>
          <w:rFonts w:ascii="Nirmala UI" w:hAnsi="Nirmala UI" w:cs="Nirmala UI"/>
        </w:rPr>
        <w:t>में</w:t>
      </w:r>
      <w:r w:rsidRPr="00C81393">
        <w:t xml:space="preserve"> </w:t>
      </w:r>
      <w:r w:rsidRPr="00C81393">
        <w:rPr>
          <w:rFonts w:ascii="Nirmala UI" w:hAnsi="Nirmala UI" w:cs="Nirmala UI"/>
        </w:rPr>
        <w:t>डिग्री</w:t>
      </w:r>
      <w:r w:rsidRPr="00C81393">
        <w:t xml:space="preserve"> </w:t>
      </w:r>
      <w:r w:rsidRPr="00C81393">
        <w:rPr>
          <w:rFonts w:ascii="Nirmala UI" w:hAnsi="Nirmala UI" w:cs="Nirmala UI"/>
        </w:rPr>
        <w:t>प्राप्त</w:t>
      </w:r>
      <w:r w:rsidRPr="00C81393">
        <w:t xml:space="preserve"> </w:t>
      </w:r>
      <w:r w:rsidRPr="00C81393">
        <w:rPr>
          <w:rFonts w:ascii="Nirmala UI" w:hAnsi="Nirmala UI" w:cs="Nirmala UI"/>
        </w:rPr>
        <w:t>कर</w:t>
      </w:r>
      <w:r w:rsidRPr="00C81393">
        <w:t xml:space="preserve"> </w:t>
      </w:r>
      <w:r w:rsidRPr="00C81393">
        <w:rPr>
          <w:rFonts w:ascii="Nirmala UI" w:hAnsi="Nirmala UI" w:cs="Nirmala UI"/>
        </w:rPr>
        <w:t>रही</w:t>
      </w:r>
      <w:r w:rsidRPr="00C81393">
        <w:t xml:space="preserve"> </w:t>
      </w:r>
      <w:r w:rsidRPr="00C81393">
        <w:rPr>
          <w:rFonts w:ascii="Nirmala UI" w:hAnsi="Nirmala UI" w:cs="Nirmala UI"/>
        </w:rPr>
        <w:t>है।</w:t>
      </w:r>
      <w:r w:rsidRPr="00C81393">
        <w:t>)</w:t>
      </w:r>
    </w:p>
    <w:p w14:paraId="20CF5E6C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2</w:t>
      </w:r>
      <w:r w:rsidRPr="00C81393">
        <w:t>: Gender studies help us understand the complex nature of gender in society.</w:t>
      </w:r>
      <w:r w:rsidRPr="00C81393">
        <w:br/>
        <w:t>(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अध्ययन</w:t>
      </w:r>
      <w:r w:rsidRPr="00C81393">
        <w:t xml:space="preserve"> </w:t>
      </w:r>
      <w:r w:rsidRPr="00C81393">
        <w:rPr>
          <w:rFonts w:ascii="Nirmala UI" w:hAnsi="Nirmala UI" w:cs="Nirmala UI"/>
        </w:rPr>
        <w:t>हमें</w:t>
      </w:r>
      <w:r w:rsidRPr="00C81393">
        <w:t xml:space="preserve"> </w:t>
      </w:r>
      <w:r w:rsidRPr="00C81393">
        <w:rPr>
          <w:rFonts w:ascii="Nirmala UI" w:hAnsi="Nirmala UI" w:cs="Nirmala UI"/>
        </w:rPr>
        <w:t>समाज</w:t>
      </w:r>
      <w:r w:rsidRPr="00C81393">
        <w:t xml:space="preserve"> </w:t>
      </w:r>
      <w:r w:rsidRPr="00C81393">
        <w:rPr>
          <w:rFonts w:ascii="Nirmala UI" w:hAnsi="Nirmala UI" w:cs="Nirmala UI"/>
        </w:rPr>
        <w:t>में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की</w:t>
      </w:r>
      <w:r w:rsidRPr="00C81393">
        <w:t xml:space="preserve"> </w:t>
      </w:r>
      <w:r w:rsidRPr="00C81393">
        <w:rPr>
          <w:rFonts w:ascii="Nirmala UI" w:hAnsi="Nirmala UI" w:cs="Nirmala UI"/>
        </w:rPr>
        <w:t>जटिल</w:t>
      </w:r>
      <w:r w:rsidRPr="00C81393">
        <w:t xml:space="preserve"> </w:t>
      </w:r>
      <w:r w:rsidRPr="00C81393">
        <w:rPr>
          <w:rFonts w:ascii="Nirmala UI" w:hAnsi="Nirmala UI" w:cs="Nirmala UI"/>
        </w:rPr>
        <w:t>प्रकृति</w:t>
      </w:r>
      <w:r w:rsidRPr="00C81393">
        <w:t xml:space="preserve"> </w:t>
      </w:r>
      <w:r w:rsidRPr="00C81393">
        <w:rPr>
          <w:rFonts w:ascii="Nirmala UI" w:hAnsi="Nirmala UI" w:cs="Nirmala UI"/>
        </w:rPr>
        <w:t>को</w:t>
      </w:r>
      <w:r w:rsidRPr="00C81393">
        <w:t xml:space="preserve"> </w:t>
      </w:r>
      <w:r w:rsidRPr="00C81393">
        <w:rPr>
          <w:rFonts w:ascii="Nirmala UI" w:hAnsi="Nirmala UI" w:cs="Nirmala UI"/>
        </w:rPr>
        <w:t>समझने</w:t>
      </w:r>
      <w:r w:rsidRPr="00C81393">
        <w:t xml:space="preserve"> </w:t>
      </w:r>
      <w:r w:rsidRPr="00C81393">
        <w:rPr>
          <w:rFonts w:ascii="Nirmala UI" w:hAnsi="Nirmala UI" w:cs="Nirmala UI"/>
        </w:rPr>
        <w:t>में</w:t>
      </w:r>
      <w:r w:rsidRPr="00C81393">
        <w:t xml:space="preserve"> </w:t>
      </w:r>
      <w:r w:rsidRPr="00C81393">
        <w:rPr>
          <w:rFonts w:ascii="Nirmala UI" w:hAnsi="Nirmala UI" w:cs="Nirmala UI"/>
        </w:rPr>
        <w:t>मदद</w:t>
      </w:r>
      <w:r w:rsidRPr="00C81393">
        <w:t xml:space="preserve"> </w:t>
      </w:r>
      <w:r w:rsidRPr="00C81393">
        <w:rPr>
          <w:rFonts w:ascii="Nirmala UI" w:hAnsi="Nirmala UI" w:cs="Nirmala UI"/>
        </w:rPr>
        <w:t>करते</w:t>
      </w:r>
      <w:r w:rsidRPr="00C81393">
        <w:t xml:space="preserve"> </w:t>
      </w:r>
      <w:r w:rsidRPr="00C81393">
        <w:rPr>
          <w:rFonts w:ascii="Nirmala UI" w:hAnsi="Nirmala UI" w:cs="Nirmala UI"/>
        </w:rPr>
        <w:t>हैं।</w:t>
      </w:r>
      <w:r w:rsidRPr="00C81393">
        <w:t>)</w:t>
      </w:r>
    </w:p>
    <w:p w14:paraId="4E661BE4" w14:textId="77777777" w:rsidR="00C81393" w:rsidRPr="00C81393" w:rsidRDefault="00C81393" w:rsidP="00C81393">
      <w:pPr>
        <w:numPr>
          <w:ilvl w:val="0"/>
          <w:numId w:val="4"/>
        </w:numPr>
      </w:pPr>
      <w:r w:rsidRPr="00C81393">
        <w:rPr>
          <w:b/>
          <w:bCs/>
        </w:rPr>
        <w:t>Gender-based violence</w:t>
      </w:r>
      <w:r w:rsidRPr="00C81393">
        <w:t xml:space="preserve"> (violence directed at someone based on their gender, often affecting women and girls)</w:t>
      </w:r>
    </w:p>
    <w:p w14:paraId="3E48DEAF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1</w:t>
      </w:r>
      <w:r w:rsidRPr="00C81393">
        <w:t>: The organization works to raise awareness about gender-based violence.</w:t>
      </w:r>
      <w:r w:rsidRPr="00C81393">
        <w:br/>
        <w:t>(</w:t>
      </w:r>
      <w:r w:rsidRPr="00C81393">
        <w:rPr>
          <w:rFonts w:ascii="Nirmala UI" w:hAnsi="Nirmala UI" w:cs="Nirmala UI"/>
        </w:rPr>
        <w:t>संगठन</w:t>
      </w:r>
      <w:r w:rsidRPr="00C81393">
        <w:t xml:space="preserve"> 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आधारित</w:t>
      </w:r>
      <w:r w:rsidRPr="00C81393">
        <w:t xml:space="preserve"> </w:t>
      </w:r>
      <w:r w:rsidRPr="00C81393">
        <w:rPr>
          <w:rFonts w:ascii="Nirmala UI" w:hAnsi="Nirmala UI" w:cs="Nirmala UI"/>
        </w:rPr>
        <w:t>हिंसा</w:t>
      </w:r>
      <w:r w:rsidRPr="00C81393">
        <w:t xml:space="preserve"> </w:t>
      </w:r>
      <w:r w:rsidRPr="00C81393">
        <w:rPr>
          <w:rFonts w:ascii="Nirmala UI" w:hAnsi="Nirmala UI" w:cs="Nirmala UI"/>
        </w:rPr>
        <w:t>के</w:t>
      </w:r>
      <w:r w:rsidRPr="00C81393">
        <w:t xml:space="preserve"> </w:t>
      </w:r>
      <w:r w:rsidRPr="00C81393">
        <w:rPr>
          <w:rFonts w:ascii="Nirmala UI" w:hAnsi="Nirmala UI" w:cs="Nirmala UI"/>
        </w:rPr>
        <w:t>बारे</w:t>
      </w:r>
      <w:r w:rsidRPr="00C81393">
        <w:t xml:space="preserve"> </w:t>
      </w:r>
      <w:r w:rsidRPr="00C81393">
        <w:rPr>
          <w:rFonts w:ascii="Nirmala UI" w:hAnsi="Nirmala UI" w:cs="Nirmala UI"/>
        </w:rPr>
        <w:t>में</w:t>
      </w:r>
      <w:r w:rsidRPr="00C81393">
        <w:t xml:space="preserve"> </w:t>
      </w:r>
      <w:r w:rsidRPr="00C81393">
        <w:rPr>
          <w:rFonts w:ascii="Nirmala UI" w:hAnsi="Nirmala UI" w:cs="Nirmala UI"/>
        </w:rPr>
        <w:t>जागरूकता</w:t>
      </w:r>
      <w:r w:rsidRPr="00C81393">
        <w:t xml:space="preserve"> </w:t>
      </w:r>
      <w:r w:rsidRPr="00C81393">
        <w:rPr>
          <w:rFonts w:ascii="Nirmala UI" w:hAnsi="Nirmala UI" w:cs="Nirmala UI"/>
        </w:rPr>
        <w:t>बढ़ाने</w:t>
      </w:r>
      <w:r w:rsidRPr="00C81393">
        <w:t xml:space="preserve"> </w:t>
      </w:r>
      <w:r w:rsidRPr="00C81393">
        <w:rPr>
          <w:rFonts w:ascii="Nirmala UI" w:hAnsi="Nirmala UI" w:cs="Nirmala UI"/>
        </w:rPr>
        <w:t>के</w:t>
      </w:r>
      <w:r w:rsidRPr="00C81393">
        <w:t xml:space="preserve"> </w:t>
      </w:r>
      <w:r w:rsidRPr="00C81393">
        <w:rPr>
          <w:rFonts w:ascii="Nirmala UI" w:hAnsi="Nirmala UI" w:cs="Nirmala UI"/>
        </w:rPr>
        <w:t>लिए</w:t>
      </w:r>
      <w:r w:rsidRPr="00C81393">
        <w:t xml:space="preserve"> </w:t>
      </w:r>
      <w:r w:rsidRPr="00C81393">
        <w:rPr>
          <w:rFonts w:ascii="Nirmala UI" w:hAnsi="Nirmala UI" w:cs="Nirmala UI"/>
        </w:rPr>
        <w:t>काम</w:t>
      </w:r>
      <w:r w:rsidRPr="00C81393">
        <w:t xml:space="preserve"> </w:t>
      </w:r>
      <w:r w:rsidRPr="00C81393">
        <w:rPr>
          <w:rFonts w:ascii="Nirmala UI" w:hAnsi="Nirmala UI" w:cs="Nirmala UI"/>
        </w:rPr>
        <w:t>करता</w:t>
      </w:r>
      <w:r w:rsidRPr="00C81393">
        <w:t xml:space="preserve"> </w:t>
      </w:r>
      <w:r w:rsidRPr="00C81393">
        <w:rPr>
          <w:rFonts w:ascii="Nirmala UI" w:hAnsi="Nirmala UI" w:cs="Nirmala UI"/>
        </w:rPr>
        <w:t>है।</w:t>
      </w:r>
      <w:r w:rsidRPr="00C81393">
        <w:t>)</w:t>
      </w:r>
    </w:p>
    <w:p w14:paraId="0C93A5C9" w14:textId="77777777" w:rsidR="00C81393" w:rsidRPr="00C81393" w:rsidRDefault="00C81393" w:rsidP="00C81393">
      <w:pPr>
        <w:numPr>
          <w:ilvl w:val="1"/>
          <w:numId w:val="4"/>
        </w:numPr>
      </w:pPr>
      <w:r w:rsidRPr="00C81393">
        <w:rPr>
          <w:i/>
          <w:iCs/>
        </w:rPr>
        <w:t>Example 2</w:t>
      </w:r>
      <w:r w:rsidRPr="00C81393">
        <w:t>: Gender-based violence is a serious issue that requires global attention.</w:t>
      </w:r>
      <w:r w:rsidRPr="00C81393">
        <w:br/>
        <w:t>(</w:t>
      </w:r>
      <w:r w:rsidRPr="00C81393">
        <w:rPr>
          <w:rFonts w:ascii="Nirmala UI" w:hAnsi="Nirmala UI" w:cs="Nirmala UI"/>
        </w:rPr>
        <w:t>लिंग</w:t>
      </w:r>
      <w:r w:rsidRPr="00C81393">
        <w:t xml:space="preserve"> </w:t>
      </w:r>
      <w:r w:rsidRPr="00C81393">
        <w:rPr>
          <w:rFonts w:ascii="Nirmala UI" w:hAnsi="Nirmala UI" w:cs="Nirmala UI"/>
        </w:rPr>
        <w:t>आधारित</w:t>
      </w:r>
      <w:r w:rsidRPr="00C81393">
        <w:t xml:space="preserve"> </w:t>
      </w:r>
      <w:r w:rsidRPr="00C81393">
        <w:rPr>
          <w:rFonts w:ascii="Nirmala UI" w:hAnsi="Nirmala UI" w:cs="Nirmala UI"/>
        </w:rPr>
        <w:t>हिंसा</w:t>
      </w:r>
      <w:r w:rsidRPr="00C81393">
        <w:t xml:space="preserve"> </w:t>
      </w:r>
      <w:r w:rsidRPr="00C81393">
        <w:rPr>
          <w:rFonts w:ascii="Nirmala UI" w:hAnsi="Nirmala UI" w:cs="Nirmala UI"/>
        </w:rPr>
        <w:t>एक</w:t>
      </w:r>
      <w:r w:rsidRPr="00C81393">
        <w:t xml:space="preserve"> </w:t>
      </w:r>
      <w:r w:rsidRPr="00C81393">
        <w:rPr>
          <w:rFonts w:ascii="Nirmala UI" w:hAnsi="Nirmala UI" w:cs="Nirmala UI"/>
        </w:rPr>
        <w:t>गंभीर</w:t>
      </w:r>
      <w:r w:rsidRPr="00C81393">
        <w:t xml:space="preserve"> </w:t>
      </w:r>
      <w:r w:rsidRPr="00C81393">
        <w:rPr>
          <w:rFonts w:ascii="Nirmala UI" w:hAnsi="Nirmala UI" w:cs="Nirmala UI"/>
        </w:rPr>
        <w:t>मुद्दा</w:t>
      </w:r>
      <w:r w:rsidRPr="00C81393">
        <w:t xml:space="preserve"> </w:t>
      </w:r>
      <w:r w:rsidRPr="00C81393">
        <w:rPr>
          <w:rFonts w:ascii="Nirmala UI" w:hAnsi="Nirmala UI" w:cs="Nirmala UI"/>
        </w:rPr>
        <w:t>है</w:t>
      </w:r>
      <w:r w:rsidRPr="00C81393">
        <w:t xml:space="preserve"> </w:t>
      </w:r>
      <w:r w:rsidRPr="00C81393">
        <w:rPr>
          <w:rFonts w:ascii="Nirmala UI" w:hAnsi="Nirmala UI" w:cs="Nirmala UI"/>
        </w:rPr>
        <w:t>जिसे</w:t>
      </w:r>
      <w:r w:rsidRPr="00C81393">
        <w:t xml:space="preserve"> </w:t>
      </w:r>
      <w:r w:rsidRPr="00C81393">
        <w:rPr>
          <w:rFonts w:ascii="Nirmala UI" w:hAnsi="Nirmala UI" w:cs="Nirmala UI"/>
        </w:rPr>
        <w:t>वैश्विक</w:t>
      </w:r>
      <w:r w:rsidRPr="00C81393">
        <w:t xml:space="preserve"> </w:t>
      </w:r>
      <w:r w:rsidRPr="00C81393">
        <w:rPr>
          <w:rFonts w:ascii="Nirmala UI" w:hAnsi="Nirmala UI" w:cs="Nirmala UI"/>
        </w:rPr>
        <w:t>ध्यान</w:t>
      </w:r>
      <w:r w:rsidRPr="00C81393">
        <w:t xml:space="preserve"> </w:t>
      </w:r>
      <w:r w:rsidRPr="00C81393">
        <w:rPr>
          <w:rFonts w:ascii="Nirmala UI" w:hAnsi="Nirmala UI" w:cs="Nirmala UI"/>
        </w:rPr>
        <w:t>की</w:t>
      </w:r>
      <w:r w:rsidRPr="00C81393">
        <w:t xml:space="preserve"> </w:t>
      </w:r>
      <w:r w:rsidRPr="00C81393">
        <w:rPr>
          <w:rFonts w:ascii="Nirmala UI" w:hAnsi="Nirmala UI" w:cs="Nirmala UI"/>
        </w:rPr>
        <w:t>आवश्यकता</w:t>
      </w:r>
      <w:r w:rsidRPr="00C81393">
        <w:t xml:space="preserve"> </w:t>
      </w:r>
      <w:r w:rsidRPr="00C81393">
        <w:rPr>
          <w:rFonts w:ascii="Nirmala UI" w:hAnsi="Nirmala UI" w:cs="Nirmala UI"/>
        </w:rPr>
        <w:t>है।</w:t>
      </w:r>
      <w:r w:rsidRPr="00C81393">
        <w:t>)</w:t>
      </w:r>
    </w:p>
    <w:p w14:paraId="73617225" w14:textId="77777777" w:rsidR="00290312" w:rsidRDefault="00290312"/>
    <w:sectPr w:rsidR="0029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2D19"/>
    <w:multiLevelType w:val="multilevel"/>
    <w:tmpl w:val="ACA6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E437E"/>
    <w:multiLevelType w:val="multilevel"/>
    <w:tmpl w:val="D97E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D35FE"/>
    <w:multiLevelType w:val="multilevel"/>
    <w:tmpl w:val="0A46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754BF2"/>
    <w:multiLevelType w:val="multilevel"/>
    <w:tmpl w:val="ACFA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58163">
    <w:abstractNumId w:val="1"/>
  </w:num>
  <w:num w:numId="2" w16cid:durableId="1620146276">
    <w:abstractNumId w:val="0"/>
  </w:num>
  <w:num w:numId="3" w16cid:durableId="345331766">
    <w:abstractNumId w:val="3"/>
  </w:num>
  <w:num w:numId="4" w16cid:durableId="618608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467B"/>
    <w:rsid w:val="00290312"/>
    <w:rsid w:val="005C441E"/>
    <w:rsid w:val="0063467B"/>
    <w:rsid w:val="00C8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F750B-908D-4347-88C8-DDB50EF3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2024-12-07T11:15:00Z</dcterms:created>
  <dcterms:modified xsi:type="dcterms:W3CDTF">2024-12-07T11:16:00Z</dcterms:modified>
</cp:coreProperties>
</file>