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D0453A" w14:textId="77777777" w:rsidR="00CF7C07" w:rsidRPr="00CF7C07" w:rsidRDefault="00CF7C07" w:rsidP="00CF7C07">
      <w:pPr>
        <w:rPr>
          <w:b/>
          <w:bCs/>
        </w:rPr>
      </w:pPr>
      <w:r w:rsidRPr="00CF7C07">
        <w:rPr>
          <w:b/>
          <w:bCs/>
        </w:rPr>
        <w:t>Meaning of "Standard"</w:t>
      </w:r>
    </w:p>
    <w:p w14:paraId="0CFCB577" w14:textId="77777777" w:rsidR="00CF7C07" w:rsidRPr="00CF7C07" w:rsidRDefault="00CF7C07" w:rsidP="00CF7C07">
      <w:pPr>
        <w:numPr>
          <w:ilvl w:val="0"/>
          <w:numId w:val="5"/>
        </w:numPr>
      </w:pPr>
      <w:r w:rsidRPr="00CF7C07">
        <w:rPr>
          <w:b/>
          <w:bCs/>
        </w:rPr>
        <w:t>In English</w:t>
      </w:r>
      <w:r w:rsidRPr="00CF7C07">
        <w:t>:</w:t>
      </w:r>
    </w:p>
    <w:p w14:paraId="55CA3F37" w14:textId="77777777" w:rsidR="00CF7C07" w:rsidRPr="00CF7C07" w:rsidRDefault="00CF7C07" w:rsidP="00CF7C07">
      <w:pPr>
        <w:numPr>
          <w:ilvl w:val="1"/>
          <w:numId w:val="5"/>
        </w:numPr>
      </w:pPr>
      <w:r w:rsidRPr="00CF7C07">
        <w:rPr>
          <w:b/>
          <w:bCs/>
        </w:rPr>
        <w:t>Standard</w:t>
      </w:r>
      <w:r w:rsidRPr="00CF7C07">
        <w:t xml:space="preserve"> refers to an accepted level of quality, a benchmark, or something commonly recognized or used. It can also describe a normal or basic condition.</w:t>
      </w:r>
    </w:p>
    <w:p w14:paraId="4AE80888" w14:textId="77777777" w:rsidR="00CF7C07" w:rsidRPr="00CF7C07" w:rsidRDefault="00CF7C07" w:rsidP="00CF7C07">
      <w:pPr>
        <w:numPr>
          <w:ilvl w:val="0"/>
          <w:numId w:val="5"/>
        </w:numPr>
      </w:pPr>
      <w:r w:rsidRPr="00CF7C07">
        <w:rPr>
          <w:b/>
          <w:bCs/>
        </w:rPr>
        <w:t>In Hindi</w:t>
      </w:r>
      <w:r w:rsidRPr="00CF7C07">
        <w:t>:</w:t>
      </w:r>
    </w:p>
    <w:p w14:paraId="429C244B" w14:textId="77777777" w:rsidR="00CF7C07" w:rsidRPr="00CF7C07" w:rsidRDefault="00CF7C07" w:rsidP="00CF7C07">
      <w:pPr>
        <w:numPr>
          <w:ilvl w:val="1"/>
          <w:numId w:val="5"/>
        </w:numPr>
      </w:pPr>
      <w:r w:rsidRPr="00CF7C07">
        <w:rPr>
          <w:b/>
          <w:bCs/>
        </w:rPr>
        <w:t>Standard</w:t>
      </w:r>
      <w:r w:rsidRPr="00CF7C07">
        <w:t xml:space="preserve"> </w:t>
      </w:r>
      <w:r w:rsidRPr="00CF7C07">
        <w:rPr>
          <w:rFonts w:ascii="Nirmala UI" w:hAnsi="Nirmala UI" w:cs="Nirmala UI"/>
        </w:rPr>
        <w:t>का</w:t>
      </w:r>
      <w:r w:rsidRPr="00CF7C07">
        <w:t xml:space="preserve"> </w:t>
      </w:r>
      <w:r w:rsidRPr="00CF7C07">
        <w:rPr>
          <w:rFonts w:ascii="Nirmala UI" w:hAnsi="Nirmala UI" w:cs="Nirmala UI"/>
        </w:rPr>
        <w:t>अर्थ</w:t>
      </w:r>
      <w:r w:rsidRPr="00CF7C07">
        <w:t xml:space="preserve"> </w:t>
      </w:r>
      <w:r w:rsidRPr="00CF7C07">
        <w:rPr>
          <w:rFonts w:ascii="Nirmala UI" w:hAnsi="Nirmala UI" w:cs="Nirmala UI"/>
        </w:rPr>
        <w:t>है</w:t>
      </w:r>
      <w:r w:rsidRPr="00CF7C07">
        <w:t xml:space="preserve"> </w:t>
      </w:r>
      <w:r w:rsidRPr="00CF7C07">
        <w:rPr>
          <w:rFonts w:ascii="Nirmala UI" w:hAnsi="Nirmala UI" w:cs="Nirmala UI"/>
        </w:rPr>
        <w:t>स्वीकृत</w:t>
      </w:r>
      <w:r w:rsidRPr="00CF7C07">
        <w:t xml:space="preserve"> </w:t>
      </w:r>
      <w:r w:rsidRPr="00CF7C07">
        <w:rPr>
          <w:rFonts w:ascii="Nirmala UI" w:hAnsi="Nirmala UI" w:cs="Nirmala UI"/>
        </w:rPr>
        <w:t>गुणवत्ता</w:t>
      </w:r>
      <w:r w:rsidRPr="00CF7C07">
        <w:t xml:space="preserve"> </w:t>
      </w:r>
      <w:r w:rsidRPr="00CF7C07">
        <w:rPr>
          <w:rFonts w:ascii="Nirmala UI" w:hAnsi="Nirmala UI" w:cs="Nirmala UI"/>
        </w:rPr>
        <w:t>का</w:t>
      </w:r>
      <w:r w:rsidRPr="00CF7C07">
        <w:t xml:space="preserve"> </w:t>
      </w:r>
      <w:r w:rsidRPr="00CF7C07">
        <w:rPr>
          <w:rFonts w:ascii="Nirmala UI" w:hAnsi="Nirmala UI" w:cs="Nirmala UI"/>
        </w:rPr>
        <w:t>स्तर</w:t>
      </w:r>
      <w:r w:rsidRPr="00CF7C07">
        <w:t xml:space="preserve">, </w:t>
      </w:r>
      <w:r w:rsidRPr="00CF7C07">
        <w:rPr>
          <w:rFonts w:ascii="Nirmala UI" w:hAnsi="Nirmala UI" w:cs="Nirmala UI"/>
        </w:rPr>
        <w:t>एक</w:t>
      </w:r>
      <w:r w:rsidRPr="00CF7C07">
        <w:t xml:space="preserve"> </w:t>
      </w:r>
      <w:r w:rsidRPr="00CF7C07">
        <w:rPr>
          <w:rFonts w:ascii="Nirmala UI" w:hAnsi="Nirmala UI" w:cs="Nirmala UI"/>
        </w:rPr>
        <w:t>मानक</w:t>
      </w:r>
      <w:r w:rsidRPr="00CF7C07">
        <w:t xml:space="preserve">, </w:t>
      </w:r>
      <w:r w:rsidRPr="00CF7C07">
        <w:rPr>
          <w:rFonts w:ascii="Nirmala UI" w:hAnsi="Nirmala UI" w:cs="Nirmala UI"/>
        </w:rPr>
        <w:t>या</w:t>
      </w:r>
      <w:r w:rsidRPr="00CF7C07">
        <w:t xml:space="preserve"> </w:t>
      </w:r>
      <w:r w:rsidRPr="00CF7C07">
        <w:rPr>
          <w:rFonts w:ascii="Nirmala UI" w:hAnsi="Nirmala UI" w:cs="Nirmala UI"/>
        </w:rPr>
        <w:t>कुछ</w:t>
      </w:r>
      <w:r w:rsidRPr="00CF7C07">
        <w:t xml:space="preserve"> </w:t>
      </w:r>
      <w:r w:rsidRPr="00CF7C07">
        <w:rPr>
          <w:rFonts w:ascii="Nirmala UI" w:hAnsi="Nirmala UI" w:cs="Nirmala UI"/>
        </w:rPr>
        <w:t>ऐसा</w:t>
      </w:r>
      <w:r w:rsidRPr="00CF7C07">
        <w:t xml:space="preserve"> </w:t>
      </w:r>
      <w:r w:rsidRPr="00CF7C07">
        <w:rPr>
          <w:rFonts w:ascii="Nirmala UI" w:hAnsi="Nirmala UI" w:cs="Nirmala UI"/>
        </w:rPr>
        <w:t>जो</w:t>
      </w:r>
      <w:r w:rsidRPr="00CF7C07">
        <w:t xml:space="preserve"> </w:t>
      </w:r>
      <w:r w:rsidRPr="00CF7C07">
        <w:rPr>
          <w:rFonts w:ascii="Nirmala UI" w:hAnsi="Nirmala UI" w:cs="Nirmala UI"/>
        </w:rPr>
        <w:t>सामान्य</w:t>
      </w:r>
      <w:r w:rsidRPr="00CF7C07">
        <w:t xml:space="preserve"> </w:t>
      </w:r>
      <w:r w:rsidRPr="00CF7C07">
        <w:rPr>
          <w:rFonts w:ascii="Nirmala UI" w:hAnsi="Nirmala UI" w:cs="Nirmala UI"/>
        </w:rPr>
        <w:t>रूप</w:t>
      </w:r>
      <w:r w:rsidRPr="00CF7C07">
        <w:t xml:space="preserve"> </w:t>
      </w:r>
      <w:r w:rsidRPr="00CF7C07">
        <w:rPr>
          <w:rFonts w:ascii="Nirmala UI" w:hAnsi="Nirmala UI" w:cs="Nirmala UI"/>
        </w:rPr>
        <w:t>से</w:t>
      </w:r>
      <w:r w:rsidRPr="00CF7C07">
        <w:t xml:space="preserve"> </w:t>
      </w:r>
      <w:r w:rsidRPr="00CF7C07">
        <w:rPr>
          <w:rFonts w:ascii="Nirmala UI" w:hAnsi="Nirmala UI" w:cs="Nirmala UI"/>
        </w:rPr>
        <w:t>पहचाना</w:t>
      </w:r>
      <w:r w:rsidRPr="00CF7C07">
        <w:t xml:space="preserve"> </w:t>
      </w:r>
      <w:r w:rsidRPr="00CF7C07">
        <w:rPr>
          <w:rFonts w:ascii="Nirmala UI" w:hAnsi="Nirmala UI" w:cs="Nirmala UI"/>
        </w:rPr>
        <w:t>या</w:t>
      </w:r>
      <w:r w:rsidRPr="00CF7C07">
        <w:t xml:space="preserve"> </w:t>
      </w:r>
      <w:r w:rsidRPr="00CF7C07">
        <w:rPr>
          <w:rFonts w:ascii="Nirmala UI" w:hAnsi="Nirmala UI" w:cs="Nirmala UI"/>
        </w:rPr>
        <w:t>उपयोग</w:t>
      </w:r>
      <w:r w:rsidRPr="00CF7C07">
        <w:t xml:space="preserve"> </w:t>
      </w:r>
      <w:r w:rsidRPr="00CF7C07">
        <w:rPr>
          <w:rFonts w:ascii="Nirmala UI" w:hAnsi="Nirmala UI" w:cs="Nirmala UI"/>
        </w:rPr>
        <w:t>किया</w:t>
      </w:r>
      <w:r w:rsidRPr="00CF7C07">
        <w:t xml:space="preserve"> </w:t>
      </w:r>
      <w:r w:rsidRPr="00CF7C07">
        <w:rPr>
          <w:rFonts w:ascii="Nirmala UI" w:hAnsi="Nirmala UI" w:cs="Nirmala UI"/>
        </w:rPr>
        <w:t>जाता</w:t>
      </w:r>
      <w:r w:rsidRPr="00CF7C07">
        <w:t xml:space="preserve"> </w:t>
      </w:r>
      <w:r w:rsidRPr="00CF7C07">
        <w:rPr>
          <w:rFonts w:ascii="Nirmala UI" w:hAnsi="Nirmala UI" w:cs="Nirmala UI"/>
        </w:rPr>
        <w:t>है।</w:t>
      </w:r>
      <w:r w:rsidRPr="00CF7C07">
        <w:t xml:space="preserve"> </w:t>
      </w:r>
      <w:r w:rsidRPr="00CF7C07">
        <w:rPr>
          <w:rFonts w:ascii="Nirmala UI" w:hAnsi="Nirmala UI" w:cs="Nirmala UI"/>
        </w:rPr>
        <w:t>यह</w:t>
      </w:r>
      <w:r w:rsidRPr="00CF7C07">
        <w:t xml:space="preserve"> </w:t>
      </w:r>
      <w:r w:rsidRPr="00CF7C07">
        <w:rPr>
          <w:rFonts w:ascii="Nirmala UI" w:hAnsi="Nirmala UI" w:cs="Nirmala UI"/>
        </w:rPr>
        <w:t>सामान्य</w:t>
      </w:r>
      <w:r w:rsidRPr="00CF7C07">
        <w:t xml:space="preserve"> </w:t>
      </w:r>
      <w:r w:rsidRPr="00CF7C07">
        <w:rPr>
          <w:rFonts w:ascii="Nirmala UI" w:hAnsi="Nirmala UI" w:cs="Nirmala UI"/>
        </w:rPr>
        <w:t>या</w:t>
      </w:r>
      <w:r w:rsidRPr="00CF7C07">
        <w:t xml:space="preserve"> </w:t>
      </w:r>
      <w:r w:rsidRPr="00CF7C07">
        <w:rPr>
          <w:rFonts w:ascii="Nirmala UI" w:hAnsi="Nirmala UI" w:cs="Nirmala UI"/>
        </w:rPr>
        <w:t>बुनियादी</w:t>
      </w:r>
      <w:r w:rsidRPr="00CF7C07">
        <w:t xml:space="preserve"> </w:t>
      </w:r>
      <w:r w:rsidRPr="00CF7C07">
        <w:rPr>
          <w:rFonts w:ascii="Nirmala UI" w:hAnsi="Nirmala UI" w:cs="Nirmala UI"/>
        </w:rPr>
        <w:t>स्थिति</w:t>
      </w:r>
      <w:r w:rsidRPr="00CF7C07">
        <w:t xml:space="preserve"> </w:t>
      </w:r>
      <w:r w:rsidRPr="00CF7C07">
        <w:rPr>
          <w:rFonts w:ascii="Nirmala UI" w:hAnsi="Nirmala UI" w:cs="Nirmala UI"/>
        </w:rPr>
        <w:t>को</w:t>
      </w:r>
      <w:r w:rsidRPr="00CF7C07">
        <w:t xml:space="preserve"> </w:t>
      </w:r>
      <w:r w:rsidRPr="00CF7C07">
        <w:rPr>
          <w:rFonts w:ascii="Nirmala UI" w:hAnsi="Nirmala UI" w:cs="Nirmala UI"/>
        </w:rPr>
        <w:t>भी</w:t>
      </w:r>
      <w:r w:rsidRPr="00CF7C07">
        <w:t xml:space="preserve"> </w:t>
      </w:r>
      <w:r w:rsidRPr="00CF7C07">
        <w:rPr>
          <w:rFonts w:ascii="Nirmala UI" w:hAnsi="Nirmala UI" w:cs="Nirmala UI"/>
        </w:rPr>
        <w:t>दर्शा</w:t>
      </w:r>
      <w:r w:rsidRPr="00CF7C07">
        <w:t xml:space="preserve"> </w:t>
      </w:r>
      <w:r w:rsidRPr="00CF7C07">
        <w:rPr>
          <w:rFonts w:ascii="Nirmala UI" w:hAnsi="Nirmala UI" w:cs="Nirmala UI"/>
        </w:rPr>
        <w:t>सकता</w:t>
      </w:r>
      <w:r w:rsidRPr="00CF7C07">
        <w:t xml:space="preserve"> </w:t>
      </w:r>
      <w:r w:rsidRPr="00CF7C07">
        <w:rPr>
          <w:rFonts w:ascii="Nirmala UI" w:hAnsi="Nirmala UI" w:cs="Nirmala UI"/>
        </w:rPr>
        <w:t>है।</w:t>
      </w:r>
    </w:p>
    <w:p w14:paraId="7B2937BF" w14:textId="77777777" w:rsidR="00CF7C07" w:rsidRPr="00CF7C07" w:rsidRDefault="00CF7C07" w:rsidP="00CF7C07">
      <w:r w:rsidRPr="00CF7C07">
        <w:pict w14:anchorId="1E9F28F6">
          <v:rect id="_x0000_i1070" style="width:0;height:1.5pt" o:hralign="center" o:hrstd="t" o:hr="t" fillcolor="#a0a0a0" stroked="f"/>
        </w:pict>
      </w:r>
    </w:p>
    <w:p w14:paraId="774C86CE" w14:textId="77777777" w:rsidR="00CF7C07" w:rsidRPr="00CF7C07" w:rsidRDefault="00CF7C07" w:rsidP="00CF7C07">
      <w:pPr>
        <w:rPr>
          <w:b/>
          <w:bCs/>
        </w:rPr>
      </w:pPr>
      <w:r w:rsidRPr="00CF7C07">
        <w:rPr>
          <w:b/>
          <w:bCs/>
        </w:rPr>
        <w:t>Examples of "Standard" (Meaning and Usage)</w:t>
      </w:r>
    </w:p>
    <w:p w14:paraId="4DDC86BE" w14:textId="77777777" w:rsidR="00CF7C07" w:rsidRPr="00CF7C07" w:rsidRDefault="00CF7C07" w:rsidP="00CF7C07">
      <w:pPr>
        <w:numPr>
          <w:ilvl w:val="0"/>
          <w:numId w:val="6"/>
        </w:numPr>
      </w:pPr>
      <w:r w:rsidRPr="00CF7C07">
        <w:rPr>
          <w:b/>
          <w:bCs/>
        </w:rPr>
        <w:t>English</w:t>
      </w:r>
      <w:r w:rsidRPr="00CF7C07">
        <w:t>: The school maintains a high standard of education.</w:t>
      </w:r>
      <w:r w:rsidRPr="00CF7C07">
        <w:br/>
      </w:r>
      <w:r w:rsidRPr="00CF7C07">
        <w:rPr>
          <w:b/>
          <w:bCs/>
        </w:rPr>
        <w:t>Hindi</w:t>
      </w:r>
      <w:r w:rsidRPr="00CF7C07">
        <w:t xml:space="preserve">: </w:t>
      </w:r>
      <w:r w:rsidRPr="00CF7C07">
        <w:rPr>
          <w:rFonts w:ascii="Nirmala UI" w:hAnsi="Nirmala UI" w:cs="Nirmala UI"/>
        </w:rPr>
        <w:t>स्कूल</w:t>
      </w:r>
      <w:r w:rsidRPr="00CF7C07">
        <w:t xml:space="preserve"> </w:t>
      </w:r>
      <w:r w:rsidRPr="00CF7C07">
        <w:rPr>
          <w:rFonts w:ascii="Nirmala UI" w:hAnsi="Nirmala UI" w:cs="Nirmala UI"/>
        </w:rPr>
        <w:t>शिक्षा</w:t>
      </w:r>
      <w:r w:rsidRPr="00CF7C07">
        <w:t xml:space="preserve"> </w:t>
      </w:r>
      <w:r w:rsidRPr="00CF7C07">
        <w:rPr>
          <w:rFonts w:ascii="Nirmala UI" w:hAnsi="Nirmala UI" w:cs="Nirmala UI"/>
        </w:rPr>
        <w:t>का</w:t>
      </w:r>
      <w:r w:rsidRPr="00CF7C07">
        <w:t xml:space="preserve"> </w:t>
      </w:r>
      <w:r w:rsidRPr="00CF7C07">
        <w:rPr>
          <w:rFonts w:ascii="Nirmala UI" w:hAnsi="Nirmala UI" w:cs="Nirmala UI"/>
        </w:rPr>
        <w:t>एक</w:t>
      </w:r>
      <w:r w:rsidRPr="00CF7C07">
        <w:t xml:space="preserve"> </w:t>
      </w:r>
      <w:r w:rsidRPr="00CF7C07">
        <w:rPr>
          <w:rFonts w:ascii="Nirmala UI" w:hAnsi="Nirmala UI" w:cs="Nirmala UI"/>
        </w:rPr>
        <w:t>उच्च</w:t>
      </w:r>
      <w:r w:rsidRPr="00CF7C07">
        <w:t xml:space="preserve"> </w:t>
      </w:r>
      <w:r w:rsidRPr="00CF7C07">
        <w:rPr>
          <w:rFonts w:ascii="Nirmala UI" w:hAnsi="Nirmala UI" w:cs="Nirmala UI"/>
        </w:rPr>
        <w:t>स्तर</w:t>
      </w:r>
      <w:r w:rsidRPr="00CF7C07">
        <w:t xml:space="preserve"> </w:t>
      </w:r>
      <w:r w:rsidRPr="00CF7C07">
        <w:rPr>
          <w:rFonts w:ascii="Nirmala UI" w:hAnsi="Nirmala UI" w:cs="Nirmala UI"/>
        </w:rPr>
        <w:t>बनाए</w:t>
      </w:r>
      <w:r w:rsidRPr="00CF7C07">
        <w:t xml:space="preserve"> </w:t>
      </w:r>
      <w:r w:rsidRPr="00CF7C07">
        <w:rPr>
          <w:rFonts w:ascii="Nirmala UI" w:hAnsi="Nirmala UI" w:cs="Nirmala UI"/>
        </w:rPr>
        <w:t>रखता</w:t>
      </w:r>
      <w:r w:rsidRPr="00CF7C07">
        <w:t xml:space="preserve"> </w:t>
      </w:r>
      <w:r w:rsidRPr="00CF7C07">
        <w:rPr>
          <w:rFonts w:ascii="Nirmala UI" w:hAnsi="Nirmala UI" w:cs="Nirmala UI"/>
        </w:rPr>
        <w:t>है।</w:t>
      </w:r>
    </w:p>
    <w:p w14:paraId="202A153F" w14:textId="77777777" w:rsidR="00CF7C07" w:rsidRPr="00CF7C07" w:rsidRDefault="00CF7C07" w:rsidP="00CF7C07">
      <w:pPr>
        <w:numPr>
          <w:ilvl w:val="0"/>
          <w:numId w:val="6"/>
        </w:numPr>
      </w:pPr>
      <w:r w:rsidRPr="00CF7C07">
        <w:rPr>
          <w:b/>
          <w:bCs/>
        </w:rPr>
        <w:t>English</w:t>
      </w:r>
      <w:r w:rsidRPr="00CF7C07">
        <w:t>: The standard version of the car includes basic safety features.</w:t>
      </w:r>
      <w:r w:rsidRPr="00CF7C07">
        <w:br/>
      </w:r>
      <w:r w:rsidRPr="00CF7C07">
        <w:rPr>
          <w:b/>
          <w:bCs/>
        </w:rPr>
        <w:t>Hindi</w:t>
      </w:r>
      <w:r w:rsidRPr="00CF7C07">
        <w:t xml:space="preserve">: </w:t>
      </w:r>
      <w:r w:rsidRPr="00CF7C07">
        <w:rPr>
          <w:rFonts w:ascii="Nirmala UI" w:hAnsi="Nirmala UI" w:cs="Nirmala UI"/>
        </w:rPr>
        <w:t>कार</w:t>
      </w:r>
      <w:r w:rsidRPr="00CF7C07">
        <w:t xml:space="preserve"> </w:t>
      </w:r>
      <w:r w:rsidRPr="00CF7C07">
        <w:rPr>
          <w:rFonts w:ascii="Nirmala UI" w:hAnsi="Nirmala UI" w:cs="Nirmala UI"/>
        </w:rPr>
        <w:t>का</w:t>
      </w:r>
      <w:r w:rsidRPr="00CF7C07">
        <w:t xml:space="preserve"> </w:t>
      </w:r>
      <w:r w:rsidRPr="00CF7C07">
        <w:rPr>
          <w:rFonts w:ascii="Nirmala UI" w:hAnsi="Nirmala UI" w:cs="Nirmala UI"/>
        </w:rPr>
        <w:t>मानक</w:t>
      </w:r>
      <w:r w:rsidRPr="00CF7C07">
        <w:t xml:space="preserve"> </w:t>
      </w:r>
      <w:r w:rsidRPr="00CF7C07">
        <w:rPr>
          <w:rFonts w:ascii="Nirmala UI" w:hAnsi="Nirmala UI" w:cs="Nirmala UI"/>
        </w:rPr>
        <w:t>संस्करण</w:t>
      </w:r>
      <w:r w:rsidRPr="00CF7C07">
        <w:t xml:space="preserve"> </w:t>
      </w:r>
      <w:r w:rsidRPr="00CF7C07">
        <w:rPr>
          <w:rFonts w:ascii="Nirmala UI" w:hAnsi="Nirmala UI" w:cs="Nirmala UI"/>
        </w:rPr>
        <w:t>बुनियादी</w:t>
      </w:r>
      <w:r w:rsidRPr="00CF7C07">
        <w:t xml:space="preserve"> </w:t>
      </w:r>
      <w:r w:rsidRPr="00CF7C07">
        <w:rPr>
          <w:rFonts w:ascii="Nirmala UI" w:hAnsi="Nirmala UI" w:cs="Nirmala UI"/>
        </w:rPr>
        <w:t>सुरक्षा</w:t>
      </w:r>
      <w:r w:rsidRPr="00CF7C07">
        <w:t xml:space="preserve"> </w:t>
      </w:r>
      <w:r w:rsidRPr="00CF7C07">
        <w:rPr>
          <w:rFonts w:ascii="Nirmala UI" w:hAnsi="Nirmala UI" w:cs="Nirmala UI"/>
        </w:rPr>
        <w:t>सुविधाओं</w:t>
      </w:r>
      <w:r w:rsidRPr="00CF7C07">
        <w:t xml:space="preserve"> </w:t>
      </w:r>
      <w:r w:rsidRPr="00CF7C07">
        <w:rPr>
          <w:rFonts w:ascii="Nirmala UI" w:hAnsi="Nirmala UI" w:cs="Nirmala UI"/>
        </w:rPr>
        <w:t>के</w:t>
      </w:r>
      <w:r w:rsidRPr="00CF7C07">
        <w:t xml:space="preserve"> </w:t>
      </w:r>
      <w:r w:rsidRPr="00CF7C07">
        <w:rPr>
          <w:rFonts w:ascii="Nirmala UI" w:hAnsi="Nirmala UI" w:cs="Nirmala UI"/>
        </w:rPr>
        <w:t>साथ</w:t>
      </w:r>
      <w:r w:rsidRPr="00CF7C07">
        <w:t xml:space="preserve"> </w:t>
      </w:r>
      <w:r w:rsidRPr="00CF7C07">
        <w:rPr>
          <w:rFonts w:ascii="Nirmala UI" w:hAnsi="Nirmala UI" w:cs="Nirmala UI"/>
        </w:rPr>
        <w:t>आता</w:t>
      </w:r>
      <w:r w:rsidRPr="00CF7C07">
        <w:t xml:space="preserve"> </w:t>
      </w:r>
      <w:r w:rsidRPr="00CF7C07">
        <w:rPr>
          <w:rFonts w:ascii="Nirmala UI" w:hAnsi="Nirmala UI" w:cs="Nirmala UI"/>
        </w:rPr>
        <w:t>है।</w:t>
      </w:r>
    </w:p>
    <w:p w14:paraId="097DCCC9" w14:textId="77777777" w:rsidR="00CF7C07" w:rsidRPr="00CF7C07" w:rsidRDefault="00CF7C07" w:rsidP="00CF7C07">
      <w:r w:rsidRPr="00CF7C07">
        <w:pict w14:anchorId="5AF32F9F">
          <v:rect id="_x0000_i1071" style="width:0;height:1.5pt" o:hralign="center" o:hrstd="t" o:hr="t" fillcolor="#a0a0a0" stroked="f"/>
        </w:pict>
      </w:r>
    </w:p>
    <w:p w14:paraId="3A25E5A8" w14:textId="77777777" w:rsidR="00CF7C07" w:rsidRPr="00CF7C07" w:rsidRDefault="00CF7C07" w:rsidP="00CF7C07">
      <w:pPr>
        <w:rPr>
          <w:b/>
          <w:bCs/>
        </w:rPr>
      </w:pPr>
      <w:r w:rsidRPr="00CF7C07">
        <w:rPr>
          <w:b/>
          <w:bCs/>
        </w:rPr>
        <w:t>Different Usages of "Standard"</w:t>
      </w:r>
    </w:p>
    <w:p w14:paraId="5AE81F11" w14:textId="77777777" w:rsidR="00CF7C07" w:rsidRPr="00CF7C07" w:rsidRDefault="00CF7C07" w:rsidP="00CF7C07">
      <w:pPr>
        <w:numPr>
          <w:ilvl w:val="0"/>
          <w:numId w:val="7"/>
        </w:numPr>
      </w:pPr>
      <w:r w:rsidRPr="00CF7C07">
        <w:rPr>
          <w:b/>
          <w:bCs/>
        </w:rPr>
        <w:t>As a Noun</w:t>
      </w:r>
      <w:r w:rsidRPr="00CF7C07">
        <w:t>: Refers to a quality or benchmark.</w:t>
      </w:r>
    </w:p>
    <w:p w14:paraId="15FCC27E" w14:textId="77777777" w:rsidR="00CF7C07" w:rsidRPr="00CF7C07" w:rsidRDefault="00CF7C07" w:rsidP="00CF7C07">
      <w:pPr>
        <w:numPr>
          <w:ilvl w:val="1"/>
          <w:numId w:val="7"/>
        </w:numPr>
      </w:pPr>
      <w:r w:rsidRPr="00CF7C07">
        <w:t>Example 1: The standard of cleanliness in this hospital is exceptional.</w:t>
      </w:r>
    </w:p>
    <w:p w14:paraId="1CBE2428" w14:textId="77777777" w:rsidR="00CF7C07" w:rsidRPr="00CF7C07" w:rsidRDefault="00CF7C07" w:rsidP="00CF7C07">
      <w:pPr>
        <w:numPr>
          <w:ilvl w:val="1"/>
          <w:numId w:val="7"/>
        </w:numPr>
      </w:pPr>
      <w:r w:rsidRPr="00CF7C07">
        <w:t>Example 2: They have set new standards for customer service.</w:t>
      </w:r>
    </w:p>
    <w:p w14:paraId="457DD7D7" w14:textId="77777777" w:rsidR="00CF7C07" w:rsidRPr="00CF7C07" w:rsidRDefault="00CF7C07" w:rsidP="00CF7C07">
      <w:pPr>
        <w:numPr>
          <w:ilvl w:val="0"/>
          <w:numId w:val="7"/>
        </w:numPr>
      </w:pPr>
      <w:r w:rsidRPr="00CF7C07">
        <w:rPr>
          <w:b/>
          <w:bCs/>
        </w:rPr>
        <w:t>As an Adjective</w:t>
      </w:r>
      <w:r w:rsidRPr="00CF7C07">
        <w:t>: Describes something usual or commonly recognized.</w:t>
      </w:r>
    </w:p>
    <w:p w14:paraId="07CE2D9F" w14:textId="77777777" w:rsidR="00CF7C07" w:rsidRPr="00CF7C07" w:rsidRDefault="00CF7C07" w:rsidP="00CF7C07">
      <w:pPr>
        <w:numPr>
          <w:ilvl w:val="1"/>
          <w:numId w:val="7"/>
        </w:numPr>
      </w:pPr>
      <w:r w:rsidRPr="00CF7C07">
        <w:t>Example 1: These are the standard operating procedures for emergencies.</w:t>
      </w:r>
    </w:p>
    <w:p w14:paraId="0BB8F06D" w14:textId="77777777" w:rsidR="00CF7C07" w:rsidRPr="00CF7C07" w:rsidRDefault="00CF7C07" w:rsidP="00CF7C07">
      <w:pPr>
        <w:numPr>
          <w:ilvl w:val="1"/>
          <w:numId w:val="7"/>
        </w:numPr>
      </w:pPr>
      <w:r w:rsidRPr="00CF7C07">
        <w:t>Example 2: The standard size for this product is 8 inches.</w:t>
      </w:r>
    </w:p>
    <w:p w14:paraId="50EC39E6" w14:textId="77777777" w:rsidR="00CF7C07" w:rsidRPr="00CF7C07" w:rsidRDefault="00CF7C07" w:rsidP="00CF7C07">
      <w:r w:rsidRPr="00CF7C07">
        <w:pict w14:anchorId="3E76C0D3">
          <v:rect id="_x0000_i1072" style="width:0;height:1.5pt" o:hralign="center" o:hrstd="t" o:hr="t" fillcolor="#a0a0a0" stroked="f"/>
        </w:pict>
      </w:r>
    </w:p>
    <w:p w14:paraId="1175FE28" w14:textId="77777777" w:rsidR="00CF7C07" w:rsidRPr="00CF7C07" w:rsidRDefault="00CF7C07" w:rsidP="00CF7C07">
      <w:pPr>
        <w:rPr>
          <w:b/>
          <w:bCs/>
        </w:rPr>
      </w:pPr>
      <w:r w:rsidRPr="00CF7C07">
        <w:rPr>
          <w:b/>
          <w:bCs/>
        </w:rPr>
        <w:t>Collocations of "Standard" with Examples</w:t>
      </w:r>
    </w:p>
    <w:p w14:paraId="76A3F096" w14:textId="77777777" w:rsidR="00CF7C07" w:rsidRPr="00CF7C07" w:rsidRDefault="00CF7C07" w:rsidP="00CF7C07">
      <w:pPr>
        <w:numPr>
          <w:ilvl w:val="0"/>
          <w:numId w:val="8"/>
        </w:numPr>
      </w:pPr>
      <w:r w:rsidRPr="00CF7C07">
        <w:rPr>
          <w:b/>
          <w:bCs/>
        </w:rPr>
        <w:t>High Standard / Low Standard</w:t>
      </w:r>
      <w:r w:rsidRPr="00CF7C07">
        <w:t>:</w:t>
      </w:r>
    </w:p>
    <w:p w14:paraId="0A51A335" w14:textId="77777777" w:rsidR="00CF7C07" w:rsidRPr="00CF7C07" w:rsidRDefault="00CF7C07" w:rsidP="00CF7C07">
      <w:pPr>
        <w:numPr>
          <w:ilvl w:val="1"/>
          <w:numId w:val="8"/>
        </w:numPr>
      </w:pPr>
      <w:r w:rsidRPr="00CF7C07">
        <w:t>The restaurant is known for its high standards of hygiene.</w:t>
      </w:r>
    </w:p>
    <w:p w14:paraId="78EECD57" w14:textId="77777777" w:rsidR="00CF7C07" w:rsidRPr="00CF7C07" w:rsidRDefault="00CF7C07" w:rsidP="00CF7C07">
      <w:pPr>
        <w:numPr>
          <w:ilvl w:val="1"/>
          <w:numId w:val="8"/>
        </w:numPr>
      </w:pPr>
      <w:r w:rsidRPr="00CF7C07">
        <w:t>A low standard of living often results from economic instability.</w:t>
      </w:r>
    </w:p>
    <w:p w14:paraId="7C487F6F" w14:textId="77777777" w:rsidR="00CF7C07" w:rsidRPr="00CF7C07" w:rsidRDefault="00CF7C07" w:rsidP="00CF7C07">
      <w:pPr>
        <w:numPr>
          <w:ilvl w:val="0"/>
          <w:numId w:val="8"/>
        </w:numPr>
      </w:pPr>
      <w:r w:rsidRPr="00CF7C07">
        <w:rPr>
          <w:b/>
          <w:bCs/>
        </w:rPr>
        <w:t>Industry Standard</w:t>
      </w:r>
      <w:r w:rsidRPr="00CF7C07">
        <w:t>:</w:t>
      </w:r>
    </w:p>
    <w:p w14:paraId="044DB6D8" w14:textId="77777777" w:rsidR="00CF7C07" w:rsidRPr="00CF7C07" w:rsidRDefault="00CF7C07" w:rsidP="00CF7C07">
      <w:pPr>
        <w:numPr>
          <w:ilvl w:val="1"/>
          <w:numId w:val="8"/>
        </w:numPr>
      </w:pPr>
      <w:r w:rsidRPr="00CF7C07">
        <w:t>This software is built according to industry standards.</w:t>
      </w:r>
    </w:p>
    <w:p w14:paraId="346C3723" w14:textId="77777777" w:rsidR="00CF7C07" w:rsidRPr="00CF7C07" w:rsidRDefault="00CF7C07" w:rsidP="00CF7C07">
      <w:pPr>
        <w:numPr>
          <w:ilvl w:val="1"/>
          <w:numId w:val="8"/>
        </w:numPr>
      </w:pPr>
      <w:r w:rsidRPr="00CF7C07">
        <w:t>The design meets all industry-standard guidelines for safety.</w:t>
      </w:r>
    </w:p>
    <w:p w14:paraId="368C1C2C" w14:textId="77777777" w:rsidR="00CF7C07" w:rsidRPr="00CF7C07" w:rsidRDefault="00CF7C07" w:rsidP="00CF7C07">
      <w:pPr>
        <w:numPr>
          <w:ilvl w:val="0"/>
          <w:numId w:val="8"/>
        </w:numPr>
      </w:pPr>
      <w:r w:rsidRPr="00CF7C07">
        <w:rPr>
          <w:b/>
          <w:bCs/>
        </w:rPr>
        <w:t>Standard Practice / Procedure</w:t>
      </w:r>
      <w:r w:rsidRPr="00CF7C07">
        <w:t>:</w:t>
      </w:r>
    </w:p>
    <w:p w14:paraId="38219163" w14:textId="77777777" w:rsidR="00CF7C07" w:rsidRPr="00CF7C07" w:rsidRDefault="00CF7C07" w:rsidP="00CF7C07">
      <w:pPr>
        <w:numPr>
          <w:ilvl w:val="1"/>
          <w:numId w:val="8"/>
        </w:numPr>
      </w:pPr>
      <w:r w:rsidRPr="00CF7C07">
        <w:t>Wearing helmets is standard practice on construction sites.</w:t>
      </w:r>
    </w:p>
    <w:p w14:paraId="7AD34ECA" w14:textId="77777777" w:rsidR="00CF7C07" w:rsidRPr="00CF7C07" w:rsidRDefault="00CF7C07" w:rsidP="00CF7C07">
      <w:pPr>
        <w:numPr>
          <w:ilvl w:val="1"/>
          <w:numId w:val="8"/>
        </w:numPr>
      </w:pPr>
      <w:r w:rsidRPr="00CF7C07">
        <w:t>The standard procedure involves three verification steps.</w:t>
      </w:r>
    </w:p>
    <w:p w14:paraId="178294B2" w14:textId="77777777" w:rsidR="00CF7C07" w:rsidRPr="00CF7C07" w:rsidRDefault="00CF7C07" w:rsidP="00CF7C07">
      <w:pPr>
        <w:numPr>
          <w:ilvl w:val="0"/>
          <w:numId w:val="8"/>
        </w:numPr>
      </w:pPr>
      <w:r w:rsidRPr="00CF7C07">
        <w:rPr>
          <w:b/>
          <w:bCs/>
        </w:rPr>
        <w:lastRenderedPageBreak/>
        <w:t>Standard of Living</w:t>
      </w:r>
      <w:r w:rsidRPr="00CF7C07">
        <w:t>:</w:t>
      </w:r>
    </w:p>
    <w:p w14:paraId="078F2724" w14:textId="77777777" w:rsidR="00CF7C07" w:rsidRPr="00CF7C07" w:rsidRDefault="00CF7C07" w:rsidP="00CF7C07">
      <w:pPr>
        <w:numPr>
          <w:ilvl w:val="1"/>
          <w:numId w:val="8"/>
        </w:numPr>
      </w:pPr>
      <w:r w:rsidRPr="00CF7C07">
        <w:t>The standard of living has improved with better healthcare facilities.</w:t>
      </w:r>
    </w:p>
    <w:p w14:paraId="19DD4594" w14:textId="77777777" w:rsidR="00CF7C07" w:rsidRPr="00CF7C07" w:rsidRDefault="00CF7C07" w:rsidP="00CF7C07">
      <w:pPr>
        <w:numPr>
          <w:ilvl w:val="1"/>
          <w:numId w:val="8"/>
        </w:numPr>
      </w:pPr>
      <w:r w:rsidRPr="00CF7C07">
        <w:t>Economic crises often lower the standard of living for many people.</w:t>
      </w:r>
    </w:p>
    <w:p w14:paraId="58C30CC4" w14:textId="77777777" w:rsidR="00CF7C07" w:rsidRPr="00CF7C07" w:rsidRDefault="00CF7C07" w:rsidP="00CF7C07">
      <w:pPr>
        <w:numPr>
          <w:ilvl w:val="0"/>
          <w:numId w:val="8"/>
        </w:numPr>
      </w:pPr>
      <w:r w:rsidRPr="00CF7C07">
        <w:rPr>
          <w:b/>
          <w:bCs/>
        </w:rPr>
        <w:t>Double Standard</w:t>
      </w:r>
      <w:r w:rsidRPr="00CF7C07">
        <w:t>:</w:t>
      </w:r>
    </w:p>
    <w:p w14:paraId="4DCD986A" w14:textId="77777777" w:rsidR="00CF7C07" w:rsidRPr="00CF7C07" w:rsidRDefault="00CF7C07" w:rsidP="00CF7C07">
      <w:pPr>
        <w:numPr>
          <w:ilvl w:val="1"/>
          <w:numId w:val="8"/>
        </w:numPr>
      </w:pPr>
      <w:r w:rsidRPr="00CF7C07">
        <w:t>Critics pointed out the double standard in how rules were applied.</w:t>
      </w:r>
    </w:p>
    <w:p w14:paraId="635CF2D9" w14:textId="77777777" w:rsidR="00CF7C07" w:rsidRPr="00CF7C07" w:rsidRDefault="00CF7C07" w:rsidP="00CF7C07">
      <w:pPr>
        <w:numPr>
          <w:ilvl w:val="1"/>
          <w:numId w:val="8"/>
        </w:numPr>
      </w:pPr>
      <w:r w:rsidRPr="00CF7C07">
        <w:t>Gender inequality is often fueled by societal double standards.</w:t>
      </w:r>
    </w:p>
    <w:p w14:paraId="5AC5E871" w14:textId="77777777" w:rsidR="00B6132E" w:rsidRPr="00CF7C07" w:rsidRDefault="00B6132E" w:rsidP="00CF7C07"/>
    <w:sectPr w:rsidR="00B6132E" w:rsidRPr="00CF7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435EC2"/>
    <w:multiLevelType w:val="multilevel"/>
    <w:tmpl w:val="09A6A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390616"/>
    <w:multiLevelType w:val="multilevel"/>
    <w:tmpl w:val="61BA9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B40E36"/>
    <w:multiLevelType w:val="multilevel"/>
    <w:tmpl w:val="C78E2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FB254D"/>
    <w:multiLevelType w:val="multilevel"/>
    <w:tmpl w:val="55B43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C34BC6"/>
    <w:multiLevelType w:val="multilevel"/>
    <w:tmpl w:val="3DA0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1B4791"/>
    <w:multiLevelType w:val="multilevel"/>
    <w:tmpl w:val="A3E89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D91306"/>
    <w:multiLevelType w:val="multilevel"/>
    <w:tmpl w:val="DE66A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1C53F1"/>
    <w:multiLevelType w:val="multilevel"/>
    <w:tmpl w:val="0AACC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225998">
    <w:abstractNumId w:val="0"/>
  </w:num>
  <w:num w:numId="2" w16cid:durableId="1270821700">
    <w:abstractNumId w:val="2"/>
  </w:num>
  <w:num w:numId="3" w16cid:durableId="1031690697">
    <w:abstractNumId w:val="7"/>
  </w:num>
  <w:num w:numId="4" w16cid:durableId="2070574666">
    <w:abstractNumId w:val="5"/>
  </w:num>
  <w:num w:numId="5" w16cid:durableId="1182553110">
    <w:abstractNumId w:val="6"/>
  </w:num>
  <w:num w:numId="6" w16cid:durableId="1886259230">
    <w:abstractNumId w:val="3"/>
  </w:num>
  <w:num w:numId="7" w16cid:durableId="1365521198">
    <w:abstractNumId w:val="1"/>
  </w:num>
  <w:num w:numId="8" w16cid:durableId="14106915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5EB6"/>
    <w:rsid w:val="00725EB6"/>
    <w:rsid w:val="009C3F3D"/>
    <w:rsid w:val="00B6132E"/>
    <w:rsid w:val="00BF3217"/>
    <w:rsid w:val="00CF7C07"/>
    <w:rsid w:val="00E3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9C20A2-B8F5-4777-B475-F0E1380BE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53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4</cp:revision>
  <dcterms:created xsi:type="dcterms:W3CDTF">2024-12-13T05:16:00Z</dcterms:created>
  <dcterms:modified xsi:type="dcterms:W3CDTF">2024-12-13T05:20:00Z</dcterms:modified>
</cp:coreProperties>
</file>