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972CB" w14:textId="77777777" w:rsidR="00DF12B6" w:rsidRPr="00DF12B6" w:rsidRDefault="00DF12B6" w:rsidP="00DF12B6">
      <w:pPr>
        <w:rPr>
          <w:b/>
          <w:bCs/>
        </w:rPr>
      </w:pPr>
      <w:r w:rsidRPr="00DF12B6">
        <w:rPr>
          <w:b/>
          <w:bCs/>
        </w:rPr>
        <w:t>Meaning of "Distinct"</w:t>
      </w:r>
    </w:p>
    <w:p w14:paraId="241588C6" w14:textId="77777777" w:rsidR="00DF12B6" w:rsidRPr="00DF12B6" w:rsidRDefault="00DF12B6" w:rsidP="00DF12B6">
      <w:pPr>
        <w:numPr>
          <w:ilvl w:val="0"/>
          <w:numId w:val="1"/>
        </w:numPr>
      </w:pPr>
      <w:r w:rsidRPr="00DF12B6">
        <w:rPr>
          <w:b/>
          <w:bCs/>
        </w:rPr>
        <w:t>In English</w:t>
      </w:r>
      <w:r w:rsidRPr="00DF12B6">
        <w:t>:</w:t>
      </w:r>
      <w:r w:rsidRPr="00DF12B6">
        <w:br/>
      </w:r>
      <w:r w:rsidRPr="00DF12B6">
        <w:rPr>
          <w:b/>
          <w:bCs/>
        </w:rPr>
        <w:t>"Distinct"</w:t>
      </w:r>
      <w:r w:rsidRPr="00DF12B6">
        <w:t xml:space="preserve"> means clearly different or separate, easily recognizable, or unique in a specific way.</w:t>
      </w:r>
    </w:p>
    <w:p w14:paraId="692CE227" w14:textId="77777777" w:rsidR="00DF12B6" w:rsidRPr="00DF12B6" w:rsidRDefault="00DF12B6" w:rsidP="00DF12B6">
      <w:pPr>
        <w:numPr>
          <w:ilvl w:val="0"/>
          <w:numId w:val="1"/>
        </w:numPr>
      </w:pPr>
      <w:r w:rsidRPr="00DF12B6">
        <w:rPr>
          <w:b/>
          <w:bCs/>
        </w:rPr>
        <w:t>In Hindi</w:t>
      </w:r>
      <w:r w:rsidRPr="00DF12B6">
        <w:t>:</w:t>
      </w:r>
      <w:r w:rsidRPr="00DF12B6">
        <w:br/>
      </w:r>
      <w:r w:rsidRPr="00DF12B6">
        <w:rPr>
          <w:b/>
          <w:bCs/>
        </w:rPr>
        <w:t>"Distinct"</w:t>
      </w:r>
      <w:r w:rsidRPr="00DF12B6">
        <w:t xml:space="preserve"> (</w:t>
      </w:r>
      <w:r w:rsidRPr="00DF12B6">
        <w:rPr>
          <w:rFonts w:ascii="Nirmala UI" w:hAnsi="Nirmala UI" w:cs="Nirmala UI"/>
        </w:rPr>
        <w:t>स्पष्ट</w:t>
      </w:r>
      <w:r w:rsidRPr="00DF12B6">
        <w:t xml:space="preserve">, </w:t>
      </w:r>
      <w:r w:rsidRPr="00DF12B6">
        <w:rPr>
          <w:rFonts w:ascii="Nirmala UI" w:hAnsi="Nirmala UI" w:cs="Nirmala UI"/>
        </w:rPr>
        <w:t>अलग</w:t>
      </w:r>
      <w:r w:rsidRPr="00DF12B6">
        <w:t xml:space="preserve">) </w:t>
      </w:r>
      <w:r w:rsidRPr="00DF12B6">
        <w:rPr>
          <w:rFonts w:ascii="Nirmala UI" w:hAnsi="Nirmala UI" w:cs="Nirmala UI"/>
        </w:rPr>
        <w:t>का</w:t>
      </w:r>
      <w:r w:rsidRPr="00DF12B6">
        <w:t xml:space="preserve"> </w:t>
      </w:r>
      <w:r w:rsidRPr="00DF12B6">
        <w:rPr>
          <w:rFonts w:ascii="Nirmala UI" w:hAnsi="Nirmala UI" w:cs="Nirmala UI"/>
        </w:rPr>
        <w:t>अर्थ</w:t>
      </w:r>
      <w:r w:rsidRPr="00DF12B6">
        <w:t xml:space="preserve"> </w:t>
      </w:r>
      <w:r w:rsidRPr="00DF12B6">
        <w:rPr>
          <w:rFonts w:ascii="Nirmala UI" w:hAnsi="Nirmala UI" w:cs="Nirmala UI"/>
        </w:rPr>
        <w:t>है</w:t>
      </w:r>
      <w:r w:rsidRPr="00DF12B6">
        <w:t xml:space="preserve"> </w:t>
      </w:r>
      <w:r w:rsidRPr="00DF12B6">
        <w:rPr>
          <w:rFonts w:ascii="Nirmala UI" w:hAnsi="Nirmala UI" w:cs="Nirmala UI"/>
        </w:rPr>
        <w:t>स्पष्ट</w:t>
      </w:r>
      <w:r w:rsidRPr="00DF12B6">
        <w:t xml:space="preserve"> </w:t>
      </w:r>
      <w:r w:rsidRPr="00DF12B6">
        <w:rPr>
          <w:rFonts w:ascii="Nirmala UI" w:hAnsi="Nirmala UI" w:cs="Nirmala UI"/>
        </w:rPr>
        <w:t>रूप</w:t>
      </w:r>
      <w:r w:rsidRPr="00DF12B6">
        <w:t xml:space="preserve"> </w:t>
      </w:r>
      <w:r w:rsidRPr="00DF12B6">
        <w:rPr>
          <w:rFonts w:ascii="Nirmala UI" w:hAnsi="Nirmala UI" w:cs="Nirmala UI"/>
        </w:rPr>
        <w:t>से</w:t>
      </w:r>
      <w:r w:rsidRPr="00DF12B6">
        <w:t xml:space="preserve"> </w:t>
      </w:r>
      <w:r w:rsidRPr="00DF12B6">
        <w:rPr>
          <w:rFonts w:ascii="Nirmala UI" w:hAnsi="Nirmala UI" w:cs="Nirmala UI"/>
        </w:rPr>
        <w:t>भिन्न</w:t>
      </w:r>
      <w:r w:rsidRPr="00DF12B6">
        <w:t xml:space="preserve"> </w:t>
      </w:r>
      <w:r w:rsidRPr="00DF12B6">
        <w:rPr>
          <w:rFonts w:ascii="Nirmala UI" w:hAnsi="Nirmala UI" w:cs="Nirmala UI"/>
        </w:rPr>
        <w:t>या</w:t>
      </w:r>
      <w:r w:rsidRPr="00DF12B6">
        <w:t xml:space="preserve"> </w:t>
      </w:r>
      <w:r w:rsidRPr="00DF12B6">
        <w:rPr>
          <w:rFonts w:ascii="Nirmala UI" w:hAnsi="Nirmala UI" w:cs="Nirmala UI"/>
        </w:rPr>
        <w:t>अलग</w:t>
      </w:r>
      <w:r w:rsidRPr="00DF12B6">
        <w:t xml:space="preserve">, </w:t>
      </w:r>
      <w:r w:rsidRPr="00DF12B6">
        <w:rPr>
          <w:rFonts w:ascii="Nirmala UI" w:hAnsi="Nirmala UI" w:cs="Nirmala UI"/>
        </w:rPr>
        <w:t>आसानी</w:t>
      </w:r>
      <w:r w:rsidRPr="00DF12B6">
        <w:t xml:space="preserve"> </w:t>
      </w:r>
      <w:r w:rsidRPr="00DF12B6">
        <w:rPr>
          <w:rFonts w:ascii="Nirmala UI" w:hAnsi="Nirmala UI" w:cs="Nirmala UI"/>
        </w:rPr>
        <w:t>से</w:t>
      </w:r>
      <w:r w:rsidRPr="00DF12B6">
        <w:t xml:space="preserve"> </w:t>
      </w:r>
      <w:r w:rsidRPr="00DF12B6">
        <w:rPr>
          <w:rFonts w:ascii="Nirmala UI" w:hAnsi="Nirmala UI" w:cs="Nirmala UI"/>
        </w:rPr>
        <w:t>पहचाना</w:t>
      </w:r>
      <w:r w:rsidRPr="00DF12B6">
        <w:t xml:space="preserve"> </w:t>
      </w:r>
      <w:r w:rsidRPr="00DF12B6">
        <w:rPr>
          <w:rFonts w:ascii="Nirmala UI" w:hAnsi="Nirmala UI" w:cs="Nirmala UI"/>
        </w:rPr>
        <w:t>जा</w:t>
      </w:r>
      <w:r w:rsidRPr="00DF12B6">
        <w:t xml:space="preserve"> </w:t>
      </w:r>
      <w:r w:rsidRPr="00DF12B6">
        <w:rPr>
          <w:rFonts w:ascii="Nirmala UI" w:hAnsi="Nirmala UI" w:cs="Nirmala UI"/>
        </w:rPr>
        <w:t>सकने</w:t>
      </w:r>
      <w:r w:rsidRPr="00DF12B6">
        <w:t xml:space="preserve"> </w:t>
      </w:r>
      <w:r w:rsidRPr="00DF12B6">
        <w:rPr>
          <w:rFonts w:ascii="Nirmala UI" w:hAnsi="Nirmala UI" w:cs="Nirmala UI"/>
        </w:rPr>
        <w:t>वाला</w:t>
      </w:r>
      <w:r w:rsidRPr="00DF12B6">
        <w:t xml:space="preserve">, </w:t>
      </w:r>
      <w:r w:rsidRPr="00DF12B6">
        <w:rPr>
          <w:rFonts w:ascii="Nirmala UI" w:hAnsi="Nirmala UI" w:cs="Nirmala UI"/>
        </w:rPr>
        <w:t>या</w:t>
      </w:r>
      <w:r w:rsidRPr="00DF12B6">
        <w:t xml:space="preserve"> </w:t>
      </w:r>
      <w:r w:rsidRPr="00DF12B6">
        <w:rPr>
          <w:rFonts w:ascii="Nirmala UI" w:hAnsi="Nirmala UI" w:cs="Nirmala UI"/>
        </w:rPr>
        <w:t>विशेष</w:t>
      </w:r>
      <w:r w:rsidRPr="00DF12B6">
        <w:t xml:space="preserve"> </w:t>
      </w:r>
      <w:r w:rsidRPr="00DF12B6">
        <w:rPr>
          <w:rFonts w:ascii="Nirmala UI" w:hAnsi="Nirmala UI" w:cs="Nirmala UI"/>
        </w:rPr>
        <w:t>रूप</w:t>
      </w:r>
      <w:r w:rsidRPr="00DF12B6">
        <w:t xml:space="preserve"> </w:t>
      </w:r>
      <w:r w:rsidRPr="00DF12B6">
        <w:rPr>
          <w:rFonts w:ascii="Nirmala UI" w:hAnsi="Nirmala UI" w:cs="Nirmala UI"/>
        </w:rPr>
        <w:t>से</w:t>
      </w:r>
      <w:r w:rsidRPr="00DF12B6">
        <w:t xml:space="preserve"> </w:t>
      </w:r>
      <w:r w:rsidRPr="00DF12B6">
        <w:rPr>
          <w:rFonts w:ascii="Nirmala UI" w:hAnsi="Nirmala UI" w:cs="Nirmala UI"/>
        </w:rPr>
        <w:t>अद्वितीय।</w:t>
      </w:r>
    </w:p>
    <w:p w14:paraId="79ECE448" w14:textId="77777777" w:rsidR="00DF12B6" w:rsidRPr="00DF12B6" w:rsidRDefault="00DF12B6" w:rsidP="00DF12B6">
      <w:r w:rsidRPr="00DF12B6">
        <w:pict w14:anchorId="53A45264">
          <v:rect id="_x0000_i1043" style="width:0;height:1.5pt" o:hralign="center" o:hrstd="t" o:hr="t" fillcolor="#a0a0a0" stroked="f"/>
        </w:pict>
      </w:r>
    </w:p>
    <w:p w14:paraId="0FFE9080" w14:textId="77777777" w:rsidR="00DF12B6" w:rsidRPr="00DF12B6" w:rsidRDefault="00DF12B6" w:rsidP="00DF12B6">
      <w:pPr>
        <w:rPr>
          <w:b/>
          <w:bCs/>
        </w:rPr>
      </w:pPr>
      <w:r w:rsidRPr="00DF12B6">
        <w:rPr>
          <w:b/>
          <w:bCs/>
        </w:rPr>
        <w:t>Examples of "Distinct"</w:t>
      </w:r>
    </w:p>
    <w:p w14:paraId="33FA392B" w14:textId="77777777" w:rsidR="00DF12B6" w:rsidRPr="00DF12B6" w:rsidRDefault="00DF12B6" w:rsidP="00DF12B6">
      <w:pPr>
        <w:numPr>
          <w:ilvl w:val="0"/>
          <w:numId w:val="2"/>
        </w:numPr>
      </w:pPr>
      <w:r w:rsidRPr="00DF12B6">
        <w:rPr>
          <w:b/>
          <w:bCs/>
        </w:rPr>
        <w:t>English</w:t>
      </w:r>
      <w:r w:rsidRPr="00DF12B6">
        <w:t xml:space="preserve">: The twins have </w:t>
      </w:r>
      <w:r w:rsidRPr="00DF12B6">
        <w:rPr>
          <w:b/>
          <w:bCs/>
        </w:rPr>
        <w:t>distinct</w:t>
      </w:r>
      <w:r w:rsidRPr="00DF12B6">
        <w:t xml:space="preserve"> personalities, despite looking identical.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जुड़वां</w:t>
      </w:r>
      <w:r w:rsidRPr="00DF12B6">
        <w:t xml:space="preserve"> </w:t>
      </w:r>
      <w:r w:rsidRPr="00DF12B6">
        <w:rPr>
          <w:rFonts w:ascii="Nirmala UI" w:hAnsi="Nirmala UI" w:cs="Nirmala UI"/>
        </w:rPr>
        <w:t>बच्चों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शक्लें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</w:rPr>
        <w:t>जैसी</w:t>
      </w:r>
      <w:r w:rsidRPr="00DF12B6">
        <w:t xml:space="preserve"> </w:t>
      </w:r>
      <w:r w:rsidRPr="00DF12B6">
        <w:rPr>
          <w:rFonts w:ascii="Nirmala UI" w:hAnsi="Nirmala UI" w:cs="Nirmala UI"/>
        </w:rPr>
        <w:t>हैं</w:t>
      </w:r>
      <w:r w:rsidRPr="00DF12B6">
        <w:t xml:space="preserve">, </w:t>
      </w:r>
      <w:r w:rsidRPr="00DF12B6">
        <w:rPr>
          <w:rFonts w:ascii="Nirmala UI" w:hAnsi="Nirmala UI" w:cs="Nirmala UI"/>
        </w:rPr>
        <w:t>लेकिन</w:t>
      </w:r>
      <w:r w:rsidRPr="00DF12B6">
        <w:t xml:space="preserve"> </w:t>
      </w:r>
      <w:r w:rsidRPr="00DF12B6">
        <w:rPr>
          <w:rFonts w:ascii="Nirmala UI" w:hAnsi="Nirmala UI" w:cs="Nirmala UI"/>
        </w:rPr>
        <w:t>उनकी</w:t>
      </w:r>
      <w:r w:rsidRPr="00DF12B6">
        <w:t xml:space="preserve"> </w:t>
      </w:r>
      <w:r w:rsidRPr="00DF12B6">
        <w:rPr>
          <w:rFonts w:ascii="Nirmala UI" w:hAnsi="Nirmala UI" w:cs="Nirmala UI"/>
        </w:rPr>
        <w:t>व्यक्तित्व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अलग</w:t>
      </w:r>
      <w:r w:rsidRPr="00DF12B6">
        <w:t xml:space="preserve"> </w:t>
      </w:r>
      <w:r w:rsidRPr="00DF12B6">
        <w:rPr>
          <w:rFonts w:ascii="Nirmala UI" w:hAnsi="Nirmala UI" w:cs="Nirmala UI"/>
        </w:rPr>
        <w:t>हैं।</w:t>
      </w:r>
    </w:p>
    <w:p w14:paraId="21700914" w14:textId="77777777" w:rsidR="00DF12B6" w:rsidRPr="00DF12B6" w:rsidRDefault="00DF12B6" w:rsidP="00DF12B6">
      <w:pPr>
        <w:numPr>
          <w:ilvl w:val="0"/>
          <w:numId w:val="2"/>
        </w:numPr>
      </w:pPr>
      <w:r w:rsidRPr="00DF12B6">
        <w:rPr>
          <w:b/>
          <w:bCs/>
        </w:rPr>
        <w:t>English</w:t>
      </w:r>
      <w:r w:rsidRPr="00DF12B6">
        <w:t xml:space="preserve">: There was a </w:t>
      </w:r>
      <w:r w:rsidRPr="00DF12B6">
        <w:rPr>
          <w:b/>
          <w:bCs/>
        </w:rPr>
        <w:t>distinct</w:t>
      </w:r>
      <w:r w:rsidRPr="00DF12B6">
        <w:t xml:space="preserve"> smell of flowers in the garden.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बगीचे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फूलों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t xml:space="preserve"> </w:t>
      </w:r>
      <w:r w:rsidRPr="00DF12B6">
        <w:rPr>
          <w:rFonts w:ascii="Nirmala UI" w:hAnsi="Nirmala UI" w:cs="Nirmala UI"/>
        </w:rPr>
        <w:t>महक</w:t>
      </w:r>
      <w:r w:rsidRPr="00DF12B6">
        <w:t xml:space="preserve"> </w:t>
      </w:r>
      <w:r w:rsidRPr="00DF12B6">
        <w:rPr>
          <w:rFonts w:ascii="Nirmala UI" w:hAnsi="Nirmala UI" w:cs="Nirmala UI"/>
        </w:rPr>
        <w:t>थी।</w:t>
      </w:r>
    </w:p>
    <w:p w14:paraId="621911AA" w14:textId="77777777" w:rsidR="00DF12B6" w:rsidRPr="00DF12B6" w:rsidRDefault="00DF12B6" w:rsidP="00DF12B6">
      <w:r w:rsidRPr="00DF12B6">
        <w:pict w14:anchorId="61F9B96B">
          <v:rect id="_x0000_i1044" style="width:0;height:1.5pt" o:hralign="center" o:hrstd="t" o:hr="t" fillcolor="#a0a0a0" stroked="f"/>
        </w:pict>
      </w:r>
    </w:p>
    <w:p w14:paraId="76C798F2" w14:textId="77777777" w:rsidR="00DF12B6" w:rsidRPr="00DF12B6" w:rsidRDefault="00DF12B6" w:rsidP="00DF12B6">
      <w:pPr>
        <w:rPr>
          <w:b/>
          <w:bCs/>
        </w:rPr>
      </w:pPr>
      <w:r w:rsidRPr="00DF12B6">
        <w:rPr>
          <w:b/>
          <w:bCs/>
        </w:rPr>
        <w:t>Different Usages of "Distinct"</w:t>
      </w:r>
    </w:p>
    <w:p w14:paraId="62437539" w14:textId="77777777" w:rsidR="00DF12B6" w:rsidRPr="00DF12B6" w:rsidRDefault="00DF12B6" w:rsidP="00DF12B6">
      <w:pPr>
        <w:numPr>
          <w:ilvl w:val="0"/>
          <w:numId w:val="3"/>
        </w:numPr>
      </w:pPr>
      <w:r w:rsidRPr="00DF12B6">
        <w:rPr>
          <w:b/>
          <w:bCs/>
        </w:rPr>
        <w:t>Describing clear differences</w:t>
      </w:r>
      <w:r w:rsidRPr="00DF12B6">
        <w:t>:</w:t>
      </w:r>
    </w:p>
    <w:p w14:paraId="50F4E88B" w14:textId="77777777" w:rsidR="00DF12B6" w:rsidRPr="00DF12B6" w:rsidRDefault="00DF12B6" w:rsidP="00DF12B6">
      <w:pPr>
        <w:numPr>
          <w:ilvl w:val="1"/>
          <w:numId w:val="3"/>
        </w:numPr>
      </w:pPr>
      <w:r w:rsidRPr="00DF12B6">
        <w:rPr>
          <w:b/>
          <w:bCs/>
        </w:rPr>
        <w:t>Example 1</w:t>
      </w:r>
      <w:r w:rsidRPr="00DF12B6">
        <w:t xml:space="preserve">: The painting uses two </w:t>
      </w:r>
      <w:r w:rsidRPr="00DF12B6">
        <w:rPr>
          <w:b/>
          <w:bCs/>
        </w:rPr>
        <w:t>distinct</w:t>
      </w:r>
      <w:r w:rsidRPr="00DF12B6">
        <w:t xml:space="preserve"> shades of blue.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पेंटिंग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नीले</w:t>
      </w:r>
      <w:r w:rsidRPr="00DF12B6">
        <w:t xml:space="preserve"> </w:t>
      </w:r>
      <w:r w:rsidRPr="00DF12B6">
        <w:rPr>
          <w:rFonts w:ascii="Nirmala UI" w:hAnsi="Nirmala UI" w:cs="Nirmala UI"/>
        </w:rPr>
        <w:t>रंग</w:t>
      </w:r>
      <w:r w:rsidRPr="00DF12B6">
        <w:t xml:space="preserve"> </w:t>
      </w:r>
      <w:r w:rsidRPr="00DF12B6">
        <w:rPr>
          <w:rFonts w:ascii="Nirmala UI" w:hAnsi="Nirmala UI" w:cs="Nirmala UI"/>
        </w:rPr>
        <w:t>के</w:t>
      </w:r>
      <w:r w:rsidRPr="00DF12B6">
        <w:t xml:space="preserve"> </w:t>
      </w:r>
      <w:r w:rsidRPr="00DF12B6">
        <w:rPr>
          <w:rFonts w:ascii="Nirmala UI" w:hAnsi="Nirmala UI" w:cs="Nirmala UI"/>
        </w:rPr>
        <w:t>दो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t xml:space="preserve"> </w:t>
      </w:r>
      <w:r w:rsidRPr="00DF12B6">
        <w:rPr>
          <w:rFonts w:ascii="Nirmala UI" w:hAnsi="Nirmala UI" w:cs="Nirmala UI"/>
        </w:rPr>
        <w:t>रंगों</w:t>
      </w:r>
      <w:r w:rsidRPr="00DF12B6">
        <w:t xml:space="preserve"> </w:t>
      </w:r>
      <w:r w:rsidRPr="00DF12B6">
        <w:rPr>
          <w:rFonts w:ascii="Nirmala UI" w:hAnsi="Nirmala UI" w:cs="Nirmala UI"/>
        </w:rPr>
        <w:t>का</w:t>
      </w:r>
      <w:r w:rsidRPr="00DF12B6">
        <w:t xml:space="preserve"> </w:t>
      </w:r>
      <w:r w:rsidRPr="00DF12B6">
        <w:rPr>
          <w:rFonts w:ascii="Nirmala UI" w:hAnsi="Nirmala UI" w:cs="Nirmala UI"/>
        </w:rPr>
        <w:t>उपयोग</w:t>
      </w:r>
      <w:r w:rsidRPr="00DF12B6">
        <w:t xml:space="preserve"> </w:t>
      </w:r>
      <w:r w:rsidRPr="00DF12B6">
        <w:rPr>
          <w:rFonts w:ascii="Nirmala UI" w:hAnsi="Nirmala UI" w:cs="Nirmala UI"/>
        </w:rPr>
        <w:t>किया</w:t>
      </w:r>
      <w:r w:rsidRPr="00DF12B6">
        <w:t xml:space="preserve"> </w:t>
      </w:r>
      <w:r w:rsidRPr="00DF12B6">
        <w:rPr>
          <w:rFonts w:ascii="Nirmala UI" w:hAnsi="Nirmala UI" w:cs="Nirmala UI"/>
        </w:rPr>
        <w:t>गया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5E89F85B" w14:textId="77777777" w:rsidR="00DF12B6" w:rsidRPr="00DF12B6" w:rsidRDefault="00DF12B6" w:rsidP="00DF12B6">
      <w:pPr>
        <w:numPr>
          <w:ilvl w:val="1"/>
          <w:numId w:val="3"/>
        </w:numPr>
      </w:pPr>
      <w:r w:rsidRPr="00DF12B6">
        <w:rPr>
          <w:b/>
          <w:bCs/>
        </w:rPr>
        <w:t>Example 2</w:t>
      </w:r>
      <w:r w:rsidRPr="00DF12B6">
        <w:t xml:space="preserve">: There is a </w:t>
      </w:r>
      <w:r w:rsidRPr="00DF12B6">
        <w:rPr>
          <w:b/>
          <w:bCs/>
        </w:rPr>
        <w:t>distinct</w:t>
      </w:r>
      <w:r w:rsidRPr="00DF12B6">
        <w:t xml:space="preserve"> difference between fact and opinion.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तथ्य</w:t>
      </w:r>
      <w:r w:rsidRPr="00DF12B6">
        <w:t xml:space="preserve"> </w:t>
      </w:r>
      <w:r w:rsidRPr="00DF12B6">
        <w:rPr>
          <w:rFonts w:ascii="Nirmala UI" w:hAnsi="Nirmala UI" w:cs="Nirmala UI"/>
        </w:rPr>
        <w:t>और</w:t>
      </w:r>
      <w:r w:rsidRPr="00DF12B6">
        <w:t xml:space="preserve"> </w:t>
      </w:r>
      <w:r w:rsidRPr="00DF12B6">
        <w:rPr>
          <w:rFonts w:ascii="Nirmala UI" w:hAnsi="Nirmala UI" w:cs="Nirmala UI"/>
        </w:rPr>
        <w:t>राय</w:t>
      </w:r>
      <w:r w:rsidRPr="00DF12B6">
        <w:t xml:space="preserve"> </w:t>
      </w:r>
      <w:r w:rsidRPr="00DF12B6">
        <w:rPr>
          <w:rFonts w:ascii="Nirmala UI" w:hAnsi="Nirmala UI" w:cs="Nirmala UI"/>
        </w:rPr>
        <w:t>के</w:t>
      </w:r>
      <w:r w:rsidRPr="00DF12B6">
        <w:t xml:space="preserve"> </w:t>
      </w:r>
      <w:r w:rsidRPr="00DF12B6">
        <w:rPr>
          <w:rFonts w:ascii="Nirmala UI" w:hAnsi="Nirmala UI" w:cs="Nirmala UI"/>
        </w:rPr>
        <w:t>बीच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t xml:space="preserve"> </w:t>
      </w:r>
      <w:r w:rsidRPr="00DF12B6">
        <w:rPr>
          <w:rFonts w:ascii="Nirmala UI" w:hAnsi="Nirmala UI" w:cs="Nirmala UI"/>
        </w:rPr>
        <w:t>अंतर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6E09AF6B" w14:textId="77777777" w:rsidR="00DF12B6" w:rsidRPr="00DF12B6" w:rsidRDefault="00DF12B6" w:rsidP="00DF12B6">
      <w:pPr>
        <w:numPr>
          <w:ilvl w:val="0"/>
          <w:numId w:val="3"/>
        </w:numPr>
      </w:pPr>
      <w:r w:rsidRPr="00DF12B6">
        <w:rPr>
          <w:b/>
          <w:bCs/>
        </w:rPr>
        <w:t>Unique or special characteristics</w:t>
      </w:r>
      <w:r w:rsidRPr="00DF12B6">
        <w:t>:</w:t>
      </w:r>
    </w:p>
    <w:p w14:paraId="049B9F73" w14:textId="77777777" w:rsidR="00DF12B6" w:rsidRPr="00DF12B6" w:rsidRDefault="00DF12B6" w:rsidP="00DF12B6">
      <w:pPr>
        <w:numPr>
          <w:ilvl w:val="1"/>
          <w:numId w:val="3"/>
        </w:numPr>
      </w:pPr>
      <w:r w:rsidRPr="00DF12B6">
        <w:rPr>
          <w:b/>
          <w:bCs/>
        </w:rPr>
        <w:t>Example 1</w:t>
      </w:r>
      <w:r w:rsidRPr="00DF12B6">
        <w:t xml:space="preserve">: Each culture has its </w:t>
      </w:r>
      <w:r w:rsidRPr="00DF12B6">
        <w:rPr>
          <w:b/>
          <w:bCs/>
        </w:rPr>
        <w:t>distinct</w:t>
      </w:r>
      <w:r w:rsidRPr="00DF12B6">
        <w:t xml:space="preserve"> traditions and practices.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हर</w:t>
      </w:r>
      <w:r w:rsidRPr="00DF12B6">
        <w:t xml:space="preserve"> </w:t>
      </w:r>
      <w:r w:rsidRPr="00DF12B6">
        <w:rPr>
          <w:rFonts w:ascii="Nirmala UI" w:hAnsi="Nirmala UI" w:cs="Nirmala UI"/>
        </w:rPr>
        <w:t>संस्कृति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अपनी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विशिष्ट</w:t>
      </w:r>
      <w:r w:rsidRPr="00DF12B6">
        <w:t xml:space="preserve"> </w:t>
      </w:r>
      <w:r w:rsidRPr="00DF12B6">
        <w:rPr>
          <w:rFonts w:ascii="Nirmala UI" w:hAnsi="Nirmala UI" w:cs="Nirmala UI"/>
        </w:rPr>
        <w:t>परंपराएं</w:t>
      </w:r>
      <w:r w:rsidRPr="00DF12B6">
        <w:t xml:space="preserve"> </w:t>
      </w:r>
      <w:r w:rsidRPr="00DF12B6">
        <w:rPr>
          <w:rFonts w:ascii="Nirmala UI" w:hAnsi="Nirmala UI" w:cs="Nirmala UI"/>
        </w:rPr>
        <w:t>और</w:t>
      </w:r>
      <w:r w:rsidRPr="00DF12B6">
        <w:t xml:space="preserve"> </w:t>
      </w:r>
      <w:r w:rsidRPr="00DF12B6">
        <w:rPr>
          <w:rFonts w:ascii="Nirmala UI" w:hAnsi="Nirmala UI" w:cs="Nirmala UI"/>
        </w:rPr>
        <w:t>प्रथाएं</w:t>
      </w:r>
      <w:r w:rsidRPr="00DF12B6">
        <w:t xml:space="preserve"> </w:t>
      </w:r>
      <w:r w:rsidRPr="00DF12B6">
        <w:rPr>
          <w:rFonts w:ascii="Nirmala UI" w:hAnsi="Nirmala UI" w:cs="Nirmala UI"/>
        </w:rPr>
        <w:t>होती</w:t>
      </w:r>
      <w:r w:rsidRPr="00DF12B6">
        <w:t xml:space="preserve"> </w:t>
      </w:r>
      <w:r w:rsidRPr="00DF12B6">
        <w:rPr>
          <w:rFonts w:ascii="Nirmala UI" w:hAnsi="Nirmala UI" w:cs="Nirmala UI"/>
        </w:rPr>
        <w:t>हैं।</w:t>
      </w:r>
    </w:p>
    <w:p w14:paraId="6140B0C1" w14:textId="77777777" w:rsidR="00DF12B6" w:rsidRPr="00DF12B6" w:rsidRDefault="00DF12B6" w:rsidP="00DF12B6">
      <w:pPr>
        <w:numPr>
          <w:ilvl w:val="1"/>
          <w:numId w:val="3"/>
        </w:numPr>
      </w:pPr>
      <w:r w:rsidRPr="00DF12B6">
        <w:rPr>
          <w:b/>
          <w:bCs/>
        </w:rPr>
        <w:t>Example 2</w:t>
      </w:r>
      <w:r w:rsidRPr="00DF12B6">
        <w:t xml:space="preserve">: Her voice has a </w:t>
      </w:r>
      <w:r w:rsidRPr="00DF12B6">
        <w:rPr>
          <w:b/>
          <w:bCs/>
        </w:rPr>
        <w:t>distinct</w:t>
      </w:r>
      <w:r w:rsidRPr="00DF12B6">
        <w:t xml:space="preserve"> tone that makes her singing stand out.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उसकी</w:t>
      </w:r>
      <w:r w:rsidRPr="00DF12B6">
        <w:t xml:space="preserve"> </w:t>
      </w:r>
      <w:r w:rsidRPr="00DF12B6">
        <w:rPr>
          <w:rFonts w:ascii="Nirmala UI" w:hAnsi="Nirmala UI" w:cs="Nirmala UI"/>
        </w:rPr>
        <w:t>आवाज़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अलग</w:t>
      </w:r>
      <w:r w:rsidRPr="00DF12B6">
        <w:t xml:space="preserve"> </w:t>
      </w:r>
      <w:r w:rsidRPr="00DF12B6">
        <w:rPr>
          <w:rFonts w:ascii="Nirmala UI" w:hAnsi="Nirmala UI" w:cs="Nirmala UI"/>
        </w:rPr>
        <w:t>टोन</w:t>
      </w:r>
      <w:r w:rsidRPr="00DF12B6">
        <w:t xml:space="preserve"> </w:t>
      </w:r>
      <w:r w:rsidRPr="00DF12B6">
        <w:rPr>
          <w:rFonts w:ascii="Nirmala UI" w:hAnsi="Nirmala UI" w:cs="Nirmala UI"/>
        </w:rPr>
        <w:t>है</w:t>
      </w:r>
      <w:r w:rsidRPr="00DF12B6">
        <w:t xml:space="preserve"> </w:t>
      </w:r>
      <w:r w:rsidRPr="00DF12B6">
        <w:rPr>
          <w:rFonts w:ascii="Nirmala UI" w:hAnsi="Nirmala UI" w:cs="Nirmala UI"/>
        </w:rPr>
        <w:t>जो</w:t>
      </w:r>
      <w:r w:rsidRPr="00DF12B6">
        <w:t xml:space="preserve"> </w:t>
      </w:r>
      <w:r w:rsidRPr="00DF12B6">
        <w:rPr>
          <w:rFonts w:ascii="Nirmala UI" w:hAnsi="Nirmala UI" w:cs="Nirmala UI"/>
        </w:rPr>
        <w:t>उसके</w:t>
      </w:r>
      <w:r w:rsidRPr="00DF12B6">
        <w:t xml:space="preserve"> </w:t>
      </w:r>
      <w:r w:rsidRPr="00DF12B6">
        <w:rPr>
          <w:rFonts w:ascii="Nirmala UI" w:hAnsi="Nirmala UI" w:cs="Nirmala UI"/>
        </w:rPr>
        <w:t>गायन</w:t>
      </w:r>
      <w:r w:rsidRPr="00DF12B6">
        <w:t xml:space="preserve"> </w:t>
      </w:r>
      <w:r w:rsidRPr="00DF12B6">
        <w:rPr>
          <w:rFonts w:ascii="Nirmala UI" w:hAnsi="Nirmala UI" w:cs="Nirmala UI"/>
        </w:rPr>
        <w:t>को</w:t>
      </w:r>
      <w:r w:rsidRPr="00DF12B6">
        <w:t xml:space="preserve"> </w:t>
      </w:r>
      <w:r w:rsidRPr="00DF12B6">
        <w:rPr>
          <w:rFonts w:ascii="Nirmala UI" w:hAnsi="Nirmala UI" w:cs="Nirmala UI"/>
        </w:rPr>
        <w:t>खास</w:t>
      </w:r>
      <w:r w:rsidRPr="00DF12B6">
        <w:t xml:space="preserve"> </w:t>
      </w:r>
      <w:r w:rsidRPr="00DF12B6">
        <w:rPr>
          <w:rFonts w:ascii="Nirmala UI" w:hAnsi="Nirmala UI" w:cs="Nirmala UI"/>
        </w:rPr>
        <w:t>बनाता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09C9BBE0" w14:textId="77777777" w:rsidR="00DF12B6" w:rsidRPr="00DF12B6" w:rsidRDefault="00DF12B6" w:rsidP="00DF12B6">
      <w:r w:rsidRPr="00DF12B6">
        <w:pict w14:anchorId="444B17B6">
          <v:rect id="_x0000_i1045" style="width:0;height:1.5pt" o:hralign="center" o:hrstd="t" o:hr="t" fillcolor="#a0a0a0" stroked="f"/>
        </w:pict>
      </w:r>
    </w:p>
    <w:p w14:paraId="1B393919" w14:textId="77777777" w:rsidR="00DF12B6" w:rsidRPr="00DF12B6" w:rsidRDefault="00DF12B6" w:rsidP="00DF12B6">
      <w:pPr>
        <w:rPr>
          <w:b/>
          <w:bCs/>
        </w:rPr>
      </w:pPr>
      <w:r w:rsidRPr="00DF12B6">
        <w:rPr>
          <w:b/>
          <w:bCs/>
        </w:rPr>
        <w:t>Collocations of "Distinct"</w:t>
      </w:r>
    </w:p>
    <w:p w14:paraId="7D503AD0" w14:textId="77777777" w:rsidR="00DF12B6" w:rsidRPr="00DF12B6" w:rsidRDefault="00DF12B6" w:rsidP="00DF12B6">
      <w:pPr>
        <w:numPr>
          <w:ilvl w:val="0"/>
          <w:numId w:val="4"/>
        </w:numPr>
      </w:pPr>
      <w:r w:rsidRPr="00DF12B6">
        <w:rPr>
          <w:b/>
          <w:bCs/>
        </w:rPr>
        <w:t>Distinct difference</w:t>
      </w:r>
      <w:r w:rsidRPr="00DF12B6">
        <w:t>: A noticeable or clear distinction between two things.</w:t>
      </w:r>
    </w:p>
    <w:p w14:paraId="09ED2963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1</w:t>
      </w:r>
      <w:r w:rsidRPr="00DF12B6">
        <w:t xml:space="preserve">: There is a </w:t>
      </w:r>
      <w:r w:rsidRPr="00DF12B6">
        <w:rPr>
          <w:b/>
          <w:bCs/>
        </w:rPr>
        <w:t>distinct difference</w:t>
      </w:r>
      <w:r w:rsidRPr="00DF12B6">
        <w:t xml:space="preserve"> in the quality of these two products.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इन</w:t>
      </w:r>
      <w:r w:rsidRPr="00DF12B6">
        <w:t xml:space="preserve"> </w:t>
      </w:r>
      <w:r w:rsidRPr="00DF12B6">
        <w:rPr>
          <w:rFonts w:ascii="Nirmala UI" w:hAnsi="Nirmala UI" w:cs="Nirmala UI"/>
        </w:rPr>
        <w:t>दो</w:t>
      </w:r>
      <w:r w:rsidRPr="00DF12B6">
        <w:t xml:space="preserve"> </w:t>
      </w:r>
      <w:r w:rsidRPr="00DF12B6">
        <w:rPr>
          <w:rFonts w:ascii="Nirmala UI" w:hAnsi="Nirmala UI" w:cs="Nirmala UI"/>
        </w:rPr>
        <w:t>उत्पादों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गुणवत्ता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अंतर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6A597D20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2</w:t>
      </w:r>
      <w:r w:rsidRPr="00DF12B6">
        <w:t xml:space="preserve">: The report highlights a </w:t>
      </w:r>
      <w:r w:rsidRPr="00DF12B6">
        <w:rPr>
          <w:b/>
          <w:bCs/>
        </w:rPr>
        <w:t>distinct difference</w:t>
      </w:r>
      <w:r w:rsidRPr="00DF12B6">
        <w:t xml:space="preserve"> in outcomes between the two methods.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रिपोर्ट</w:t>
      </w:r>
      <w:r w:rsidRPr="00DF12B6">
        <w:t xml:space="preserve"> </w:t>
      </w:r>
      <w:r w:rsidRPr="00DF12B6">
        <w:rPr>
          <w:rFonts w:ascii="Nirmala UI" w:hAnsi="Nirmala UI" w:cs="Nirmala UI"/>
        </w:rPr>
        <w:t>इन</w:t>
      </w:r>
      <w:r w:rsidRPr="00DF12B6">
        <w:t xml:space="preserve"> </w:t>
      </w:r>
      <w:r w:rsidRPr="00DF12B6">
        <w:rPr>
          <w:rFonts w:ascii="Nirmala UI" w:hAnsi="Nirmala UI" w:cs="Nirmala UI"/>
        </w:rPr>
        <w:t>दो</w:t>
      </w:r>
      <w:r w:rsidRPr="00DF12B6">
        <w:t xml:space="preserve"> </w:t>
      </w:r>
      <w:r w:rsidRPr="00DF12B6">
        <w:rPr>
          <w:rFonts w:ascii="Nirmala UI" w:hAnsi="Nirmala UI" w:cs="Nirmala UI"/>
        </w:rPr>
        <w:t>तरीकों</w:t>
      </w:r>
      <w:r w:rsidRPr="00DF12B6">
        <w:t xml:space="preserve"> </w:t>
      </w:r>
      <w:r w:rsidRPr="00DF12B6">
        <w:rPr>
          <w:rFonts w:ascii="Nirmala UI" w:hAnsi="Nirmala UI" w:cs="Nirmala UI"/>
        </w:rPr>
        <w:t>के</w:t>
      </w:r>
      <w:r w:rsidRPr="00DF12B6">
        <w:t xml:space="preserve"> </w:t>
      </w:r>
      <w:r w:rsidRPr="00DF12B6">
        <w:rPr>
          <w:rFonts w:ascii="Nirmala UI" w:hAnsi="Nirmala UI" w:cs="Nirmala UI"/>
        </w:rPr>
        <w:t>परिणामों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अंतर</w:t>
      </w:r>
      <w:r w:rsidRPr="00DF12B6">
        <w:t xml:space="preserve"> </w:t>
      </w:r>
      <w:r w:rsidRPr="00DF12B6">
        <w:rPr>
          <w:rFonts w:ascii="Nirmala UI" w:hAnsi="Nirmala UI" w:cs="Nirmala UI"/>
        </w:rPr>
        <w:t>पर</w:t>
      </w:r>
      <w:r w:rsidRPr="00DF12B6">
        <w:t xml:space="preserve"> </w:t>
      </w:r>
      <w:r w:rsidRPr="00DF12B6">
        <w:rPr>
          <w:rFonts w:ascii="Nirmala UI" w:hAnsi="Nirmala UI" w:cs="Nirmala UI"/>
        </w:rPr>
        <w:t>प्रकाश</w:t>
      </w:r>
      <w:r w:rsidRPr="00DF12B6">
        <w:t xml:space="preserve"> </w:t>
      </w:r>
      <w:r w:rsidRPr="00DF12B6">
        <w:rPr>
          <w:rFonts w:ascii="Nirmala UI" w:hAnsi="Nirmala UI" w:cs="Nirmala UI"/>
        </w:rPr>
        <w:t>डालती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06221D61" w14:textId="77777777" w:rsidR="00DF12B6" w:rsidRPr="00DF12B6" w:rsidRDefault="00DF12B6" w:rsidP="00DF12B6">
      <w:pPr>
        <w:numPr>
          <w:ilvl w:val="0"/>
          <w:numId w:val="4"/>
        </w:numPr>
      </w:pPr>
      <w:r w:rsidRPr="00DF12B6">
        <w:rPr>
          <w:b/>
          <w:bCs/>
        </w:rPr>
        <w:t>Distinct possibility</w:t>
      </w:r>
      <w:r w:rsidRPr="00DF12B6">
        <w:t>: A strong likelihood or potential.</w:t>
      </w:r>
    </w:p>
    <w:p w14:paraId="65CDC32A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lastRenderedPageBreak/>
        <w:t>Example 1</w:t>
      </w:r>
      <w:r w:rsidRPr="00DF12B6">
        <w:t xml:space="preserve">: There’s a </w:t>
      </w:r>
      <w:r w:rsidRPr="00DF12B6">
        <w:rPr>
          <w:b/>
          <w:bCs/>
        </w:rPr>
        <w:t>distinct possibility</w:t>
      </w:r>
      <w:r w:rsidRPr="00DF12B6">
        <w:t xml:space="preserve"> of rain this evening.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आज</w:t>
      </w:r>
      <w:r w:rsidRPr="00DF12B6">
        <w:t xml:space="preserve"> </w:t>
      </w:r>
      <w:r w:rsidRPr="00DF12B6">
        <w:rPr>
          <w:rFonts w:ascii="Nirmala UI" w:hAnsi="Nirmala UI" w:cs="Nirmala UI"/>
        </w:rPr>
        <w:t>शाम</w:t>
      </w:r>
      <w:r w:rsidRPr="00DF12B6">
        <w:t xml:space="preserve"> </w:t>
      </w:r>
      <w:r w:rsidRPr="00DF12B6">
        <w:rPr>
          <w:rFonts w:ascii="Nirmala UI" w:hAnsi="Nirmala UI" w:cs="Nirmala UI"/>
        </w:rPr>
        <w:t>बारिश</w:t>
      </w:r>
      <w:r w:rsidRPr="00DF12B6">
        <w:t xml:space="preserve"> </w:t>
      </w:r>
      <w:r w:rsidRPr="00DF12B6">
        <w:rPr>
          <w:rFonts w:ascii="Nirmala UI" w:hAnsi="Nirmala UI" w:cs="Nirmala UI"/>
        </w:rPr>
        <w:t>होने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अधिक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संभावना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21C5138D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2</w:t>
      </w:r>
      <w:r w:rsidRPr="00DF12B6">
        <w:t xml:space="preserve">: It’s a </w:t>
      </w:r>
      <w:r w:rsidRPr="00DF12B6">
        <w:rPr>
          <w:b/>
          <w:bCs/>
        </w:rPr>
        <w:t>distinct possibility</w:t>
      </w:r>
      <w:r w:rsidRPr="00DF12B6">
        <w:t xml:space="preserve"> that they’ll win the championship this year.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इस</w:t>
      </w:r>
      <w:r w:rsidRPr="00DF12B6">
        <w:t xml:space="preserve"> </w:t>
      </w:r>
      <w:r w:rsidRPr="00DF12B6">
        <w:rPr>
          <w:rFonts w:ascii="Nirmala UI" w:hAnsi="Nirmala UI" w:cs="Nirmala UI"/>
        </w:rPr>
        <w:t>साल</w:t>
      </w:r>
      <w:r w:rsidRPr="00DF12B6">
        <w:t xml:space="preserve"> </w:t>
      </w:r>
      <w:r w:rsidRPr="00DF12B6">
        <w:rPr>
          <w:rFonts w:ascii="Nirmala UI" w:hAnsi="Nirmala UI" w:cs="Nirmala UI"/>
        </w:rPr>
        <w:t>उनके</w:t>
      </w:r>
      <w:r w:rsidRPr="00DF12B6">
        <w:t xml:space="preserve"> </w:t>
      </w:r>
      <w:r w:rsidRPr="00DF12B6">
        <w:rPr>
          <w:rFonts w:ascii="Nirmala UI" w:hAnsi="Nirmala UI" w:cs="Nirmala UI"/>
        </w:rPr>
        <w:t>चैंपियनशिप</w:t>
      </w:r>
      <w:r w:rsidRPr="00DF12B6">
        <w:t xml:space="preserve"> </w:t>
      </w:r>
      <w:r w:rsidRPr="00DF12B6">
        <w:rPr>
          <w:rFonts w:ascii="Nirmala UI" w:hAnsi="Nirmala UI" w:cs="Nirmala UI"/>
        </w:rPr>
        <w:t>जीतने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संभावना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208BD447" w14:textId="77777777" w:rsidR="00DF12B6" w:rsidRPr="00DF12B6" w:rsidRDefault="00DF12B6" w:rsidP="00DF12B6">
      <w:pPr>
        <w:numPr>
          <w:ilvl w:val="0"/>
          <w:numId w:val="4"/>
        </w:numPr>
      </w:pPr>
      <w:r w:rsidRPr="00DF12B6">
        <w:rPr>
          <w:b/>
          <w:bCs/>
        </w:rPr>
        <w:t>Distinct feature</w:t>
      </w:r>
      <w:r w:rsidRPr="00DF12B6">
        <w:t>: A unique or defining characteristic.</w:t>
      </w:r>
    </w:p>
    <w:p w14:paraId="2F5B6948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1</w:t>
      </w:r>
      <w:r w:rsidRPr="00DF12B6">
        <w:t xml:space="preserve">: One </w:t>
      </w:r>
      <w:r w:rsidRPr="00DF12B6">
        <w:rPr>
          <w:b/>
          <w:bCs/>
        </w:rPr>
        <w:t>distinct feature</w:t>
      </w:r>
      <w:r w:rsidRPr="00DF12B6">
        <w:t xml:space="preserve"> of the phone is its high-resolution camera.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फोन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विशिष्ट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विशेषता</w:t>
      </w:r>
      <w:r w:rsidRPr="00DF12B6">
        <w:t xml:space="preserve"> </w:t>
      </w:r>
      <w:r w:rsidRPr="00DF12B6">
        <w:rPr>
          <w:rFonts w:ascii="Nirmala UI" w:hAnsi="Nirmala UI" w:cs="Nirmala UI"/>
        </w:rPr>
        <w:t>इसका</w:t>
      </w:r>
      <w:r w:rsidRPr="00DF12B6">
        <w:t xml:space="preserve"> </w:t>
      </w:r>
      <w:r w:rsidRPr="00DF12B6">
        <w:rPr>
          <w:rFonts w:ascii="Nirmala UI" w:hAnsi="Nirmala UI" w:cs="Nirmala UI"/>
        </w:rPr>
        <w:t>उच्च</w:t>
      </w:r>
      <w:r w:rsidRPr="00DF12B6">
        <w:t>-</w:t>
      </w:r>
      <w:r w:rsidRPr="00DF12B6">
        <w:rPr>
          <w:rFonts w:ascii="Nirmala UI" w:hAnsi="Nirmala UI" w:cs="Nirmala UI"/>
        </w:rPr>
        <w:t>रिज़ॉल्यूशन</w:t>
      </w:r>
      <w:r w:rsidRPr="00DF12B6">
        <w:t xml:space="preserve"> </w:t>
      </w:r>
      <w:r w:rsidRPr="00DF12B6">
        <w:rPr>
          <w:rFonts w:ascii="Nirmala UI" w:hAnsi="Nirmala UI" w:cs="Nirmala UI"/>
        </w:rPr>
        <w:t>वाला</w:t>
      </w:r>
      <w:r w:rsidRPr="00DF12B6">
        <w:t xml:space="preserve"> </w:t>
      </w:r>
      <w:r w:rsidRPr="00DF12B6">
        <w:rPr>
          <w:rFonts w:ascii="Nirmala UI" w:hAnsi="Nirmala UI" w:cs="Nirmala UI"/>
        </w:rPr>
        <w:t>कैमरा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60E2BF8D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2</w:t>
      </w:r>
      <w:r w:rsidRPr="00DF12B6">
        <w:t xml:space="preserve">: The mountain has a </w:t>
      </w:r>
      <w:r w:rsidRPr="00DF12B6">
        <w:rPr>
          <w:b/>
          <w:bCs/>
        </w:rPr>
        <w:t>distinct feature</w:t>
      </w:r>
      <w:r w:rsidRPr="00DF12B6">
        <w:t xml:space="preserve"> that makes it easily recognizable.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इस</w:t>
      </w:r>
      <w:r w:rsidRPr="00DF12B6">
        <w:t xml:space="preserve"> </w:t>
      </w:r>
      <w:r w:rsidRPr="00DF12B6">
        <w:rPr>
          <w:rFonts w:ascii="Nirmala UI" w:hAnsi="Nirmala UI" w:cs="Nirmala UI"/>
        </w:rPr>
        <w:t>पहाड़</w:t>
      </w:r>
      <w:r w:rsidRPr="00DF12B6">
        <w:t xml:space="preserve"> </w:t>
      </w:r>
      <w:r w:rsidRPr="00DF12B6">
        <w:rPr>
          <w:rFonts w:ascii="Nirmala UI" w:hAnsi="Nirmala UI" w:cs="Nirmala UI"/>
        </w:rPr>
        <w:t>की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अलग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विशेषता</w:t>
      </w:r>
      <w:r w:rsidRPr="00DF12B6">
        <w:t xml:space="preserve"> </w:t>
      </w:r>
      <w:r w:rsidRPr="00DF12B6">
        <w:rPr>
          <w:rFonts w:ascii="Nirmala UI" w:hAnsi="Nirmala UI" w:cs="Nirmala UI"/>
        </w:rPr>
        <w:t>है</w:t>
      </w:r>
      <w:r w:rsidRPr="00DF12B6">
        <w:t xml:space="preserve"> </w:t>
      </w:r>
      <w:r w:rsidRPr="00DF12B6">
        <w:rPr>
          <w:rFonts w:ascii="Nirmala UI" w:hAnsi="Nirmala UI" w:cs="Nirmala UI"/>
        </w:rPr>
        <w:t>जो</w:t>
      </w:r>
      <w:r w:rsidRPr="00DF12B6">
        <w:t xml:space="preserve"> </w:t>
      </w:r>
      <w:r w:rsidRPr="00DF12B6">
        <w:rPr>
          <w:rFonts w:ascii="Nirmala UI" w:hAnsi="Nirmala UI" w:cs="Nirmala UI"/>
        </w:rPr>
        <w:t>इसे</w:t>
      </w:r>
      <w:r w:rsidRPr="00DF12B6">
        <w:t xml:space="preserve"> </w:t>
      </w:r>
      <w:r w:rsidRPr="00DF12B6">
        <w:rPr>
          <w:rFonts w:ascii="Nirmala UI" w:hAnsi="Nirmala UI" w:cs="Nirmala UI"/>
        </w:rPr>
        <w:t>आसानी</w:t>
      </w:r>
      <w:r w:rsidRPr="00DF12B6">
        <w:t xml:space="preserve"> </w:t>
      </w:r>
      <w:r w:rsidRPr="00DF12B6">
        <w:rPr>
          <w:rFonts w:ascii="Nirmala UI" w:hAnsi="Nirmala UI" w:cs="Nirmala UI"/>
        </w:rPr>
        <w:t>से</w:t>
      </w:r>
      <w:r w:rsidRPr="00DF12B6">
        <w:t xml:space="preserve"> </w:t>
      </w:r>
      <w:r w:rsidRPr="00DF12B6">
        <w:rPr>
          <w:rFonts w:ascii="Nirmala UI" w:hAnsi="Nirmala UI" w:cs="Nirmala UI"/>
        </w:rPr>
        <w:t>पहचानने</w:t>
      </w:r>
      <w:r w:rsidRPr="00DF12B6">
        <w:t xml:space="preserve"> </w:t>
      </w:r>
      <w:r w:rsidRPr="00DF12B6">
        <w:rPr>
          <w:rFonts w:ascii="Nirmala UI" w:hAnsi="Nirmala UI" w:cs="Nirmala UI"/>
        </w:rPr>
        <w:t>योग्य</w:t>
      </w:r>
      <w:r w:rsidRPr="00DF12B6">
        <w:t xml:space="preserve"> </w:t>
      </w:r>
      <w:r w:rsidRPr="00DF12B6">
        <w:rPr>
          <w:rFonts w:ascii="Nirmala UI" w:hAnsi="Nirmala UI" w:cs="Nirmala UI"/>
        </w:rPr>
        <w:t>बनाती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75DB809A" w14:textId="77777777" w:rsidR="00DF12B6" w:rsidRPr="00DF12B6" w:rsidRDefault="00DF12B6" w:rsidP="00DF12B6">
      <w:pPr>
        <w:numPr>
          <w:ilvl w:val="0"/>
          <w:numId w:val="4"/>
        </w:numPr>
      </w:pPr>
      <w:r w:rsidRPr="00DF12B6">
        <w:rPr>
          <w:b/>
          <w:bCs/>
        </w:rPr>
        <w:t>Distinct advantage</w:t>
      </w:r>
      <w:r w:rsidRPr="00DF12B6">
        <w:t>: A unique or clear benefit.</w:t>
      </w:r>
    </w:p>
    <w:p w14:paraId="00E181DF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1</w:t>
      </w:r>
      <w:r w:rsidRPr="00DF12B6">
        <w:t xml:space="preserve">: Her bilingual ability gives her a </w:t>
      </w:r>
      <w:r w:rsidRPr="00DF12B6">
        <w:rPr>
          <w:b/>
          <w:bCs/>
        </w:rPr>
        <w:t>distinct advantage</w:t>
      </w:r>
      <w:r w:rsidRPr="00DF12B6">
        <w:t xml:space="preserve"> in the job market.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उसकी</w:t>
      </w:r>
      <w:r w:rsidRPr="00DF12B6">
        <w:t xml:space="preserve"> </w:t>
      </w:r>
      <w:r w:rsidRPr="00DF12B6">
        <w:rPr>
          <w:rFonts w:ascii="Nirmala UI" w:hAnsi="Nirmala UI" w:cs="Nirmala UI"/>
        </w:rPr>
        <w:t>द्विभाषी</w:t>
      </w:r>
      <w:r w:rsidRPr="00DF12B6">
        <w:t xml:space="preserve"> </w:t>
      </w:r>
      <w:r w:rsidRPr="00DF12B6">
        <w:rPr>
          <w:rFonts w:ascii="Nirmala UI" w:hAnsi="Nirmala UI" w:cs="Nirmala UI"/>
        </w:rPr>
        <w:t>क्षमता</w:t>
      </w:r>
      <w:r w:rsidRPr="00DF12B6">
        <w:t xml:space="preserve"> </w:t>
      </w:r>
      <w:r w:rsidRPr="00DF12B6">
        <w:rPr>
          <w:rFonts w:ascii="Nirmala UI" w:hAnsi="Nirmala UI" w:cs="Nirmala UI"/>
        </w:rPr>
        <w:t>उसे</w:t>
      </w:r>
      <w:r w:rsidRPr="00DF12B6">
        <w:t xml:space="preserve"> </w:t>
      </w:r>
      <w:r w:rsidRPr="00DF12B6">
        <w:rPr>
          <w:rFonts w:ascii="Nirmala UI" w:hAnsi="Nirmala UI" w:cs="Nirmala UI"/>
        </w:rPr>
        <w:t>नौकरी</w:t>
      </w:r>
      <w:r w:rsidRPr="00DF12B6">
        <w:t xml:space="preserve"> </w:t>
      </w:r>
      <w:r w:rsidRPr="00DF12B6">
        <w:rPr>
          <w:rFonts w:ascii="Nirmala UI" w:hAnsi="Nirmala UI" w:cs="Nirmala UI"/>
        </w:rPr>
        <w:t>बाजार</w:t>
      </w:r>
      <w:r w:rsidRPr="00DF12B6">
        <w:t xml:space="preserve"> </w:t>
      </w:r>
      <w:r w:rsidRPr="00DF12B6">
        <w:rPr>
          <w:rFonts w:ascii="Nirmala UI" w:hAnsi="Nirmala UI" w:cs="Nirmala UI"/>
        </w:rPr>
        <w:t>में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स्पष्ट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लाभ</w:t>
      </w:r>
      <w:r w:rsidRPr="00DF12B6">
        <w:t xml:space="preserve"> </w:t>
      </w:r>
      <w:r w:rsidRPr="00DF12B6">
        <w:rPr>
          <w:rFonts w:ascii="Nirmala UI" w:hAnsi="Nirmala UI" w:cs="Nirmala UI"/>
        </w:rPr>
        <w:t>देती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663FE71B" w14:textId="77777777" w:rsidR="00DF12B6" w:rsidRPr="00DF12B6" w:rsidRDefault="00DF12B6" w:rsidP="00DF12B6">
      <w:pPr>
        <w:numPr>
          <w:ilvl w:val="1"/>
          <w:numId w:val="4"/>
        </w:numPr>
      </w:pPr>
      <w:r w:rsidRPr="00DF12B6">
        <w:rPr>
          <w:b/>
          <w:bCs/>
        </w:rPr>
        <w:t>Example 2</w:t>
      </w:r>
      <w:r w:rsidRPr="00DF12B6">
        <w:t xml:space="preserve">: The company’s location provides a </w:t>
      </w:r>
      <w:r w:rsidRPr="00DF12B6">
        <w:rPr>
          <w:b/>
          <w:bCs/>
        </w:rPr>
        <w:t>distinct advantage</w:t>
      </w:r>
      <w:r w:rsidRPr="00DF12B6">
        <w:t xml:space="preserve"> for exports.</w:t>
      </w:r>
      <w:r w:rsidRPr="00DF12B6">
        <w:br/>
      </w:r>
      <w:r w:rsidRPr="00DF12B6">
        <w:rPr>
          <w:b/>
          <w:bCs/>
        </w:rPr>
        <w:t>Hindi</w:t>
      </w:r>
      <w:r w:rsidRPr="00DF12B6">
        <w:t xml:space="preserve">: </w:t>
      </w:r>
      <w:r w:rsidRPr="00DF12B6">
        <w:rPr>
          <w:rFonts w:ascii="Nirmala UI" w:hAnsi="Nirmala UI" w:cs="Nirmala UI"/>
        </w:rPr>
        <w:t>कंपनी</w:t>
      </w:r>
      <w:r w:rsidRPr="00DF12B6">
        <w:t xml:space="preserve"> </w:t>
      </w:r>
      <w:r w:rsidRPr="00DF12B6">
        <w:rPr>
          <w:rFonts w:ascii="Nirmala UI" w:hAnsi="Nirmala UI" w:cs="Nirmala UI"/>
        </w:rPr>
        <w:t>का</w:t>
      </w:r>
      <w:r w:rsidRPr="00DF12B6">
        <w:t xml:space="preserve"> </w:t>
      </w:r>
      <w:r w:rsidRPr="00DF12B6">
        <w:rPr>
          <w:rFonts w:ascii="Nirmala UI" w:hAnsi="Nirmala UI" w:cs="Nirmala UI"/>
        </w:rPr>
        <w:t>स्थान</w:t>
      </w:r>
      <w:r w:rsidRPr="00DF12B6">
        <w:t xml:space="preserve"> </w:t>
      </w:r>
      <w:r w:rsidRPr="00DF12B6">
        <w:rPr>
          <w:rFonts w:ascii="Nirmala UI" w:hAnsi="Nirmala UI" w:cs="Nirmala UI"/>
        </w:rPr>
        <w:t>निर्यात</w:t>
      </w:r>
      <w:r w:rsidRPr="00DF12B6">
        <w:t xml:space="preserve"> </w:t>
      </w:r>
      <w:r w:rsidRPr="00DF12B6">
        <w:rPr>
          <w:rFonts w:ascii="Nirmala UI" w:hAnsi="Nirmala UI" w:cs="Nirmala UI"/>
        </w:rPr>
        <w:t>के</w:t>
      </w:r>
      <w:r w:rsidRPr="00DF12B6">
        <w:t xml:space="preserve"> </w:t>
      </w:r>
      <w:r w:rsidRPr="00DF12B6">
        <w:rPr>
          <w:rFonts w:ascii="Nirmala UI" w:hAnsi="Nirmala UI" w:cs="Nirmala UI"/>
        </w:rPr>
        <w:t>लिए</w:t>
      </w:r>
      <w:r w:rsidRPr="00DF12B6">
        <w:t xml:space="preserve"> </w:t>
      </w:r>
      <w:r w:rsidRPr="00DF12B6">
        <w:rPr>
          <w:rFonts w:ascii="Nirmala UI" w:hAnsi="Nirmala UI" w:cs="Nirmala UI"/>
        </w:rPr>
        <w:t>एक</w:t>
      </w:r>
      <w:r w:rsidRPr="00DF12B6">
        <w:t xml:space="preserve"> </w:t>
      </w:r>
      <w:r w:rsidRPr="00DF12B6">
        <w:rPr>
          <w:rFonts w:ascii="Nirmala UI" w:hAnsi="Nirmala UI" w:cs="Nirmala UI"/>
          <w:b/>
          <w:bCs/>
        </w:rPr>
        <w:t>विशिष्ट</w:t>
      </w:r>
      <w:r w:rsidRPr="00DF12B6">
        <w:rPr>
          <w:b/>
          <w:bCs/>
        </w:rPr>
        <w:t xml:space="preserve"> </w:t>
      </w:r>
      <w:r w:rsidRPr="00DF12B6">
        <w:rPr>
          <w:rFonts w:ascii="Nirmala UI" w:hAnsi="Nirmala UI" w:cs="Nirmala UI"/>
          <w:b/>
          <w:bCs/>
        </w:rPr>
        <w:t>लाभ</w:t>
      </w:r>
      <w:r w:rsidRPr="00DF12B6">
        <w:t xml:space="preserve"> </w:t>
      </w:r>
      <w:r w:rsidRPr="00DF12B6">
        <w:rPr>
          <w:rFonts w:ascii="Nirmala UI" w:hAnsi="Nirmala UI" w:cs="Nirmala UI"/>
        </w:rPr>
        <w:t>प्रदान</w:t>
      </w:r>
      <w:r w:rsidRPr="00DF12B6">
        <w:t xml:space="preserve"> </w:t>
      </w:r>
      <w:r w:rsidRPr="00DF12B6">
        <w:rPr>
          <w:rFonts w:ascii="Nirmala UI" w:hAnsi="Nirmala UI" w:cs="Nirmala UI"/>
        </w:rPr>
        <w:t>करता</w:t>
      </w:r>
      <w:r w:rsidRPr="00DF12B6">
        <w:t xml:space="preserve"> </w:t>
      </w:r>
      <w:r w:rsidRPr="00DF12B6">
        <w:rPr>
          <w:rFonts w:ascii="Nirmala UI" w:hAnsi="Nirmala UI" w:cs="Nirmala UI"/>
        </w:rPr>
        <w:t>है।</w:t>
      </w:r>
    </w:p>
    <w:p w14:paraId="1B6F9A4A" w14:textId="77777777" w:rsidR="003D62A9" w:rsidRDefault="003D62A9"/>
    <w:sectPr w:rsidR="003D6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F59B6"/>
    <w:multiLevelType w:val="multilevel"/>
    <w:tmpl w:val="D0AC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0426A"/>
    <w:multiLevelType w:val="multilevel"/>
    <w:tmpl w:val="20C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9012D"/>
    <w:multiLevelType w:val="multilevel"/>
    <w:tmpl w:val="84B8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A2B38"/>
    <w:multiLevelType w:val="multilevel"/>
    <w:tmpl w:val="9432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19494">
    <w:abstractNumId w:val="1"/>
  </w:num>
  <w:num w:numId="2" w16cid:durableId="1326012195">
    <w:abstractNumId w:val="3"/>
  </w:num>
  <w:num w:numId="3" w16cid:durableId="495849532">
    <w:abstractNumId w:val="2"/>
  </w:num>
  <w:num w:numId="4" w16cid:durableId="28967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4E3"/>
    <w:rsid w:val="003D62A9"/>
    <w:rsid w:val="007E54E3"/>
    <w:rsid w:val="00DF12B6"/>
    <w:rsid w:val="00F4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601FC-E9B2-4544-91A8-7DA39FE4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0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2024-12-14T01:53:00Z</dcterms:created>
  <dcterms:modified xsi:type="dcterms:W3CDTF">2024-12-14T01:54:00Z</dcterms:modified>
</cp:coreProperties>
</file>