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49AD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Word: Example</w:t>
      </w:r>
    </w:p>
    <w:p w14:paraId="12E74EEA" w14:textId="77777777" w:rsidR="00540073" w:rsidRPr="00540073" w:rsidRDefault="00540073" w:rsidP="00540073">
      <w:r w:rsidRPr="00540073">
        <w:rPr>
          <w:b/>
          <w:bCs/>
        </w:rPr>
        <w:t>CEFR Level:</w:t>
      </w:r>
      <w:r w:rsidRPr="00540073">
        <w:t xml:space="preserve"> B1–C2</w:t>
      </w:r>
      <w:r w:rsidRPr="00540073">
        <w:br/>
      </w:r>
      <w:r w:rsidRPr="00540073">
        <w:rPr>
          <w:b/>
          <w:bCs/>
        </w:rPr>
        <w:t>Part of Speech:</w:t>
      </w:r>
      <w:r w:rsidRPr="00540073">
        <w:t xml:space="preserve"> </w:t>
      </w:r>
      <w:r w:rsidRPr="00540073">
        <w:rPr>
          <w:i/>
          <w:iCs/>
        </w:rPr>
        <w:t>Noun</w:t>
      </w:r>
    </w:p>
    <w:p w14:paraId="4ECB168D" w14:textId="77777777" w:rsidR="00540073" w:rsidRPr="00540073" w:rsidRDefault="00540073" w:rsidP="00540073">
      <w:r w:rsidRPr="00540073">
        <w:pict w14:anchorId="4532A5B7">
          <v:rect id="_x0000_i1129" style="width:0;height:1.5pt" o:hralign="center" o:hrstd="t" o:hr="t" fillcolor="#a0a0a0" stroked="f"/>
        </w:pict>
      </w:r>
    </w:p>
    <w:p w14:paraId="602CEF82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English &amp; Hindi Meanings</w:t>
      </w:r>
    </w:p>
    <w:p w14:paraId="36ED2CF0" w14:textId="77777777" w:rsidR="00540073" w:rsidRPr="00540073" w:rsidRDefault="00540073" w:rsidP="00540073">
      <w:pPr>
        <w:numPr>
          <w:ilvl w:val="0"/>
          <w:numId w:val="13"/>
        </w:numPr>
      </w:pPr>
      <w:r w:rsidRPr="00540073">
        <w:rPr>
          <w:b/>
          <w:bCs/>
        </w:rPr>
        <w:t>Something that is representative of a group, idea, or category (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/ </w:t>
      </w:r>
      <w:r w:rsidRPr="00540073">
        <w:rPr>
          <w:rFonts w:ascii="Nirmala UI" w:hAnsi="Nirmala UI" w:cs="Nirmala UI"/>
          <w:b/>
          <w:bCs/>
        </w:rPr>
        <w:t>नमूना</w:t>
      </w:r>
      <w:r w:rsidRPr="00540073">
        <w:rPr>
          <w:b/>
          <w:bCs/>
        </w:rPr>
        <w:t>)</w:t>
      </w:r>
    </w:p>
    <w:p w14:paraId="43E1BD71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>EN: This painting is a perfect example of modern art.</w:t>
      </w:r>
    </w:p>
    <w:p w14:paraId="462D721D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 xml:space="preserve">HI: </w:t>
      </w:r>
      <w:r w:rsidRPr="00540073">
        <w:rPr>
          <w:rFonts w:ascii="Nirmala UI" w:hAnsi="Nirmala UI" w:cs="Nirmala UI"/>
        </w:rPr>
        <w:t>यह</w:t>
      </w:r>
      <w:r w:rsidRPr="00540073">
        <w:t xml:space="preserve"> </w:t>
      </w:r>
      <w:r w:rsidRPr="00540073">
        <w:rPr>
          <w:rFonts w:ascii="Nirmala UI" w:hAnsi="Nirmala UI" w:cs="Nirmala UI"/>
        </w:rPr>
        <w:t>पेंटिंग</w:t>
      </w:r>
      <w:r w:rsidRPr="00540073">
        <w:t xml:space="preserve"> </w:t>
      </w:r>
      <w:r w:rsidRPr="00540073">
        <w:rPr>
          <w:rFonts w:ascii="Nirmala UI" w:hAnsi="Nirmala UI" w:cs="Nirmala UI"/>
        </w:rPr>
        <w:t>आधुनिक</w:t>
      </w:r>
      <w:r w:rsidRPr="00540073">
        <w:t xml:space="preserve"> </w:t>
      </w:r>
      <w:r w:rsidRPr="00540073">
        <w:rPr>
          <w:rFonts w:ascii="Nirmala UI" w:hAnsi="Nirmala UI" w:cs="Nirmala UI"/>
        </w:rPr>
        <w:t>कला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आदर्श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587FA91C" w14:textId="77777777" w:rsidR="00540073" w:rsidRPr="00540073" w:rsidRDefault="00540073" w:rsidP="00540073">
      <w:pPr>
        <w:numPr>
          <w:ilvl w:val="0"/>
          <w:numId w:val="13"/>
        </w:numPr>
      </w:pPr>
      <w:r w:rsidRPr="00540073">
        <w:rPr>
          <w:b/>
          <w:bCs/>
        </w:rPr>
        <w:t>A model to be imitated (</w:t>
      </w:r>
      <w:r w:rsidRPr="00540073">
        <w:rPr>
          <w:rFonts w:ascii="Nirmala UI" w:hAnsi="Nirmala UI" w:cs="Nirmala UI"/>
          <w:b/>
          <w:bCs/>
        </w:rPr>
        <w:t>अनुकरणीय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34878A90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>EN: She set a good example for her classmates.</w:t>
      </w:r>
    </w:p>
    <w:p w14:paraId="4EDB85A9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 xml:space="preserve">HI: </w:t>
      </w:r>
      <w:r w:rsidRPr="00540073">
        <w:rPr>
          <w:rFonts w:ascii="Nirmala UI" w:hAnsi="Nirmala UI" w:cs="Nirmala UI"/>
        </w:rPr>
        <w:t>उसने</w:t>
      </w:r>
      <w:r w:rsidRPr="00540073">
        <w:t xml:space="preserve"> </w:t>
      </w:r>
      <w:r w:rsidRPr="00540073">
        <w:rPr>
          <w:rFonts w:ascii="Nirmala UI" w:hAnsi="Nirmala UI" w:cs="Nirmala UI"/>
        </w:rPr>
        <w:t>अपने</w:t>
      </w:r>
      <w:r w:rsidRPr="00540073">
        <w:t xml:space="preserve"> </w:t>
      </w:r>
      <w:r w:rsidRPr="00540073">
        <w:rPr>
          <w:rFonts w:ascii="Nirmala UI" w:hAnsi="Nirmala UI" w:cs="Nirmala UI"/>
        </w:rPr>
        <w:t>सहपाठियों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अच्छा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स्थापित</w:t>
      </w:r>
      <w:r w:rsidRPr="00540073">
        <w:t xml:space="preserve"> </w:t>
      </w:r>
      <w:r w:rsidRPr="00540073">
        <w:rPr>
          <w:rFonts w:ascii="Nirmala UI" w:hAnsi="Nirmala UI" w:cs="Nirmala UI"/>
        </w:rPr>
        <w:t>किया।</w:t>
      </w:r>
    </w:p>
    <w:p w14:paraId="56A38BF2" w14:textId="77777777" w:rsidR="00540073" w:rsidRPr="00540073" w:rsidRDefault="00540073" w:rsidP="00540073">
      <w:pPr>
        <w:numPr>
          <w:ilvl w:val="0"/>
          <w:numId w:val="13"/>
        </w:numPr>
      </w:pPr>
      <w:r w:rsidRPr="00540073">
        <w:rPr>
          <w:b/>
          <w:bCs/>
        </w:rPr>
        <w:t>A case or instance used to explain something (</w:t>
      </w:r>
      <w:r w:rsidRPr="00540073">
        <w:rPr>
          <w:rFonts w:ascii="Nirmala UI" w:hAnsi="Nirmala UI" w:cs="Nirmala UI"/>
          <w:b/>
          <w:bCs/>
        </w:rPr>
        <w:t>मामला</w:t>
      </w:r>
      <w:r w:rsidRPr="00540073">
        <w:rPr>
          <w:b/>
          <w:bCs/>
        </w:rPr>
        <w:t xml:space="preserve"> /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के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तौर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पर</w:t>
      </w:r>
      <w:r w:rsidRPr="00540073">
        <w:rPr>
          <w:b/>
          <w:bCs/>
        </w:rPr>
        <w:t>)</w:t>
      </w:r>
    </w:p>
    <w:p w14:paraId="5B3C9DCD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>EN: Let me give you an example to explain the concept.</w:t>
      </w:r>
    </w:p>
    <w:p w14:paraId="3F7EA7FA" w14:textId="77777777" w:rsidR="00540073" w:rsidRPr="00540073" w:rsidRDefault="00540073" w:rsidP="00540073">
      <w:pPr>
        <w:numPr>
          <w:ilvl w:val="1"/>
          <w:numId w:val="13"/>
        </w:numPr>
      </w:pPr>
      <w:r w:rsidRPr="00540073">
        <w:t xml:space="preserve">HI: </w:t>
      </w:r>
      <w:r w:rsidRPr="00540073">
        <w:rPr>
          <w:rFonts w:ascii="Nirmala UI" w:hAnsi="Nirmala UI" w:cs="Nirmala UI"/>
        </w:rPr>
        <w:t>इस</w:t>
      </w:r>
      <w:r w:rsidRPr="00540073">
        <w:t xml:space="preserve"> </w:t>
      </w:r>
      <w:r w:rsidRPr="00540073">
        <w:rPr>
          <w:rFonts w:ascii="Nirmala UI" w:hAnsi="Nirmala UI" w:cs="Nirmala UI"/>
        </w:rPr>
        <w:t>अवधारणा</w:t>
      </w:r>
      <w:r w:rsidRPr="00540073">
        <w:t xml:space="preserve"> </w:t>
      </w:r>
      <w:r w:rsidRPr="00540073">
        <w:rPr>
          <w:rFonts w:ascii="Nirmala UI" w:hAnsi="Nirmala UI" w:cs="Nirmala UI"/>
        </w:rPr>
        <w:t>को</w:t>
      </w:r>
      <w:r w:rsidRPr="00540073">
        <w:t xml:space="preserve"> </w:t>
      </w:r>
      <w:r w:rsidRPr="00540073">
        <w:rPr>
          <w:rFonts w:ascii="Nirmala UI" w:hAnsi="Nirmala UI" w:cs="Nirmala UI"/>
        </w:rPr>
        <w:t>समझाने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मैं</w:t>
      </w:r>
      <w:r w:rsidRPr="00540073">
        <w:t xml:space="preserve"> </w:t>
      </w:r>
      <w:r w:rsidRPr="00540073">
        <w:rPr>
          <w:rFonts w:ascii="Nirmala UI" w:hAnsi="Nirmala UI" w:cs="Nirmala UI"/>
        </w:rPr>
        <w:t>आपको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देता</w:t>
      </w:r>
      <w:r w:rsidRPr="00540073">
        <w:t xml:space="preserve"> </w:t>
      </w:r>
      <w:r w:rsidRPr="00540073">
        <w:rPr>
          <w:rFonts w:ascii="Nirmala UI" w:hAnsi="Nirmala UI" w:cs="Nirmala UI"/>
        </w:rPr>
        <w:t>हूँ।</w:t>
      </w:r>
    </w:p>
    <w:p w14:paraId="78FEE7E0" w14:textId="77777777" w:rsidR="00540073" w:rsidRPr="00540073" w:rsidRDefault="00540073" w:rsidP="00540073">
      <w:r w:rsidRPr="00540073">
        <w:pict w14:anchorId="430C24D0">
          <v:rect id="_x0000_i1130" style="width:0;height:1.5pt" o:hralign="center" o:hrstd="t" o:hr="t" fillcolor="#a0a0a0" stroked="f"/>
        </w:pict>
      </w:r>
    </w:p>
    <w:p w14:paraId="66127635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Usages of “Example”</w:t>
      </w:r>
    </w:p>
    <w:p w14:paraId="6D4DB694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For example (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>)</w:t>
      </w:r>
    </w:p>
    <w:p w14:paraId="5962381C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Set an example (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स्थापित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>)</w:t>
      </w:r>
    </w:p>
    <w:p w14:paraId="280F7D30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Follow an example (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पालन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>)</w:t>
      </w:r>
    </w:p>
    <w:p w14:paraId="75426D4E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Take as an example (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तौर</w:t>
      </w:r>
      <w:r w:rsidRPr="00540073">
        <w:t xml:space="preserve"> </w:t>
      </w:r>
      <w:r w:rsidRPr="00540073">
        <w:rPr>
          <w:rFonts w:ascii="Nirmala UI" w:hAnsi="Nirmala UI" w:cs="Nirmala UI"/>
        </w:rPr>
        <w:t>पर</w:t>
      </w:r>
      <w:r w:rsidRPr="00540073">
        <w:t xml:space="preserve"> </w:t>
      </w:r>
      <w:r w:rsidRPr="00540073">
        <w:rPr>
          <w:rFonts w:ascii="Nirmala UI" w:hAnsi="Nirmala UI" w:cs="Nirmala UI"/>
        </w:rPr>
        <w:t>लेना</w:t>
      </w:r>
      <w:r w:rsidRPr="00540073">
        <w:t>)</w:t>
      </w:r>
    </w:p>
    <w:p w14:paraId="1068457F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Classic example (</w:t>
      </w:r>
      <w:r w:rsidRPr="00540073">
        <w:rPr>
          <w:rFonts w:ascii="Nirmala UI" w:hAnsi="Nirmala UI" w:cs="Nirmala UI"/>
        </w:rPr>
        <w:t>क्लासिक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0B3ECBDE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Good/bad example (</w:t>
      </w:r>
      <w:r w:rsidRPr="00540073">
        <w:rPr>
          <w:rFonts w:ascii="Nirmala UI" w:hAnsi="Nirmala UI" w:cs="Nirmala UI"/>
        </w:rPr>
        <w:t>अच्छा</w:t>
      </w:r>
      <w:r w:rsidRPr="00540073">
        <w:t>/</w:t>
      </w:r>
      <w:r w:rsidRPr="00540073">
        <w:rPr>
          <w:rFonts w:ascii="Nirmala UI" w:hAnsi="Nirmala UI" w:cs="Nirmala UI"/>
        </w:rPr>
        <w:t>बुरा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031FB601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Typical example (</w:t>
      </w:r>
      <w:r w:rsidRPr="00540073">
        <w:rPr>
          <w:rFonts w:ascii="Nirmala UI" w:hAnsi="Nirmala UI" w:cs="Nirmala UI"/>
        </w:rPr>
        <w:t>सामान्य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7295FA3C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Prime example (</w:t>
      </w:r>
      <w:r w:rsidRPr="00540073">
        <w:rPr>
          <w:rFonts w:ascii="Nirmala UI" w:hAnsi="Nirmala UI" w:cs="Nirmala UI"/>
        </w:rPr>
        <w:t>प्रमुख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7EADC0A3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Outstanding example (</w:t>
      </w:r>
      <w:r w:rsidRPr="00540073">
        <w:rPr>
          <w:rFonts w:ascii="Nirmala UI" w:hAnsi="Nirmala UI" w:cs="Nirmala UI"/>
        </w:rPr>
        <w:t>असाधारण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6AC43342" w14:textId="77777777" w:rsidR="00540073" w:rsidRPr="00540073" w:rsidRDefault="00540073" w:rsidP="00540073">
      <w:pPr>
        <w:numPr>
          <w:ilvl w:val="0"/>
          <w:numId w:val="14"/>
        </w:numPr>
      </w:pPr>
      <w:r w:rsidRPr="00540073">
        <w:t>Illustrative example (</w:t>
      </w:r>
      <w:r w:rsidRPr="00540073">
        <w:rPr>
          <w:rFonts w:ascii="Nirmala UI" w:hAnsi="Nirmala UI" w:cs="Nirmala UI"/>
        </w:rPr>
        <w:t>व्याख्यात्मक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>)</w:t>
      </w:r>
    </w:p>
    <w:p w14:paraId="03EF6989" w14:textId="77777777" w:rsidR="00540073" w:rsidRPr="00540073" w:rsidRDefault="00540073" w:rsidP="00540073">
      <w:r w:rsidRPr="00540073">
        <w:pict w14:anchorId="43ED1668">
          <v:rect id="_x0000_i1131" style="width:0;height:1.5pt" o:hralign="center" o:hrstd="t" o:hr="t" fillcolor="#a0a0a0" stroked="f"/>
        </w:pict>
      </w:r>
    </w:p>
    <w:p w14:paraId="12B0584E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Collocations with “Example”</w:t>
      </w:r>
    </w:p>
    <w:p w14:paraId="12387045" w14:textId="77777777" w:rsidR="00540073" w:rsidRPr="00540073" w:rsidRDefault="00540073" w:rsidP="00540073">
      <w:r w:rsidRPr="00540073">
        <w:pict w14:anchorId="79815B42">
          <v:rect id="_x0000_i1132" style="width:0;height:1.5pt" o:hralign="center" o:hrstd="t" o:hr="t" fillcolor="#a0a0a0" stroked="f"/>
        </w:pict>
      </w:r>
    </w:p>
    <w:p w14:paraId="1A37C8EE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1. For example (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के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लिए</w:t>
      </w:r>
      <w:r w:rsidRPr="00540073">
        <w:rPr>
          <w:b/>
          <w:bCs/>
        </w:rPr>
        <w:t>)</w:t>
      </w:r>
    </w:p>
    <w:p w14:paraId="69241F56" w14:textId="77777777" w:rsidR="00540073" w:rsidRPr="00540073" w:rsidRDefault="00540073" w:rsidP="00540073">
      <w:pPr>
        <w:numPr>
          <w:ilvl w:val="0"/>
          <w:numId w:val="15"/>
        </w:numPr>
      </w:pPr>
      <w:r w:rsidRPr="00540073">
        <w:lastRenderedPageBreak/>
        <w:t>EN: Many fruits are rich in vitamins, for example, oranges and strawberries.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कई</w:t>
      </w:r>
      <w:r w:rsidRPr="00540073">
        <w:t xml:space="preserve"> </w:t>
      </w:r>
      <w:r w:rsidRPr="00540073">
        <w:rPr>
          <w:rFonts w:ascii="Nirmala UI" w:hAnsi="Nirmala UI" w:cs="Nirmala UI"/>
        </w:rPr>
        <w:t>फलों</w:t>
      </w:r>
      <w:r w:rsidRPr="00540073">
        <w:t xml:space="preserve"> </w:t>
      </w:r>
      <w:r w:rsidRPr="00540073">
        <w:rPr>
          <w:rFonts w:ascii="Nirmala UI" w:hAnsi="Nirmala UI" w:cs="Nirmala UI"/>
        </w:rPr>
        <w:t>में</w:t>
      </w:r>
      <w:r w:rsidRPr="00540073">
        <w:t xml:space="preserve"> </w:t>
      </w:r>
      <w:r w:rsidRPr="00540073">
        <w:rPr>
          <w:rFonts w:ascii="Nirmala UI" w:hAnsi="Nirmala UI" w:cs="Nirmala UI"/>
        </w:rPr>
        <w:t>विटामिन</w:t>
      </w:r>
      <w:r w:rsidRPr="00540073">
        <w:t xml:space="preserve"> </w:t>
      </w:r>
      <w:r w:rsidRPr="00540073">
        <w:rPr>
          <w:rFonts w:ascii="Nirmala UI" w:hAnsi="Nirmala UI" w:cs="Nirmala UI"/>
        </w:rPr>
        <w:t>अधिक</w:t>
      </w:r>
      <w:r w:rsidRPr="00540073">
        <w:t xml:space="preserve"> </w:t>
      </w:r>
      <w:r w:rsidRPr="00540073">
        <w:rPr>
          <w:rFonts w:ascii="Nirmala UI" w:hAnsi="Nirmala UI" w:cs="Nirmala UI"/>
        </w:rPr>
        <w:t>होता</w:t>
      </w:r>
      <w:r w:rsidRPr="00540073">
        <w:t xml:space="preserve"> </w:t>
      </w:r>
      <w:r w:rsidRPr="00540073">
        <w:rPr>
          <w:rFonts w:ascii="Nirmala UI" w:hAnsi="Nirmala UI" w:cs="Nirmala UI"/>
        </w:rPr>
        <w:t>है</w:t>
      </w:r>
      <w:r w:rsidRPr="00540073">
        <w:t xml:space="preserve">,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संतरे</w:t>
      </w:r>
      <w:r w:rsidRPr="00540073">
        <w:t xml:space="preserve"> </w:t>
      </w:r>
      <w:r w:rsidRPr="00540073">
        <w:rPr>
          <w:rFonts w:ascii="Nirmala UI" w:hAnsi="Nirmala UI" w:cs="Nirmala UI"/>
        </w:rPr>
        <w:t>और</w:t>
      </w:r>
      <w:r w:rsidRPr="00540073">
        <w:t xml:space="preserve"> </w:t>
      </w:r>
      <w:r w:rsidRPr="00540073">
        <w:rPr>
          <w:rFonts w:ascii="Nirmala UI" w:hAnsi="Nirmala UI" w:cs="Nirmala UI"/>
        </w:rPr>
        <w:t>स्ट्रॉबेरी।</w:t>
      </w:r>
    </w:p>
    <w:p w14:paraId="29D30E05" w14:textId="77777777" w:rsidR="00540073" w:rsidRPr="00540073" w:rsidRDefault="00540073" w:rsidP="00540073">
      <w:pPr>
        <w:numPr>
          <w:ilvl w:val="0"/>
          <w:numId w:val="15"/>
        </w:numPr>
      </w:pPr>
      <w:r w:rsidRPr="00540073">
        <w:t>EN: Some countries have strict laws, for example, Singapore.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कुछ</w:t>
      </w:r>
      <w:r w:rsidRPr="00540073">
        <w:t xml:space="preserve"> </w:t>
      </w:r>
      <w:r w:rsidRPr="00540073">
        <w:rPr>
          <w:rFonts w:ascii="Nirmala UI" w:hAnsi="Nirmala UI" w:cs="Nirmala UI"/>
        </w:rPr>
        <w:t>देशों</w:t>
      </w:r>
      <w:r w:rsidRPr="00540073">
        <w:t xml:space="preserve"> </w:t>
      </w:r>
      <w:r w:rsidRPr="00540073">
        <w:rPr>
          <w:rFonts w:ascii="Nirmala UI" w:hAnsi="Nirmala UI" w:cs="Nirmala UI"/>
        </w:rPr>
        <w:t>में</w:t>
      </w:r>
      <w:r w:rsidRPr="00540073">
        <w:t xml:space="preserve"> </w:t>
      </w:r>
      <w:r w:rsidRPr="00540073">
        <w:rPr>
          <w:rFonts w:ascii="Nirmala UI" w:hAnsi="Nirmala UI" w:cs="Nirmala UI"/>
        </w:rPr>
        <w:t>सख्त</w:t>
      </w:r>
      <w:r w:rsidRPr="00540073">
        <w:t xml:space="preserve"> </w:t>
      </w:r>
      <w:r w:rsidRPr="00540073">
        <w:rPr>
          <w:rFonts w:ascii="Nirmala UI" w:hAnsi="Nirmala UI" w:cs="Nirmala UI"/>
        </w:rPr>
        <w:t>कानून</w:t>
      </w:r>
      <w:r w:rsidRPr="00540073">
        <w:t xml:space="preserve"> </w:t>
      </w:r>
      <w:r w:rsidRPr="00540073">
        <w:rPr>
          <w:rFonts w:ascii="Nirmala UI" w:hAnsi="Nirmala UI" w:cs="Nirmala UI"/>
        </w:rPr>
        <w:t>हैं</w:t>
      </w:r>
      <w:r w:rsidRPr="00540073">
        <w:t xml:space="preserve">,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सिंगापुर।</w:t>
      </w:r>
    </w:p>
    <w:p w14:paraId="20CD9F40" w14:textId="77777777" w:rsidR="00540073" w:rsidRPr="00540073" w:rsidRDefault="00540073" w:rsidP="00540073">
      <w:r w:rsidRPr="00540073">
        <w:pict w14:anchorId="7296FE1E">
          <v:rect id="_x0000_i1133" style="width:0;height:1.5pt" o:hralign="center" o:hrstd="t" o:hr="t" fillcolor="#a0a0a0" stroked="f"/>
        </w:pict>
      </w:r>
    </w:p>
    <w:p w14:paraId="0B630E07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2. Set an example (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स्थापित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करना</w:t>
      </w:r>
      <w:r w:rsidRPr="00540073">
        <w:rPr>
          <w:b/>
          <w:bCs/>
        </w:rPr>
        <w:t>)</w:t>
      </w:r>
    </w:p>
    <w:p w14:paraId="721DE9B9" w14:textId="77777777" w:rsidR="00540073" w:rsidRPr="00540073" w:rsidRDefault="00540073" w:rsidP="00540073">
      <w:pPr>
        <w:numPr>
          <w:ilvl w:val="0"/>
          <w:numId w:val="16"/>
        </w:numPr>
      </w:pPr>
      <w:r w:rsidRPr="00540073">
        <w:t>EN: Leaders should set an example for their team.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नेताओं</w:t>
      </w:r>
      <w:r w:rsidRPr="00540073">
        <w:t xml:space="preserve"> </w:t>
      </w:r>
      <w:r w:rsidRPr="00540073">
        <w:rPr>
          <w:rFonts w:ascii="Nirmala UI" w:hAnsi="Nirmala UI" w:cs="Nirmala UI"/>
        </w:rPr>
        <w:t>को</w:t>
      </w:r>
      <w:r w:rsidRPr="00540073">
        <w:t xml:space="preserve"> </w:t>
      </w:r>
      <w:r w:rsidRPr="00540073">
        <w:rPr>
          <w:rFonts w:ascii="Nirmala UI" w:hAnsi="Nirmala UI" w:cs="Nirmala UI"/>
        </w:rPr>
        <w:t>अपनी</w:t>
      </w:r>
      <w:r w:rsidRPr="00540073">
        <w:t xml:space="preserve"> </w:t>
      </w:r>
      <w:r w:rsidRPr="00540073">
        <w:rPr>
          <w:rFonts w:ascii="Nirmala UI" w:hAnsi="Nirmala UI" w:cs="Nirmala UI"/>
        </w:rPr>
        <w:t>टीम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स्थापित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 xml:space="preserve"> </w:t>
      </w:r>
      <w:r w:rsidRPr="00540073">
        <w:rPr>
          <w:rFonts w:ascii="Nirmala UI" w:hAnsi="Nirmala UI" w:cs="Nirmala UI"/>
        </w:rPr>
        <w:t>चाहिए।</w:t>
      </w:r>
    </w:p>
    <w:p w14:paraId="009C4D7B" w14:textId="77777777" w:rsidR="00540073" w:rsidRPr="00540073" w:rsidRDefault="00540073" w:rsidP="00540073">
      <w:pPr>
        <w:numPr>
          <w:ilvl w:val="0"/>
          <w:numId w:val="16"/>
        </w:numPr>
      </w:pPr>
      <w:r w:rsidRPr="00540073">
        <w:t>EN: Parents set an example by being honest and responsible.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माता</w:t>
      </w:r>
      <w:r w:rsidRPr="00540073">
        <w:t>-</w:t>
      </w:r>
      <w:r w:rsidRPr="00540073">
        <w:rPr>
          <w:rFonts w:ascii="Nirmala UI" w:hAnsi="Nirmala UI" w:cs="Nirmala UI"/>
        </w:rPr>
        <w:t>पिता</w:t>
      </w:r>
      <w:r w:rsidRPr="00540073">
        <w:t xml:space="preserve"> </w:t>
      </w:r>
      <w:r w:rsidRPr="00540073">
        <w:rPr>
          <w:rFonts w:ascii="Nirmala UI" w:hAnsi="Nirmala UI" w:cs="Nirmala UI"/>
        </w:rPr>
        <w:t>ईमानदार</w:t>
      </w:r>
      <w:r w:rsidRPr="00540073">
        <w:t xml:space="preserve"> </w:t>
      </w:r>
      <w:r w:rsidRPr="00540073">
        <w:rPr>
          <w:rFonts w:ascii="Nirmala UI" w:hAnsi="Nirmala UI" w:cs="Nirmala UI"/>
        </w:rPr>
        <w:t>और</w:t>
      </w:r>
      <w:r w:rsidRPr="00540073">
        <w:t xml:space="preserve"> </w:t>
      </w:r>
      <w:r w:rsidRPr="00540073">
        <w:rPr>
          <w:rFonts w:ascii="Nirmala UI" w:hAnsi="Nirmala UI" w:cs="Nirmala UI"/>
        </w:rPr>
        <w:t>जिम्मेदार</w:t>
      </w:r>
      <w:r w:rsidRPr="00540073">
        <w:t xml:space="preserve"> </w:t>
      </w:r>
      <w:r w:rsidRPr="00540073">
        <w:rPr>
          <w:rFonts w:ascii="Nirmala UI" w:hAnsi="Nirmala UI" w:cs="Nirmala UI"/>
        </w:rPr>
        <w:t>होकर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स्थापित</w:t>
      </w:r>
      <w:r w:rsidRPr="00540073">
        <w:t xml:space="preserve"> </w:t>
      </w:r>
      <w:r w:rsidRPr="00540073">
        <w:rPr>
          <w:rFonts w:ascii="Nirmala UI" w:hAnsi="Nirmala UI" w:cs="Nirmala UI"/>
        </w:rPr>
        <w:t>करते</w:t>
      </w:r>
      <w:r w:rsidRPr="00540073">
        <w:t xml:space="preserve"> </w:t>
      </w:r>
      <w:r w:rsidRPr="00540073">
        <w:rPr>
          <w:rFonts w:ascii="Nirmala UI" w:hAnsi="Nirmala UI" w:cs="Nirmala UI"/>
        </w:rPr>
        <w:t>हैं।</w:t>
      </w:r>
    </w:p>
    <w:p w14:paraId="0755111F" w14:textId="77777777" w:rsidR="00540073" w:rsidRPr="00540073" w:rsidRDefault="00540073" w:rsidP="00540073">
      <w:r w:rsidRPr="00540073">
        <w:pict w14:anchorId="259FAA94">
          <v:rect id="_x0000_i1134" style="width:0;height:1.5pt" o:hralign="center" o:hrstd="t" o:hr="t" fillcolor="#a0a0a0" stroked="f"/>
        </w:pict>
      </w:r>
    </w:p>
    <w:p w14:paraId="657E96E5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3. Follow an example (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का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पालन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करना</w:t>
      </w:r>
      <w:r w:rsidRPr="00540073">
        <w:rPr>
          <w:b/>
          <w:bCs/>
        </w:rPr>
        <w:t>)</w:t>
      </w:r>
    </w:p>
    <w:p w14:paraId="446FC338" w14:textId="77777777" w:rsidR="00540073" w:rsidRPr="00540073" w:rsidRDefault="00540073" w:rsidP="00540073">
      <w:pPr>
        <w:numPr>
          <w:ilvl w:val="0"/>
          <w:numId w:val="17"/>
        </w:numPr>
      </w:pPr>
      <w:r w:rsidRPr="00540073">
        <w:t>EN: Students should follow the example of hard-working classmates.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छात्रों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को</w:t>
      </w:r>
      <w:r w:rsidRPr="00540073">
        <w:t xml:space="preserve"> </w:t>
      </w:r>
      <w:r w:rsidRPr="00540073">
        <w:rPr>
          <w:rFonts w:ascii="Nirmala UI" w:hAnsi="Nirmala UI" w:cs="Nirmala UI"/>
        </w:rPr>
        <w:t>मेहनती</w:t>
      </w:r>
      <w:r w:rsidRPr="00540073">
        <w:t xml:space="preserve"> </w:t>
      </w:r>
      <w:r w:rsidRPr="00540073">
        <w:rPr>
          <w:rFonts w:ascii="Nirmala UI" w:hAnsi="Nirmala UI" w:cs="Nirmala UI"/>
        </w:rPr>
        <w:t>सहपाठियों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पालन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 xml:space="preserve"> </w:t>
      </w:r>
      <w:r w:rsidRPr="00540073">
        <w:rPr>
          <w:rFonts w:ascii="Nirmala UI" w:hAnsi="Nirmala UI" w:cs="Nirmala UI"/>
        </w:rPr>
        <w:t>चाहिए।</w:t>
      </w:r>
    </w:p>
    <w:p w14:paraId="0EA10C6B" w14:textId="77777777" w:rsidR="00540073" w:rsidRPr="00540073" w:rsidRDefault="00540073" w:rsidP="00540073">
      <w:pPr>
        <w:numPr>
          <w:ilvl w:val="0"/>
          <w:numId w:val="17"/>
        </w:numPr>
      </w:pPr>
      <w:r w:rsidRPr="00540073">
        <w:t>EN: We must follow the example of sustainable practices.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हमें</w:t>
      </w:r>
      <w:r w:rsidRPr="00540073">
        <w:t xml:space="preserve"> </w:t>
      </w:r>
      <w:r w:rsidRPr="00540073">
        <w:rPr>
          <w:rFonts w:ascii="Nirmala UI" w:hAnsi="Nirmala UI" w:cs="Nirmala UI"/>
        </w:rPr>
        <w:t>टिकाऊ</w:t>
      </w:r>
      <w:r w:rsidRPr="00540073">
        <w:t xml:space="preserve"> </w:t>
      </w:r>
      <w:r w:rsidRPr="00540073">
        <w:rPr>
          <w:rFonts w:ascii="Nirmala UI" w:hAnsi="Nirmala UI" w:cs="Nirmala UI"/>
        </w:rPr>
        <w:t>प्रथाओं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पालन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 xml:space="preserve"> </w:t>
      </w:r>
      <w:r w:rsidRPr="00540073">
        <w:rPr>
          <w:rFonts w:ascii="Nirmala UI" w:hAnsi="Nirmala UI" w:cs="Nirmala UI"/>
        </w:rPr>
        <w:t>चाहिए।</w:t>
      </w:r>
    </w:p>
    <w:p w14:paraId="53662CE0" w14:textId="77777777" w:rsidR="00540073" w:rsidRPr="00540073" w:rsidRDefault="00540073" w:rsidP="00540073">
      <w:r w:rsidRPr="00540073">
        <w:pict w14:anchorId="795FB5F8">
          <v:rect id="_x0000_i1135" style="width:0;height:1.5pt" o:hralign="center" o:hrstd="t" o:hr="t" fillcolor="#a0a0a0" stroked="f"/>
        </w:pict>
      </w:r>
    </w:p>
    <w:p w14:paraId="11D47C92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4. Take as an example (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के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तौर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पर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लेना</w:t>
      </w:r>
      <w:r w:rsidRPr="00540073">
        <w:rPr>
          <w:b/>
          <w:bCs/>
        </w:rPr>
        <w:t>)</w:t>
      </w:r>
    </w:p>
    <w:p w14:paraId="1FBBB5CC" w14:textId="77777777" w:rsidR="00540073" w:rsidRPr="00540073" w:rsidRDefault="00540073" w:rsidP="00540073">
      <w:pPr>
        <w:numPr>
          <w:ilvl w:val="0"/>
          <w:numId w:val="18"/>
        </w:numPr>
      </w:pPr>
      <w:r w:rsidRPr="00540073">
        <w:t>EN: You can take India as an example of a diverse country.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आप</w:t>
      </w:r>
      <w:r w:rsidRPr="00540073">
        <w:t xml:space="preserve"> </w:t>
      </w:r>
      <w:r w:rsidRPr="00540073">
        <w:rPr>
          <w:rFonts w:ascii="Nirmala UI" w:hAnsi="Nirmala UI" w:cs="Nirmala UI"/>
        </w:rPr>
        <w:t>भारत</w:t>
      </w:r>
      <w:r w:rsidRPr="00540073">
        <w:t xml:space="preserve"> </w:t>
      </w:r>
      <w:r w:rsidRPr="00540073">
        <w:rPr>
          <w:rFonts w:ascii="Nirmala UI" w:hAnsi="Nirmala UI" w:cs="Nirmala UI"/>
        </w:rPr>
        <w:t>को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विविध</w:t>
      </w:r>
      <w:r w:rsidRPr="00540073">
        <w:t xml:space="preserve"> </w:t>
      </w:r>
      <w:r w:rsidRPr="00540073">
        <w:rPr>
          <w:rFonts w:ascii="Nirmala UI" w:hAnsi="Nirmala UI" w:cs="Nirmala UI"/>
        </w:rPr>
        <w:t>देश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तौर</w:t>
      </w:r>
      <w:r w:rsidRPr="00540073">
        <w:t xml:space="preserve"> </w:t>
      </w:r>
      <w:r w:rsidRPr="00540073">
        <w:rPr>
          <w:rFonts w:ascii="Nirmala UI" w:hAnsi="Nirmala UI" w:cs="Nirmala UI"/>
        </w:rPr>
        <w:t>पर</w:t>
      </w:r>
      <w:r w:rsidRPr="00540073">
        <w:t xml:space="preserve"> </w:t>
      </w:r>
      <w:r w:rsidRPr="00540073">
        <w:rPr>
          <w:rFonts w:ascii="Nirmala UI" w:hAnsi="Nirmala UI" w:cs="Nirmala UI"/>
        </w:rPr>
        <w:t>ले</w:t>
      </w:r>
      <w:r w:rsidRPr="00540073">
        <w:t xml:space="preserve"> </w:t>
      </w:r>
      <w:r w:rsidRPr="00540073">
        <w:rPr>
          <w:rFonts w:ascii="Nirmala UI" w:hAnsi="Nirmala UI" w:cs="Nirmala UI"/>
        </w:rPr>
        <w:t>सकते</w:t>
      </w:r>
      <w:r w:rsidRPr="00540073">
        <w:t xml:space="preserve"> </w:t>
      </w:r>
      <w:r w:rsidRPr="00540073">
        <w:rPr>
          <w:rFonts w:ascii="Nirmala UI" w:hAnsi="Nirmala UI" w:cs="Nirmala UI"/>
        </w:rPr>
        <w:t>हैं।</w:t>
      </w:r>
    </w:p>
    <w:p w14:paraId="7F3A14E5" w14:textId="77777777" w:rsidR="00540073" w:rsidRPr="00540073" w:rsidRDefault="00540073" w:rsidP="00540073">
      <w:pPr>
        <w:numPr>
          <w:ilvl w:val="0"/>
          <w:numId w:val="18"/>
        </w:numPr>
      </w:pPr>
      <w:r w:rsidRPr="00540073">
        <w:t>EN: Let’s take this case as an example to study the issue.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इस</w:t>
      </w:r>
      <w:r w:rsidRPr="00540073">
        <w:t xml:space="preserve"> </w:t>
      </w:r>
      <w:r w:rsidRPr="00540073">
        <w:rPr>
          <w:rFonts w:ascii="Nirmala UI" w:hAnsi="Nirmala UI" w:cs="Nirmala UI"/>
        </w:rPr>
        <w:t>मामले</w:t>
      </w:r>
      <w:r w:rsidRPr="00540073">
        <w:t xml:space="preserve"> </w:t>
      </w:r>
      <w:r w:rsidRPr="00540073">
        <w:rPr>
          <w:rFonts w:ascii="Nirmala UI" w:hAnsi="Nirmala UI" w:cs="Nirmala UI"/>
        </w:rPr>
        <w:t>को</w:t>
      </w:r>
      <w:r w:rsidRPr="00540073">
        <w:t xml:space="preserve"> </w:t>
      </w:r>
      <w:r w:rsidRPr="00540073">
        <w:rPr>
          <w:rFonts w:ascii="Nirmala UI" w:hAnsi="Nirmala UI" w:cs="Nirmala UI"/>
        </w:rPr>
        <w:t>समस्या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अध्ययन</w:t>
      </w:r>
      <w:r w:rsidRPr="00540073">
        <w:t xml:space="preserve"> </w:t>
      </w:r>
      <w:r w:rsidRPr="00540073">
        <w:rPr>
          <w:rFonts w:ascii="Nirmala UI" w:hAnsi="Nirmala UI" w:cs="Nirmala UI"/>
        </w:rPr>
        <w:t>करने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तौर</w:t>
      </w:r>
      <w:r w:rsidRPr="00540073">
        <w:t xml:space="preserve"> </w:t>
      </w:r>
      <w:r w:rsidRPr="00540073">
        <w:rPr>
          <w:rFonts w:ascii="Nirmala UI" w:hAnsi="Nirmala UI" w:cs="Nirmala UI"/>
        </w:rPr>
        <w:t>पर</w:t>
      </w:r>
      <w:r w:rsidRPr="00540073">
        <w:t xml:space="preserve"> </w:t>
      </w:r>
      <w:r w:rsidRPr="00540073">
        <w:rPr>
          <w:rFonts w:ascii="Nirmala UI" w:hAnsi="Nirmala UI" w:cs="Nirmala UI"/>
        </w:rPr>
        <w:t>लेते</w:t>
      </w:r>
      <w:r w:rsidRPr="00540073">
        <w:t xml:space="preserve"> </w:t>
      </w:r>
      <w:r w:rsidRPr="00540073">
        <w:rPr>
          <w:rFonts w:ascii="Nirmala UI" w:hAnsi="Nirmala UI" w:cs="Nirmala UI"/>
        </w:rPr>
        <w:t>हैं।</w:t>
      </w:r>
    </w:p>
    <w:p w14:paraId="72408176" w14:textId="77777777" w:rsidR="00540073" w:rsidRPr="00540073" w:rsidRDefault="00540073" w:rsidP="00540073">
      <w:r w:rsidRPr="00540073">
        <w:pict w14:anchorId="67D4F2DD">
          <v:rect id="_x0000_i1136" style="width:0;height:1.5pt" o:hralign="center" o:hrstd="t" o:hr="t" fillcolor="#a0a0a0" stroked="f"/>
        </w:pict>
      </w:r>
    </w:p>
    <w:p w14:paraId="2FB377D7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5. Classic example (</w:t>
      </w:r>
      <w:r w:rsidRPr="00540073">
        <w:rPr>
          <w:rFonts w:ascii="Nirmala UI" w:hAnsi="Nirmala UI" w:cs="Nirmala UI"/>
          <w:b/>
          <w:bCs/>
        </w:rPr>
        <w:t>क्लासिक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13094335" w14:textId="77777777" w:rsidR="00540073" w:rsidRPr="00540073" w:rsidRDefault="00540073" w:rsidP="00540073">
      <w:pPr>
        <w:numPr>
          <w:ilvl w:val="0"/>
          <w:numId w:val="19"/>
        </w:numPr>
      </w:pPr>
      <w:r w:rsidRPr="00540073">
        <w:t>EN: This painting is a classic example of Renaissance art.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यह</w:t>
      </w:r>
      <w:r w:rsidRPr="00540073">
        <w:t xml:space="preserve"> </w:t>
      </w:r>
      <w:r w:rsidRPr="00540073">
        <w:rPr>
          <w:rFonts w:ascii="Nirmala UI" w:hAnsi="Nirmala UI" w:cs="Nirmala UI"/>
        </w:rPr>
        <w:t>पेंटिंग</w:t>
      </w:r>
      <w:r w:rsidRPr="00540073">
        <w:t xml:space="preserve"> </w:t>
      </w:r>
      <w:r w:rsidRPr="00540073">
        <w:rPr>
          <w:rFonts w:ascii="Nirmala UI" w:hAnsi="Nirmala UI" w:cs="Nirmala UI"/>
        </w:rPr>
        <w:t>पुनर्जागरण</w:t>
      </w:r>
      <w:r w:rsidRPr="00540073">
        <w:t xml:space="preserve"> </w:t>
      </w:r>
      <w:r w:rsidRPr="00540073">
        <w:rPr>
          <w:rFonts w:ascii="Nirmala UI" w:hAnsi="Nirmala UI" w:cs="Nirmala UI"/>
        </w:rPr>
        <w:t>कला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क्लासिक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65640265" w14:textId="77777777" w:rsidR="00540073" w:rsidRPr="00540073" w:rsidRDefault="00540073" w:rsidP="00540073">
      <w:pPr>
        <w:numPr>
          <w:ilvl w:val="0"/>
          <w:numId w:val="19"/>
        </w:numPr>
      </w:pPr>
      <w:r w:rsidRPr="00540073">
        <w:t>EN: The story is a classic example of human courage.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यह</w:t>
      </w:r>
      <w:r w:rsidRPr="00540073">
        <w:t xml:space="preserve"> </w:t>
      </w:r>
      <w:r w:rsidRPr="00540073">
        <w:rPr>
          <w:rFonts w:ascii="Nirmala UI" w:hAnsi="Nirmala UI" w:cs="Nirmala UI"/>
        </w:rPr>
        <w:t>कहानी</w:t>
      </w:r>
      <w:r w:rsidRPr="00540073">
        <w:t xml:space="preserve"> </w:t>
      </w:r>
      <w:r w:rsidRPr="00540073">
        <w:rPr>
          <w:rFonts w:ascii="Nirmala UI" w:hAnsi="Nirmala UI" w:cs="Nirmala UI"/>
        </w:rPr>
        <w:t>मानव</w:t>
      </w:r>
      <w:r w:rsidRPr="00540073">
        <w:t xml:space="preserve"> </w:t>
      </w:r>
      <w:r w:rsidRPr="00540073">
        <w:rPr>
          <w:rFonts w:ascii="Nirmala UI" w:hAnsi="Nirmala UI" w:cs="Nirmala UI"/>
        </w:rPr>
        <w:t>साहस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क्लासिक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48BCDB18" w14:textId="77777777" w:rsidR="00540073" w:rsidRPr="00540073" w:rsidRDefault="00540073" w:rsidP="00540073">
      <w:r w:rsidRPr="00540073">
        <w:pict w14:anchorId="6F75E737">
          <v:rect id="_x0000_i1137" style="width:0;height:1.5pt" o:hralign="center" o:hrstd="t" o:hr="t" fillcolor="#a0a0a0" stroked="f"/>
        </w:pict>
      </w:r>
    </w:p>
    <w:p w14:paraId="102E11F8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6. Good example (</w:t>
      </w:r>
      <w:r w:rsidRPr="00540073">
        <w:rPr>
          <w:rFonts w:ascii="Nirmala UI" w:hAnsi="Nirmala UI" w:cs="Nirmala UI"/>
          <w:b/>
          <w:bCs/>
        </w:rPr>
        <w:t>अच्छा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5274204C" w14:textId="77777777" w:rsidR="00540073" w:rsidRPr="00540073" w:rsidRDefault="00540073" w:rsidP="00540073">
      <w:pPr>
        <w:numPr>
          <w:ilvl w:val="0"/>
          <w:numId w:val="20"/>
        </w:numPr>
      </w:pPr>
      <w:r w:rsidRPr="00540073">
        <w:t>EN: Her dedication is a good example for all employees.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उसकी</w:t>
      </w:r>
      <w:r w:rsidRPr="00540073">
        <w:t xml:space="preserve"> </w:t>
      </w:r>
      <w:r w:rsidRPr="00540073">
        <w:rPr>
          <w:rFonts w:ascii="Nirmala UI" w:hAnsi="Nirmala UI" w:cs="Nirmala UI"/>
        </w:rPr>
        <w:t>समर्पण</w:t>
      </w:r>
      <w:r w:rsidRPr="00540073">
        <w:t xml:space="preserve"> </w:t>
      </w:r>
      <w:r w:rsidRPr="00540073">
        <w:rPr>
          <w:rFonts w:ascii="Nirmala UI" w:hAnsi="Nirmala UI" w:cs="Nirmala UI"/>
        </w:rPr>
        <w:t>भावना</w:t>
      </w:r>
      <w:r w:rsidRPr="00540073">
        <w:t xml:space="preserve"> </w:t>
      </w:r>
      <w:r w:rsidRPr="00540073">
        <w:rPr>
          <w:rFonts w:ascii="Nirmala UI" w:hAnsi="Nirmala UI" w:cs="Nirmala UI"/>
        </w:rPr>
        <w:t>सभी</w:t>
      </w:r>
      <w:r w:rsidRPr="00540073">
        <w:t xml:space="preserve"> </w:t>
      </w:r>
      <w:r w:rsidRPr="00540073">
        <w:rPr>
          <w:rFonts w:ascii="Nirmala UI" w:hAnsi="Nirmala UI" w:cs="Nirmala UI"/>
        </w:rPr>
        <w:t>कर्मचारियों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अच्छा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4C07EF35" w14:textId="77777777" w:rsidR="00540073" w:rsidRPr="00540073" w:rsidRDefault="00540073" w:rsidP="00540073">
      <w:pPr>
        <w:numPr>
          <w:ilvl w:val="0"/>
          <w:numId w:val="20"/>
        </w:numPr>
      </w:pPr>
      <w:r w:rsidRPr="00540073">
        <w:t>EN: Recycling is a good example of environmental responsibility.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पुनर्चक्रण</w:t>
      </w:r>
      <w:r w:rsidRPr="00540073">
        <w:t xml:space="preserve"> </w:t>
      </w:r>
      <w:r w:rsidRPr="00540073">
        <w:rPr>
          <w:rFonts w:ascii="Nirmala UI" w:hAnsi="Nirmala UI" w:cs="Nirmala UI"/>
        </w:rPr>
        <w:t>पर्यावरणीय</w:t>
      </w:r>
      <w:r w:rsidRPr="00540073">
        <w:t xml:space="preserve"> </w:t>
      </w:r>
      <w:r w:rsidRPr="00540073">
        <w:rPr>
          <w:rFonts w:ascii="Nirmala UI" w:hAnsi="Nirmala UI" w:cs="Nirmala UI"/>
        </w:rPr>
        <w:t>जिम्मेदारी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अच्छा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677097CC" w14:textId="77777777" w:rsidR="00540073" w:rsidRPr="00540073" w:rsidRDefault="00540073" w:rsidP="00540073">
      <w:r w:rsidRPr="00540073">
        <w:lastRenderedPageBreak/>
        <w:pict w14:anchorId="19342E81">
          <v:rect id="_x0000_i1138" style="width:0;height:1.5pt" o:hralign="center" o:hrstd="t" o:hr="t" fillcolor="#a0a0a0" stroked="f"/>
        </w:pict>
      </w:r>
    </w:p>
    <w:p w14:paraId="657C5B41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7. Bad example (</w:t>
      </w:r>
      <w:r w:rsidRPr="00540073">
        <w:rPr>
          <w:rFonts w:ascii="Nirmala UI" w:hAnsi="Nirmala UI" w:cs="Nirmala UI"/>
          <w:b/>
          <w:bCs/>
        </w:rPr>
        <w:t>बुरा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6EC5A6E6" w14:textId="77777777" w:rsidR="00540073" w:rsidRPr="00540073" w:rsidRDefault="00540073" w:rsidP="00540073">
      <w:pPr>
        <w:numPr>
          <w:ilvl w:val="0"/>
          <w:numId w:val="21"/>
        </w:numPr>
      </w:pPr>
      <w:r w:rsidRPr="00540073">
        <w:t>EN: Ignoring safety rules is a bad example for students.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सुरक्षा</w:t>
      </w:r>
      <w:r w:rsidRPr="00540073">
        <w:t xml:space="preserve"> </w:t>
      </w:r>
      <w:r w:rsidRPr="00540073">
        <w:rPr>
          <w:rFonts w:ascii="Nirmala UI" w:hAnsi="Nirmala UI" w:cs="Nirmala UI"/>
        </w:rPr>
        <w:t>नियमों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की</w:t>
      </w:r>
      <w:r w:rsidRPr="00540073">
        <w:t xml:space="preserve"> </w:t>
      </w:r>
      <w:r w:rsidRPr="00540073">
        <w:rPr>
          <w:rFonts w:ascii="Nirmala UI" w:hAnsi="Nirmala UI" w:cs="Nirmala UI"/>
        </w:rPr>
        <w:t>अनदेखी</w:t>
      </w:r>
      <w:r w:rsidRPr="00540073">
        <w:t xml:space="preserve"> </w:t>
      </w:r>
      <w:r w:rsidRPr="00540073">
        <w:rPr>
          <w:rFonts w:ascii="Nirmala UI" w:hAnsi="Nirmala UI" w:cs="Nirmala UI"/>
        </w:rPr>
        <w:t>करना</w:t>
      </w:r>
      <w:r w:rsidRPr="00540073">
        <w:t xml:space="preserve"> </w:t>
      </w:r>
      <w:r w:rsidRPr="00540073">
        <w:rPr>
          <w:rFonts w:ascii="Nirmala UI" w:hAnsi="Nirmala UI" w:cs="Nirmala UI"/>
        </w:rPr>
        <w:t>छात्रों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बुरा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2FA0C10A" w14:textId="77777777" w:rsidR="00540073" w:rsidRPr="00540073" w:rsidRDefault="00540073" w:rsidP="00540073">
      <w:pPr>
        <w:numPr>
          <w:ilvl w:val="0"/>
          <w:numId w:val="21"/>
        </w:numPr>
      </w:pPr>
      <w:r w:rsidRPr="00540073">
        <w:t>EN: Using foul language sets a bad example.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गाली</w:t>
      </w:r>
      <w:r w:rsidRPr="00540073">
        <w:t>-</w:t>
      </w:r>
      <w:r w:rsidRPr="00540073">
        <w:rPr>
          <w:rFonts w:ascii="Nirmala UI" w:hAnsi="Nirmala UI" w:cs="Nirmala UI"/>
        </w:rPr>
        <w:t>गलौज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उपयोग</w:t>
      </w:r>
      <w:r w:rsidRPr="00540073">
        <w:t xml:space="preserve"> </w:t>
      </w:r>
      <w:r w:rsidRPr="00540073">
        <w:rPr>
          <w:rFonts w:ascii="Nirmala UI" w:hAnsi="Nirmala UI" w:cs="Nirmala UI"/>
        </w:rPr>
        <w:t>बुरा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स्थापित</w:t>
      </w:r>
      <w:r w:rsidRPr="00540073">
        <w:t xml:space="preserve"> </w:t>
      </w:r>
      <w:r w:rsidRPr="00540073">
        <w:rPr>
          <w:rFonts w:ascii="Nirmala UI" w:hAnsi="Nirmala UI" w:cs="Nirmala UI"/>
        </w:rPr>
        <w:t>करता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451A5D4C" w14:textId="77777777" w:rsidR="00540073" w:rsidRPr="00540073" w:rsidRDefault="00540073" w:rsidP="00540073">
      <w:r w:rsidRPr="00540073">
        <w:pict w14:anchorId="01E8D8B8">
          <v:rect id="_x0000_i1139" style="width:0;height:1.5pt" o:hralign="center" o:hrstd="t" o:hr="t" fillcolor="#a0a0a0" stroked="f"/>
        </w:pict>
      </w:r>
    </w:p>
    <w:p w14:paraId="1F79FD16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8. Typical example (</w:t>
      </w:r>
      <w:r w:rsidRPr="00540073">
        <w:rPr>
          <w:rFonts w:ascii="Nirmala UI" w:hAnsi="Nirmala UI" w:cs="Nirmala UI"/>
          <w:b/>
          <w:bCs/>
        </w:rPr>
        <w:t>सामान्य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25EEEB9E" w14:textId="77777777" w:rsidR="00540073" w:rsidRPr="00540073" w:rsidRDefault="00540073" w:rsidP="00540073">
      <w:pPr>
        <w:numPr>
          <w:ilvl w:val="0"/>
          <w:numId w:val="22"/>
        </w:numPr>
      </w:pPr>
      <w:r w:rsidRPr="00540073">
        <w:t>EN: This is a typical example of urban lifestyle.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यह</w:t>
      </w:r>
      <w:r w:rsidRPr="00540073">
        <w:t xml:space="preserve"> </w:t>
      </w:r>
      <w:r w:rsidRPr="00540073">
        <w:rPr>
          <w:rFonts w:ascii="Nirmala UI" w:hAnsi="Nirmala UI" w:cs="Nirmala UI"/>
        </w:rPr>
        <w:t>शहरी</w:t>
      </w:r>
      <w:r w:rsidRPr="00540073">
        <w:t xml:space="preserve"> </w:t>
      </w:r>
      <w:r w:rsidRPr="00540073">
        <w:rPr>
          <w:rFonts w:ascii="Nirmala UI" w:hAnsi="Nirmala UI" w:cs="Nirmala UI"/>
        </w:rPr>
        <w:t>जीवनशैली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सामान्य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59D1CFD5" w14:textId="77777777" w:rsidR="00540073" w:rsidRPr="00540073" w:rsidRDefault="00540073" w:rsidP="00540073">
      <w:pPr>
        <w:numPr>
          <w:ilvl w:val="0"/>
          <w:numId w:val="22"/>
        </w:numPr>
      </w:pPr>
      <w:r w:rsidRPr="00540073">
        <w:t>EN: Poverty in rural areas is a typical example of inequality.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ग्रामीण</w:t>
      </w:r>
      <w:r w:rsidRPr="00540073">
        <w:t xml:space="preserve"> </w:t>
      </w:r>
      <w:r w:rsidRPr="00540073">
        <w:rPr>
          <w:rFonts w:ascii="Nirmala UI" w:hAnsi="Nirmala UI" w:cs="Nirmala UI"/>
        </w:rPr>
        <w:t>क्षेत्रों</w:t>
      </w:r>
      <w:r w:rsidRPr="00540073">
        <w:t xml:space="preserve"> </w:t>
      </w:r>
      <w:r w:rsidRPr="00540073">
        <w:rPr>
          <w:rFonts w:ascii="Nirmala UI" w:hAnsi="Nirmala UI" w:cs="Nirmala UI"/>
        </w:rPr>
        <w:t>में</w:t>
      </w:r>
      <w:r w:rsidRPr="00540073">
        <w:t xml:space="preserve"> </w:t>
      </w:r>
      <w:r w:rsidRPr="00540073">
        <w:rPr>
          <w:rFonts w:ascii="Nirmala UI" w:hAnsi="Nirmala UI" w:cs="Nirmala UI"/>
        </w:rPr>
        <w:t>गरीबी</w:t>
      </w:r>
      <w:r w:rsidRPr="00540073">
        <w:t xml:space="preserve"> </w:t>
      </w:r>
      <w:r w:rsidRPr="00540073">
        <w:rPr>
          <w:rFonts w:ascii="Nirmala UI" w:hAnsi="Nirmala UI" w:cs="Nirmala UI"/>
        </w:rPr>
        <w:t>असमानता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सामान्य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611F0A80" w14:textId="77777777" w:rsidR="00540073" w:rsidRPr="00540073" w:rsidRDefault="00540073" w:rsidP="00540073">
      <w:r w:rsidRPr="00540073">
        <w:pict w14:anchorId="5CCEB3C1">
          <v:rect id="_x0000_i1140" style="width:0;height:1.5pt" o:hralign="center" o:hrstd="t" o:hr="t" fillcolor="#a0a0a0" stroked="f"/>
        </w:pict>
      </w:r>
    </w:p>
    <w:p w14:paraId="7EE2AE75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9. Prime example (</w:t>
      </w:r>
      <w:r w:rsidRPr="00540073">
        <w:rPr>
          <w:rFonts w:ascii="Nirmala UI" w:hAnsi="Nirmala UI" w:cs="Nirmala UI"/>
          <w:b/>
          <w:bCs/>
        </w:rPr>
        <w:t>प्रमुख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594BB62A" w14:textId="77777777" w:rsidR="00540073" w:rsidRPr="00540073" w:rsidRDefault="00540073" w:rsidP="00540073">
      <w:pPr>
        <w:numPr>
          <w:ilvl w:val="0"/>
          <w:numId w:val="23"/>
        </w:numPr>
      </w:pPr>
      <w:r w:rsidRPr="00540073">
        <w:t>EN: Tesla is a prime example of innovation in electric vehicles.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टेस्ला</w:t>
      </w:r>
      <w:r w:rsidRPr="00540073">
        <w:t xml:space="preserve"> </w:t>
      </w:r>
      <w:r w:rsidRPr="00540073">
        <w:rPr>
          <w:rFonts w:ascii="Nirmala UI" w:hAnsi="Nirmala UI" w:cs="Nirmala UI"/>
        </w:rPr>
        <w:t>इलेक्ट्रिक</w:t>
      </w:r>
      <w:r w:rsidRPr="00540073">
        <w:t xml:space="preserve"> </w:t>
      </w:r>
      <w:r w:rsidRPr="00540073">
        <w:rPr>
          <w:rFonts w:ascii="Nirmala UI" w:hAnsi="Nirmala UI" w:cs="Nirmala UI"/>
        </w:rPr>
        <w:t>वाहनों</w:t>
      </w:r>
      <w:r w:rsidRPr="00540073">
        <w:t xml:space="preserve"> </w:t>
      </w:r>
      <w:r w:rsidRPr="00540073">
        <w:rPr>
          <w:rFonts w:ascii="Nirmala UI" w:hAnsi="Nirmala UI" w:cs="Nirmala UI"/>
        </w:rPr>
        <w:t>में</w:t>
      </w:r>
      <w:r w:rsidRPr="00540073">
        <w:t xml:space="preserve"> </w:t>
      </w:r>
      <w:r w:rsidRPr="00540073">
        <w:rPr>
          <w:rFonts w:ascii="Nirmala UI" w:hAnsi="Nirmala UI" w:cs="Nirmala UI"/>
        </w:rPr>
        <w:t>नवाचार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प्रमुख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4898463E" w14:textId="77777777" w:rsidR="00540073" w:rsidRPr="00540073" w:rsidRDefault="00540073" w:rsidP="00540073">
      <w:pPr>
        <w:numPr>
          <w:ilvl w:val="0"/>
          <w:numId w:val="23"/>
        </w:numPr>
      </w:pPr>
      <w:r w:rsidRPr="00540073">
        <w:t>EN: Her leadership is a prime example of dedication.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उसका</w:t>
      </w:r>
      <w:r w:rsidRPr="00540073">
        <w:t xml:space="preserve"> </w:t>
      </w:r>
      <w:r w:rsidRPr="00540073">
        <w:rPr>
          <w:rFonts w:ascii="Nirmala UI" w:hAnsi="Nirmala UI" w:cs="Nirmala UI"/>
        </w:rPr>
        <w:t>नेतृत्व</w:t>
      </w:r>
      <w:r w:rsidRPr="00540073">
        <w:t xml:space="preserve"> </w:t>
      </w:r>
      <w:r w:rsidRPr="00540073">
        <w:rPr>
          <w:rFonts w:ascii="Nirmala UI" w:hAnsi="Nirmala UI" w:cs="Nirmala UI"/>
        </w:rPr>
        <w:t>समर्पण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प्रमुख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14CBA253" w14:textId="77777777" w:rsidR="00540073" w:rsidRPr="00540073" w:rsidRDefault="00540073" w:rsidP="00540073">
      <w:r w:rsidRPr="00540073">
        <w:pict w14:anchorId="00D2D3B4">
          <v:rect id="_x0000_i1141" style="width:0;height:1.5pt" o:hralign="center" o:hrstd="t" o:hr="t" fillcolor="#a0a0a0" stroked="f"/>
        </w:pict>
      </w:r>
    </w:p>
    <w:p w14:paraId="631F0FE9" w14:textId="77777777" w:rsidR="00540073" w:rsidRPr="00540073" w:rsidRDefault="00540073" w:rsidP="00540073">
      <w:pPr>
        <w:rPr>
          <w:b/>
          <w:bCs/>
        </w:rPr>
      </w:pPr>
      <w:r w:rsidRPr="00540073">
        <w:rPr>
          <w:b/>
          <w:bCs/>
        </w:rPr>
        <w:t>10. Illustrative example (</w:t>
      </w:r>
      <w:r w:rsidRPr="00540073">
        <w:rPr>
          <w:rFonts w:ascii="Nirmala UI" w:hAnsi="Nirmala UI" w:cs="Nirmala UI"/>
          <w:b/>
          <w:bCs/>
        </w:rPr>
        <w:t>व्याख्यात्मक</w:t>
      </w:r>
      <w:r w:rsidRPr="00540073">
        <w:rPr>
          <w:b/>
          <w:bCs/>
        </w:rPr>
        <w:t xml:space="preserve"> </w:t>
      </w:r>
      <w:r w:rsidRPr="00540073">
        <w:rPr>
          <w:rFonts w:ascii="Nirmala UI" w:hAnsi="Nirmala UI" w:cs="Nirmala UI"/>
          <w:b/>
          <w:bCs/>
        </w:rPr>
        <w:t>उदाहरण</w:t>
      </w:r>
      <w:r w:rsidRPr="00540073">
        <w:rPr>
          <w:b/>
          <w:bCs/>
        </w:rPr>
        <w:t>)</w:t>
      </w:r>
    </w:p>
    <w:p w14:paraId="39B23B9B" w14:textId="77777777" w:rsidR="00540073" w:rsidRPr="00540073" w:rsidRDefault="00540073" w:rsidP="00540073">
      <w:pPr>
        <w:numPr>
          <w:ilvl w:val="0"/>
          <w:numId w:val="24"/>
        </w:numPr>
      </w:pPr>
      <w:r w:rsidRPr="00540073">
        <w:t>EN: The teacher gave an illustrative example to explain the theory.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शिक्षक</w:t>
      </w:r>
      <w:r w:rsidRPr="00540073">
        <w:t xml:space="preserve"> </w:t>
      </w:r>
      <w:r w:rsidRPr="00540073">
        <w:rPr>
          <w:rFonts w:ascii="Nirmala UI" w:hAnsi="Nirmala UI" w:cs="Nirmala UI"/>
        </w:rPr>
        <w:t>ने</w:t>
      </w:r>
      <w:r w:rsidRPr="00540073">
        <w:t xml:space="preserve"> </w:t>
      </w:r>
      <w:r w:rsidRPr="00540073">
        <w:rPr>
          <w:rFonts w:ascii="Nirmala UI" w:hAnsi="Nirmala UI" w:cs="Nirmala UI"/>
        </w:rPr>
        <w:t>सिद्धांत</w:t>
      </w:r>
      <w:r w:rsidRPr="00540073">
        <w:t xml:space="preserve"> </w:t>
      </w:r>
      <w:r w:rsidRPr="00540073">
        <w:rPr>
          <w:rFonts w:ascii="Nirmala UI" w:hAnsi="Nirmala UI" w:cs="Nirmala UI"/>
        </w:rPr>
        <w:t>समझाने</w:t>
      </w:r>
      <w:r w:rsidRPr="00540073">
        <w:t xml:space="preserve"> </w:t>
      </w:r>
      <w:r w:rsidRPr="00540073">
        <w:rPr>
          <w:rFonts w:ascii="Nirmala UI" w:hAnsi="Nirmala UI" w:cs="Nirmala UI"/>
        </w:rPr>
        <w:t>के</w:t>
      </w:r>
      <w:r w:rsidRPr="00540073">
        <w:t xml:space="preserve"> </w:t>
      </w:r>
      <w:r w:rsidRPr="00540073">
        <w:rPr>
          <w:rFonts w:ascii="Nirmala UI" w:hAnsi="Nirmala UI" w:cs="Nirmala UI"/>
        </w:rPr>
        <w:t>लिए</w:t>
      </w:r>
      <w:r w:rsidRPr="00540073">
        <w:t xml:space="preserve"> </w:t>
      </w:r>
      <w:r w:rsidRPr="00540073">
        <w:rPr>
          <w:rFonts w:ascii="Nirmala UI" w:hAnsi="Nirmala UI" w:cs="Nirmala UI"/>
        </w:rPr>
        <w:t>एक</w:t>
      </w:r>
      <w:r w:rsidRPr="00540073">
        <w:t xml:space="preserve"> </w:t>
      </w:r>
      <w:r w:rsidRPr="00540073">
        <w:rPr>
          <w:rFonts w:ascii="Nirmala UI" w:hAnsi="Nirmala UI" w:cs="Nirmala UI"/>
        </w:rPr>
        <w:t>व्याख्यात्मक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दिया।</w:t>
      </w:r>
    </w:p>
    <w:p w14:paraId="05A57A9C" w14:textId="77777777" w:rsidR="00540073" w:rsidRPr="00540073" w:rsidRDefault="00540073" w:rsidP="00540073">
      <w:pPr>
        <w:numPr>
          <w:ilvl w:val="0"/>
          <w:numId w:val="24"/>
        </w:numPr>
      </w:pPr>
      <w:r w:rsidRPr="00540073">
        <w:t>EN: This diagram serves as an illustrative example of the process.</w:t>
      </w:r>
      <w:r w:rsidRPr="00540073">
        <w:br/>
        <w:t xml:space="preserve">HI: </w:t>
      </w:r>
      <w:r w:rsidRPr="00540073">
        <w:rPr>
          <w:rFonts w:ascii="Nirmala UI" w:hAnsi="Nirmala UI" w:cs="Nirmala UI"/>
        </w:rPr>
        <w:t>यह</w:t>
      </w:r>
      <w:r w:rsidRPr="00540073">
        <w:t xml:space="preserve"> </w:t>
      </w:r>
      <w:r w:rsidRPr="00540073">
        <w:rPr>
          <w:rFonts w:ascii="Nirmala UI" w:hAnsi="Nirmala UI" w:cs="Nirmala UI"/>
        </w:rPr>
        <w:t>आरेख</w:t>
      </w:r>
      <w:r w:rsidRPr="00540073">
        <w:t xml:space="preserve"> </w:t>
      </w:r>
      <w:r w:rsidRPr="00540073">
        <w:rPr>
          <w:rFonts w:ascii="Nirmala UI" w:hAnsi="Nirmala UI" w:cs="Nirmala UI"/>
        </w:rPr>
        <w:t>प्रक्रिया</w:t>
      </w:r>
      <w:r w:rsidRPr="00540073">
        <w:t xml:space="preserve"> </w:t>
      </w:r>
      <w:r w:rsidRPr="00540073">
        <w:rPr>
          <w:rFonts w:ascii="Nirmala UI" w:hAnsi="Nirmala UI" w:cs="Nirmala UI"/>
        </w:rPr>
        <w:t>का</w:t>
      </w:r>
      <w:r w:rsidRPr="00540073">
        <w:t xml:space="preserve"> </w:t>
      </w:r>
      <w:r w:rsidRPr="00540073">
        <w:rPr>
          <w:rFonts w:ascii="Nirmala UI" w:hAnsi="Nirmala UI" w:cs="Nirmala UI"/>
        </w:rPr>
        <w:t>व्याख्यात्मक</w:t>
      </w:r>
      <w:r w:rsidRPr="00540073">
        <w:t xml:space="preserve"> </w:t>
      </w:r>
      <w:r w:rsidRPr="00540073">
        <w:rPr>
          <w:rFonts w:ascii="Nirmala UI" w:hAnsi="Nirmala UI" w:cs="Nirmala UI"/>
        </w:rPr>
        <w:t>उदाहरण</w:t>
      </w:r>
      <w:r w:rsidRPr="00540073">
        <w:t xml:space="preserve"> </w:t>
      </w:r>
      <w:r w:rsidRPr="00540073">
        <w:rPr>
          <w:rFonts w:ascii="Nirmala UI" w:hAnsi="Nirmala UI" w:cs="Nirmala UI"/>
        </w:rPr>
        <w:t>प्रस्तुत</w:t>
      </w:r>
      <w:r w:rsidRPr="00540073">
        <w:t xml:space="preserve"> </w:t>
      </w:r>
      <w:r w:rsidRPr="00540073">
        <w:rPr>
          <w:rFonts w:ascii="Nirmala UI" w:hAnsi="Nirmala UI" w:cs="Nirmala UI"/>
        </w:rPr>
        <w:t>करता</w:t>
      </w:r>
      <w:r w:rsidRPr="00540073">
        <w:t xml:space="preserve"> </w:t>
      </w:r>
      <w:r w:rsidRPr="00540073">
        <w:rPr>
          <w:rFonts w:ascii="Nirmala UI" w:hAnsi="Nirmala UI" w:cs="Nirmala UI"/>
        </w:rPr>
        <w:t>है।</w:t>
      </w:r>
    </w:p>
    <w:p w14:paraId="49F4421D" w14:textId="77777777" w:rsidR="006C1847" w:rsidRPr="00540073" w:rsidRDefault="006C1847" w:rsidP="00540073"/>
    <w:sectPr w:rsidR="006C1847" w:rsidRPr="00540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4A08"/>
    <w:multiLevelType w:val="multilevel"/>
    <w:tmpl w:val="CE3E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5722"/>
    <w:multiLevelType w:val="multilevel"/>
    <w:tmpl w:val="08C8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3299D"/>
    <w:multiLevelType w:val="multilevel"/>
    <w:tmpl w:val="357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2F20"/>
    <w:multiLevelType w:val="multilevel"/>
    <w:tmpl w:val="4AEA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11094"/>
    <w:multiLevelType w:val="multilevel"/>
    <w:tmpl w:val="651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1193E"/>
    <w:multiLevelType w:val="multilevel"/>
    <w:tmpl w:val="3084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60139F"/>
    <w:multiLevelType w:val="multilevel"/>
    <w:tmpl w:val="D040E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656816"/>
    <w:multiLevelType w:val="multilevel"/>
    <w:tmpl w:val="E72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F9765E"/>
    <w:multiLevelType w:val="multilevel"/>
    <w:tmpl w:val="8208E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0C69C8"/>
    <w:multiLevelType w:val="multilevel"/>
    <w:tmpl w:val="E6C6C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F032F"/>
    <w:multiLevelType w:val="multilevel"/>
    <w:tmpl w:val="8326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06218"/>
    <w:multiLevelType w:val="multilevel"/>
    <w:tmpl w:val="11AA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DD0D64"/>
    <w:multiLevelType w:val="multilevel"/>
    <w:tmpl w:val="D38E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E0BB0"/>
    <w:multiLevelType w:val="multilevel"/>
    <w:tmpl w:val="0B02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B06A2"/>
    <w:multiLevelType w:val="multilevel"/>
    <w:tmpl w:val="624C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1381D"/>
    <w:multiLevelType w:val="multilevel"/>
    <w:tmpl w:val="F2FE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B0C20"/>
    <w:multiLevelType w:val="multilevel"/>
    <w:tmpl w:val="AB686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EA2E5A"/>
    <w:multiLevelType w:val="multilevel"/>
    <w:tmpl w:val="CB9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8343D8"/>
    <w:multiLevelType w:val="multilevel"/>
    <w:tmpl w:val="E14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915DDB"/>
    <w:multiLevelType w:val="multilevel"/>
    <w:tmpl w:val="DA90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FE6937"/>
    <w:multiLevelType w:val="multilevel"/>
    <w:tmpl w:val="7A70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FC08E7"/>
    <w:multiLevelType w:val="multilevel"/>
    <w:tmpl w:val="75FCC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45439"/>
    <w:multiLevelType w:val="multilevel"/>
    <w:tmpl w:val="ACA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2608B"/>
    <w:multiLevelType w:val="multilevel"/>
    <w:tmpl w:val="E6D4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426623">
    <w:abstractNumId w:val="17"/>
  </w:num>
  <w:num w:numId="2" w16cid:durableId="636572869">
    <w:abstractNumId w:val="21"/>
  </w:num>
  <w:num w:numId="3" w16cid:durableId="286854435">
    <w:abstractNumId w:val="16"/>
  </w:num>
  <w:num w:numId="4" w16cid:durableId="792938575">
    <w:abstractNumId w:val="10"/>
  </w:num>
  <w:num w:numId="5" w16cid:durableId="335813617">
    <w:abstractNumId w:val="20"/>
  </w:num>
  <w:num w:numId="6" w16cid:durableId="225650423">
    <w:abstractNumId w:val="2"/>
  </w:num>
  <w:num w:numId="7" w16cid:durableId="932781002">
    <w:abstractNumId w:val="0"/>
  </w:num>
  <w:num w:numId="8" w16cid:durableId="32462288">
    <w:abstractNumId w:val="13"/>
  </w:num>
  <w:num w:numId="9" w16cid:durableId="1566603466">
    <w:abstractNumId w:val="12"/>
  </w:num>
  <w:num w:numId="10" w16cid:durableId="1570730378">
    <w:abstractNumId w:val="5"/>
  </w:num>
  <w:num w:numId="11" w16cid:durableId="726492821">
    <w:abstractNumId w:val="1"/>
  </w:num>
  <w:num w:numId="12" w16cid:durableId="1397128433">
    <w:abstractNumId w:val="9"/>
  </w:num>
  <w:num w:numId="13" w16cid:durableId="1433547824">
    <w:abstractNumId w:val="8"/>
  </w:num>
  <w:num w:numId="14" w16cid:durableId="1039549095">
    <w:abstractNumId w:val="14"/>
  </w:num>
  <w:num w:numId="15" w16cid:durableId="1209956564">
    <w:abstractNumId w:val="19"/>
  </w:num>
  <w:num w:numId="16" w16cid:durableId="399986790">
    <w:abstractNumId w:val="11"/>
  </w:num>
  <w:num w:numId="17" w16cid:durableId="422190784">
    <w:abstractNumId w:val="3"/>
  </w:num>
  <w:num w:numId="18" w16cid:durableId="55247579">
    <w:abstractNumId w:val="22"/>
  </w:num>
  <w:num w:numId="19" w16cid:durableId="406920168">
    <w:abstractNumId w:val="6"/>
  </w:num>
  <w:num w:numId="20" w16cid:durableId="1803763923">
    <w:abstractNumId w:val="15"/>
  </w:num>
  <w:num w:numId="21" w16cid:durableId="889339114">
    <w:abstractNumId w:val="7"/>
  </w:num>
  <w:num w:numId="22" w16cid:durableId="1133911541">
    <w:abstractNumId w:val="4"/>
  </w:num>
  <w:num w:numId="23" w16cid:durableId="755395252">
    <w:abstractNumId w:val="23"/>
  </w:num>
  <w:num w:numId="24" w16cid:durableId="4789629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2198"/>
    <w:rsid w:val="00450EC0"/>
    <w:rsid w:val="004F3CA4"/>
    <w:rsid w:val="00540073"/>
    <w:rsid w:val="006C1847"/>
    <w:rsid w:val="00982198"/>
    <w:rsid w:val="00D30E2F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18CA1-F24B-46FA-9E7A-6AF387D0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1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1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1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1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1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1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1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1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1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1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0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2025-05-04T13:43:00Z</dcterms:created>
  <dcterms:modified xsi:type="dcterms:W3CDTF">2025-08-24T05:32:00Z</dcterms:modified>
</cp:coreProperties>
</file>