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54CD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Word: Policy</w:t>
      </w:r>
    </w:p>
    <w:p w14:paraId="2A0B05D4" w14:textId="77777777" w:rsidR="001739D5" w:rsidRPr="001739D5" w:rsidRDefault="001739D5" w:rsidP="001739D5">
      <w:r w:rsidRPr="001739D5">
        <w:rPr>
          <w:b/>
          <w:bCs/>
        </w:rPr>
        <w:t>CEFR Level:</w:t>
      </w:r>
      <w:r w:rsidRPr="001739D5">
        <w:t xml:space="preserve"> B2</w:t>
      </w:r>
    </w:p>
    <w:p w14:paraId="03EB6931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Meaning:</w:t>
      </w:r>
    </w:p>
    <w:p w14:paraId="792F21BD" w14:textId="77777777" w:rsidR="001739D5" w:rsidRPr="001739D5" w:rsidRDefault="001739D5" w:rsidP="001739D5">
      <w:pPr>
        <w:numPr>
          <w:ilvl w:val="0"/>
          <w:numId w:val="1"/>
        </w:numPr>
      </w:pPr>
      <w:r w:rsidRPr="001739D5">
        <w:rPr>
          <w:b/>
          <w:bCs/>
        </w:rPr>
        <w:t>English:</w:t>
      </w:r>
    </w:p>
    <w:p w14:paraId="202E3E8E" w14:textId="77777777" w:rsidR="001739D5" w:rsidRPr="001739D5" w:rsidRDefault="001739D5" w:rsidP="001739D5">
      <w:pPr>
        <w:numPr>
          <w:ilvl w:val="1"/>
          <w:numId w:val="1"/>
        </w:numPr>
      </w:pPr>
      <w:r w:rsidRPr="001739D5">
        <w:t>A set of principles or rules adopted by an organization, government, or individual to guide decisions and actions.</w:t>
      </w:r>
    </w:p>
    <w:p w14:paraId="2922A0D5" w14:textId="77777777" w:rsidR="001739D5" w:rsidRPr="001739D5" w:rsidRDefault="001739D5" w:rsidP="001739D5">
      <w:pPr>
        <w:numPr>
          <w:ilvl w:val="1"/>
          <w:numId w:val="1"/>
        </w:numPr>
      </w:pPr>
      <w:r w:rsidRPr="001739D5">
        <w:t>A plan of action designed to achieve a particular goal.</w:t>
      </w:r>
    </w:p>
    <w:p w14:paraId="3080DDA7" w14:textId="77777777" w:rsidR="001739D5" w:rsidRPr="001739D5" w:rsidRDefault="001739D5" w:rsidP="001739D5">
      <w:pPr>
        <w:numPr>
          <w:ilvl w:val="0"/>
          <w:numId w:val="1"/>
        </w:numPr>
      </w:pPr>
      <w:r w:rsidRPr="001739D5">
        <w:rPr>
          <w:b/>
          <w:bCs/>
        </w:rPr>
        <w:t>Hindi:</w:t>
      </w:r>
    </w:p>
    <w:p w14:paraId="5AC41414" w14:textId="77777777" w:rsidR="001739D5" w:rsidRPr="001739D5" w:rsidRDefault="001739D5" w:rsidP="001739D5">
      <w:pPr>
        <w:numPr>
          <w:ilvl w:val="1"/>
          <w:numId w:val="1"/>
        </w:numPr>
      </w:pPr>
      <w:r w:rsidRPr="001739D5">
        <w:rPr>
          <w:rFonts w:ascii="Nirmala UI" w:hAnsi="Nirmala UI" w:cs="Nirmala UI"/>
        </w:rPr>
        <w:t>नीति</w:t>
      </w:r>
      <w:r w:rsidRPr="001739D5">
        <w:t xml:space="preserve">; </w:t>
      </w:r>
      <w:r w:rsidRPr="001739D5">
        <w:rPr>
          <w:rFonts w:ascii="Nirmala UI" w:hAnsi="Nirmala UI" w:cs="Nirmala UI"/>
        </w:rPr>
        <w:t>निर्णय</w:t>
      </w:r>
      <w:r w:rsidRPr="001739D5">
        <w:t xml:space="preserve"> </w:t>
      </w:r>
      <w:r w:rsidRPr="001739D5">
        <w:rPr>
          <w:rFonts w:ascii="Nirmala UI" w:hAnsi="Nirmala UI" w:cs="Nirmala UI"/>
        </w:rPr>
        <w:t>और</w:t>
      </w:r>
      <w:r w:rsidRPr="001739D5">
        <w:t xml:space="preserve"> </w:t>
      </w:r>
      <w:r w:rsidRPr="001739D5">
        <w:rPr>
          <w:rFonts w:ascii="Nirmala UI" w:hAnsi="Nirmala UI" w:cs="Nirmala UI"/>
        </w:rPr>
        <w:t>कार्रवाई</w:t>
      </w:r>
      <w:r w:rsidRPr="001739D5">
        <w:t xml:space="preserve"> </w:t>
      </w:r>
      <w:r w:rsidRPr="001739D5">
        <w:rPr>
          <w:rFonts w:ascii="Nirmala UI" w:hAnsi="Nirmala UI" w:cs="Nirmala UI"/>
        </w:rPr>
        <w:t>मार्गदर्शन</w:t>
      </w:r>
      <w:r w:rsidRPr="001739D5">
        <w:t xml:space="preserve"> </w:t>
      </w:r>
      <w:r w:rsidRPr="001739D5">
        <w:rPr>
          <w:rFonts w:ascii="Nirmala UI" w:hAnsi="Nirmala UI" w:cs="Nirmala UI"/>
        </w:rPr>
        <w:t>करने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संगठन</w:t>
      </w:r>
      <w:r w:rsidRPr="001739D5">
        <w:t xml:space="preserve">, </w:t>
      </w:r>
      <w:r w:rsidRPr="001739D5">
        <w:rPr>
          <w:rFonts w:ascii="Nirmala UI" w:hAnsi="Nirmala UI" w:cs="Nirmala UI"/>
        </w:rPr>
        <w:t>सरकार</w:t>
      </w:r>
      <w:r w:rsidRPr="001739D5">
        <w:t xml:space="preserve"> </w:t>
      </w:r>
      <w:r w:rsidRPr="001739D5">
        <w:rPr>
          <w:rFonts w:ascii="Nirmala UI" w:hAnsi="Nirmala UI" w:cs="Nirmala UI"/>
        </w:rPr>
        <w:t>या</w:t>
      </w:r>
      <w:r w:rsidRPr="001739D5">
        <w:t xml:space="preserve"> </w:t>
      </w:r>
      <w:r w:rsidRPr="001739D5">
        <w:rPr>
          <w:rFonts w:ascii="Nirmala UI" w:hAnsi="Nirmala UI" w:cs="Nirmala UI"/>
        </w:rPr>
        <w:t>व्यक्ति</w:t>
      </w:r>
      <w:r w:rsidRPr="001739D5">
        <w:t xml:space="preserve"> </w:t>
      </w:r>
      <w:r w:rsidRPr="001739D5">
        <w:rPr>
          <w:rFonts w:ascii="Nirmala UI" w:hAnsi="Nirmala UI" w:cs="Nirmala UI"/>
        </w:rPr>
        <w:t>द्वारा</w:t>
      </w:r>
      <w:r w:rsidRPr="001739D5">
        <w:t xml:space="preserve"> </w:t>
      </w:r>
      <w:r w:rsidRPr="001739D5">
        <w:rPr>
          <w:rFonts w:ascii="Nirmala UI" w:hAnsi="Nirmala UI" w:cs="Nirmala UI"/>
        </w:rPr>
        <w:t>अपनाए</w:t>
      </w:r>
      <w:r w:rsidRPr="001739D5">
        <w:t xml:space="preserve"> </w:t>
      </w:r>
      <w:r w:rsidRPr="001739D5">
        <w:rPr>
          <w:rFonts w:ascii="Nirmala UI" w:hAnsi="Nirmala UI" w:cs="Nirmala UI"/>
        </w:rPr>
        <w:t>गए</w:t>
      </w:r>
      <w:r w:rsidRPr="001739D5">
        <w:t xml:space="preserve"> </w:t>
      </w:r>
      <w:r w:rsidRPr="001739D5">
        <w:rPr>
          <w:rFonts w:ascii="Nirmala UI" w:hAnsi="Nirmala UI" w:cs="Nirmala UI"/>
        </w:rPr>
        <w:t>सिद्धांतों</w:t>
      </w:r>
      <w:r w:rsidRPr="001739D5">
        <w:t xml:space="preserve"> </w:t>
      </w:r>
      <w:r w:rsidRPr="001739D5">
        <w:rPr>
          <w:rFonts w:ascii="Nirmala UI" w:hAnsi="Nirmala UI" w:cs="Nirmala UI"/>
        </w:rPr>
        <w:t>का</w:t>
      </w:r>
      <w:r w:rsidRPr="001739D5">
        <w:t xml:space="preserve"> </w:t>
      </w:r>
      <w:r w:rsidRPr="001739D5">
        <w:rPr>
          <w:rFonts w:ascii="Nirmala UI" w:hAnsi="Nirmala UI" w:cs="Nirmala UI"/>
        </w:rPr>
        <w:t>समूह।</w:t>
      </w:r>
    </w:p>
    <w:p w14:paraId="2F4316E3" w14:textId="77777777" w:rsidR="001739D5" w:rsidRPr="001739D5" w:rsidRDefault="001739D5" w:rsidP="001739D5">
      <w:pPr>
        <w:numPr>
          <w:ilvl w:val="1"/>
          <w:numId w:val="1"/>
        </w:numPr>
      </w:pPr>
      <w:r w:rsidRPr="001739D5">
        <w:rPr>
          <w:rFonts w:ascii="Nirmala UI" w:hAnsi="Nirmala UI" w:cs="Nirmala UI"/>
        </w:rPr>
        <w:t>योजना</w:t>
      </w:r>
      <w:r w:rsidRPr="001739D5">
        <w:t xml:space="preserve">; </w:t>
      </w:r>
      <w:r w:rsidRPr="001739D5">
        <w:rPr>
          <w:rFonts w:ascii="Nirmala UI" w:hAnsi="Nirmala UI" w:cs="Nirmala UI"/>
        </w:rPr>
        <w:t>किसी</w:t>
      </w:r>
      <w:r w:rsidRPr="001739D5">
        <w:t xml:space="preserve"> </w:t>
      </w:r>
      <w:r w:rsidRPr="001739D5">
        <w:rPr>
          <w:rFonts w:ascii="Nirmala UI" w:hAnsi="Nirmala UI" w:cs="Nirmala UI"/>
        </w:rPr>
        <w:t>विशेष</w:t>
      </w:r>
      <w:r w:rsidRPr="001739D5">
        <w:t xml:space="preserve"> </w:t>
      </w:r>
      <w:r w:rsidRPr="001739D5">
        <w:rPr>
          <w:rFonts w:ascii="Nirmala UI" w:hAnsi="Nirmala UI" w:cs="Nirmala UI"/>
        </w:rPr>
        <w:t>उद्देश्य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प्राप्त</w:t>
      </w:r>
      <w:r w:rsidRPr="001739D5">
        <w:t xml:space="preserve"> </w:t>
      </w:r>
      <w:r w:rsidRPr="001739D5">
        <w:rPr>
          <w:rFonts w:ascii="Nirmala UI" w:hAnsi="Nirmala UI" w:cs="Nirmala UI"/>
        </w:rPr>
        <w:t>करने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तैयार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गई</w:t>
      </w:r>
      <w:r w:rsidRPr="001739D5">
        <w:t xml:space="preserve"> </w:t>
      </w:r>
      <w:r w:rsidRPr="001739D5">
        <w:rPr>
          <w:rFonts w:ascii="Nirmala UI" w:hAnsi="Nirmala UI" w:cs="Nirmala UI"/>
        </w:rPr>
        <w:t>कार्य</w:t>
      </w:r>
      <w:r w:rsidRPr="001739D5">
        <w:t xml:space="preserve"> </w:t>
      </w:r>
      <w:r w:rsidRPr="001739D5">
        <w:rPr>
          <w:rFonts w:ascii="Nirmala UI" w:hAnsi="Nirmala UI" w:cs="Nirmala UI"/>
        </w:rPr>
        <w:t>योजना।</w:t>
      </w:r>
    </w:p>
    <w:p w14:paraId="3BD1D137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Part of Speech: Noun</w:t>
      </w:r>
    </w:p>
    <w:p w14:paraId="7B540125" w14:textId="77777777" w:rsidR="001739D5" w:rsidRPr="001739D5" w:rsidRDefault="001739D5" w:rsidP="001739D5">
      <w:r w:rsidRPr="001739D5">
        <w:pict w14:anchorId="2A78F513">
          <v:rect id="_x0000_i1037" style="width:0;height:1.5pt" o:hralign="center" o:hrstd="t" o:hr="t" fillcolor="#a0a0a0" stroked="f"/>
        </w:pict>
      </w:r>
    </w:p>
    <w:p w14:paraId="60BCE44C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Usage:</w:t>
      </w:r>
    </w:p>
    <w:p w14:paraId="498F1B30" w14:textId="77777777" w:rsidR="001739D5" w:rsidRPr="001739D5" w:rsidRDefault="001739D5" w:rsidP="001739D5">
      <w:pPr>
        <w:numPr>
          <w:ilvl w:val="0"/>
          <w:numId w:val="2"/>
        </w:numPr>
      </w:pPr>
      <w:r w:rsidRPr="001739D5">
        <w:rPr>
          <w:b/>
          <w:bCs/>
        </w:rPr>
        <w:t>As a Noun – organizational principle or guideline</w:t>
      </w:r>
    </w:p>
    <w:p w14:paraId="1212E9A4" w14:textId="77777777" w:rsidR="001739D5" w:rsidRPr="001739D5" w:rsidRDefault="001739D5" w:rsidP="001739D5">
      <w:pPr>
        <w:numPr>
          <w:ilvl w:val="1"/>
          <w:numId w:val="2"/>
        </w:numPr>
      </w:pPr>
      <w:r w:rsidRPr="001739D5">
        <w:rPr>
          <w:b/>
          <w:bCs/>
        </w:rPr>
        <w:t>Example:</w:t>
      </w:r>
      <w:r w:rsidRPr="001739D5">
        <w:t xml:space="preserve"> The company has a strict policy regarding internet usage.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कंपनी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इंटरनेट</w:t>
      </w:r>
      <w:r w:rsidRPr="001739D5">
        <w:t xml:space="preserve"> </w:t>
      </w:r>
      <w:r w:rsidRPr="001739D5">
        <w:rPr>
          <w:rFonts w:ascii="Nirmala UI" w:hAnsi="Nirmala UI" w:cs="Nirmala UI"/>
        </w:rPr>
        <w:t>उपयोग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बारे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कड़ी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7A99ECF3" w14:textId="77777777" w:rsidR="001739D5" w:rsidRPr="001739D5" w:rsidRDefault="001739D5" w:rsidP="001739D5">
      <w:pPr>
        <w:numPr>
          <w:ilvl w:val="0"/>
          <w:numId w:val="2"/>
        </w:numPr>
      </w:pPr>
      <w:r w:rsidRPr="001739D5">
        <w:rPr>
          <w:b/>
          <w:bCs/>
        </w:rPr>
        <w:t>As a Noun – government or institutional plan of action</w:t>
      </w:r>
    </w:p>
    <w:p w14:paraId="7E242534" w14:textId="77777777" w:rsidR="001739D5" w:rsidRPr="001739D5" w:rsidRDefault="001739D5" w:rsidP="001739D5">
      <w:pPr>
        <w:numPr>
          <w:ilvl w:val="1"/>
          <w:numId w:val="2"/>
        </w:numPr>
      </w:pPr>
      <w:r w:rsidRPr="001739D5">
        <w:rPr>
          <w:b/>
          <w:bCs/>
        </w:rPr>
        <w:t>Example:</w:t>
      </w:r>
      <w:r w:rsidRPr="001739D5">
        <w:t xml:space="preserve"> The government introduced a new policy to improve education.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सरकार</w:t>
      </w:r>
      <w:r w:rsidRPr="001739D5">
        <w:t xml:space="preserve"> </w:t>
      </w:r>
      <w:r w:rsidRPr="001739D5">
        <w:rPr>
          <w:rFonts w:ascii="Nirmala UI" w:hAnsi="Nirmala UI" w:cs="Nirmala UI"/>
        </w:rPr>
        <w:t>ने</w:t>
      </w:r>
      <w:r w:rsidRPr="001739D5">
        <w:t xml:space="preserve"> </w:t>
      </w:r>
      <w:r w:rsidRPr="001739D5">
        <w:rPr>
          <w:rFonts w:ascii="Nirmala UI" w:hAnsi="Nirmala UI" w:cs="Nirmala UI"/>
        </w:rPr>
        <w:t>शिक्षा</w:t>
      </w:r>
      <w:r w:rsidRPr="001739D5">
        <w:t xml:space="preserve"> </w:t>
      </w:r>
      <w:r w:rsidRPr="001739D5">
        <w:rPr>
          <w:rFonts w:ascii="Nirmala UI" w:hAnsi="Nirmala UI" w:cs="Nirmala UI"/>
        </w:rPr>
        <w:t>सुधारने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नई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पेश</w:t>
      </w:r>
      <w:r w:rsidRPr="001739D5">
        <w:t xml:space="preserve"> </w:t>
      </w:r>
      <w:r w:rsidRPr="001739D5">
        <w:rPr>
          <w:rFonts w:ascii="Nirmala UI" w:hAnsi="Nirmala UI" w:cs="Nirmala UI"/>
        </w:rPr>
        <w:t>की।</w:t>
      </w:r>
    </w:p>
    <w:p w14:paraId="4BB430B4" w14:textId="77777777" w:rsidR="001739D5" w:rsidRPr="001739D5" w:rsidRDefault="001739D5" w:rsidP="001739D5">
      <w:pPr>
        <w:numPr>
          <w:ilvl w:val="0"/>
          <w:numId w:val="2"/>
        </w:numPr>
      </w:pPr>
      <w:r w:rsidRPr="001739D5">
        <w:rPr>
          <w:b/>
          <w:bCs/>
        </w:rPr>
        <w:t>As a Noun – individual approach or strategy</w:t>
      </w:r>
    </w:p>
    <w:p w14:paraId="5ABD4A1F" w14:textId="77777777" w:rsidR="001739D5" w:rsidRPr="001739D5" w:rsidRDefault="001739D5" w:rsidP="001739D5">
      <w:pPr>
        <w:numPr>
          <w:ilvl w:val="1"/>
          <w:numId w:val="2"/>
        </w:numPr>
      </w:pPr>
      <w:r w:rsidRPr="001739D5">
        <w:rPr>
          <w:b/>
          <w:bCs/>
        </w:rPr>
        <w:t>Example:</w:t>
      </w:r>
      <w:r w:rsidRPr="001739D5">
        <w:t xml:space="preserve"> His policy of honesty earned him respect.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ईमानदारी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उसकी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ने</w:t>
      </w:r>
      <w:r w:rsidRPr="001739D5">
        <w:t xml:space="preserve"> </w:t>
      </w:r>
      <w:r w:rsidRPr="001739D5">
        <w:rPr>
          <w:rFonts w:ascii="Nirmala UI" w:hAnsi="Nirmala UI" w:cs="Nirmala UI"/>
        </w:rPr>
        <w:t>उसे</w:t>
      </w:r>
      <w:r w:rsidRPr="001739D5">
        <w:t xml:space="preserve"> </w:t>
      </w:r>
      <w:r w:rsidRPr="001739D5">
        <w:rPr>
          <w:rFonts w:ascii="Nirmala UI" w:hAnsi="Nirmala UI" w:cs="Nirmala UI"/>
        </w:rPr>
        <w:t>सम्मान</w:t>
      </w:r>
      <w:r w:rsidRPr="001739D5">
        <w:t xml:space="preserve"> </w:t>
      </w:r>
      <w:r w:rsidRPr="001739D5">
        <w:rPr>
          <w:rFonts w:ascii="Nirmala UI" w:hAnsi="Nirmala UI" w:cs="Nirmala UI"/>
        </w:rPr>
        <w:t>दिलाया।</w:t>
      </w:r>
    </w:p>
    <w:p w14:paraId="2AD17436" w14:textId="77777777" w:rsidR="001739D5" w:rsidRPr="001739D5" w:rsidRDefault="001739D5" w:rsidP="001739D5">
      <w:r w:rsidRPr="001739D5">
        <w:pict w14:anchorId="7D5EB1F1">
          <v:rect id="_x0000_i1038" style="width:0;height:1.5pt" o:hralign="center" o:hrstd="t" o:hr="t" fillcolor="#a0a0a0" stroked="f"/>
        </w:pict>
      </w:r>
    </w:p>
    <w:p w14:paraId="4063F324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Common Collocations with Examples</w:t>
      </w:r>
    </w:p>
    <w:p w14:paraId="55737668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1. Government Policy</w:t>
      </w:r>
    </w:p>
    <w:p w14:paraId="499254D0" w14:textId="77777777" w:rsidR="001739D5" w:rsidRPr="001739D5" w:rsidRDefault="001739D5" w:rsidP="001739D5">
      <w:pPr>
        <w:numPr>
          <w:ilvl w:val="0"/>
          <w:numId w:val="3"/>
        </w:numPr>
      </w:pPr>
      <w:r w:rsidRPr="001739D5">
        <w:rPr>
          <w:b/>
          <w:bCs/>
        </w:rPr>
        <w:t>Meaning:</w:t>
      </w:r>
      <w:r w:rsidRPr="001739D5">
        <w:t xml:space="preserve"> A set of guidelines or principles established by the government.</w:t>
      </w:r>
    </w:p>
    <w:p w14:paraId="0DCC9206" w14:textId="77777777" w:rsidR="001739D5" w:rsidRPr="001739D5" w:rsidRDefault="001739D5" w:rsidP="001739D5">
      <w:pPr>
        <w:numPr>
          <w:ilvl w:val="0"/>
          <w:numId w:val="3"/>
        </w:numPr>
      </w:pPr>
      <w:r w:rsidRPr="001739D5">
        <w:rPr>
          <w:b/>
          <w:bCs/>
        </w:rPr>
        <w:t>Example 1:</w:t>
      </w:r>
      <w:r w:rsidRPr="001739D5">
        <w:t xml:space="preserve"> The government policy on healthcare has improved public services.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स्वास्थ्य</w:t>
      </w:r>
      <w:r w:rsidRPr="001739D5">
        <w:t xml:space="preserve"> </w:t>
      </w:r>
      <w:r w:rsidRPr="001739D5">
        <w:rPr>
          <w:rFonts w:ascii="Nirmala UI" w:hAnsi="Nirmala UI" w:cs="Nirmala UI"/>
        </w:rPr>
        <w:t>सेवा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सरकारी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ने</w:t>
      </w:r>
      <w:r w:rsidRPr="001739D5">
        <w:t xml:space="preserve"> </w:t>
      </w:r>
      <w:r w:rsidRPr="001739D5">
        <w:rPr>
          <w:rFonts w:ascii="Nirmala UI" w:hAnsi="Nirmala UI" w:cs="Nirmala UI"/>
        </w:rPr>
        <w:t>सार्वजनिक</w:t>
      </w:r>
      <w:r w:rsidRPr="001739D5">
        <w:t xml:space="preserve"> </w:t>
      </w:r>
      <w:r w:rsidRPr="001739D5">
        <w:rPr>
          <w:rFonts w:ascii="Nirmala UI" w:hAnsi="Nirmala UI" w:cs="Nirmala UI"/>
        </w:rPr>
        <w:t>सेवाओं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सुधार</w:t>
      </w:r>
      <w:r w:rsidRPr="001739D5">
        <w:t xml:space="preserve"> </w:t>
      </w:r>
      <w:r w:rsidRPr="001739D5">
        <w:rPr>
          <w:rFonts w:ascii="Nirmala UI" w:hAnsi="Nirmala UI" w:cs="Nirmala UI"/>
        </w:rPr>
        <w:t>किया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7C0A9737" w14:textId="77777777" w:rsidR="001739D5" w:rsidRPr="001739D5" w:rsidRDefault="001739D5" w:rsidP="001739D5">
      <w:pPr>
        <w:numPr>
          <w:ilvl w:val="0"/>
          <w:numId w:val="3"/>
        </w:numPr>
      </w:pPr>
      <w:r w:rsidRPr="001739D5">
        <w:rPr>
          <w:b/>
          <w:bCs/>
        </w:rPr>
        <w:t>Example 2:</w:t>
      </w:r>
      <w:r w:rsidRPr="001739D5">
        <w:t xml:space="preserve"> Government policy encourages investment in renewable energy.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सरकारी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नवीकरणीय</w:t>
      </w:r>
      <w:r w:rsidRPr="001739D5">
        <w:t xml:space="preserve"> </w:t>
      </w:r>
      <w:r w:rsidRPr="001739D5">
        <w:rPr>
          <w:rFonts w:ascii="Nirmala UI" w:hAnsi="Nirmala UI" w:cs="Nirmala UI"/>
        </w:rPr>
        <w:t>ऊर्जा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निवेश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प्रोत्साहित</w:t>
      </w:r>
      <w:r w:rsidRPr="001739D5">
        <w:t xml:space="preserve"> </w:t>
      </w:r>
      <w:r w:rsidRPr="001739D5">
        <w:rPr>
          <w:rFonts w:ascii="Nirmala UI" w:hAnsi="Nirmala UI" w:cs="Nirmala UI"/>
        </w:rPr>
        <w:t>करती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3D580B2C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2. Company / Corporate Policy</w:t>
      </w:r>
    </w:p>
    <w:p w14:paraId="75B169ED" w14:textId="77777777" w:rsidR="001739D5" w:rsidRPr="001739D5" w:rsidRDefault="001739D5" w:rsidP="001739D5">
      <w:pPr>
        <w:numPr>
          <w:ilvl w:val="0"/>
          <w:numId w:val="4"/>
        </w:numPr>
      </w:pPr>
      <w:r w:rsidRPr="001739D5">
        <w:rPr>
          <w:b/>
          <w:bCs/>
        </w:rPr>
        <w:t>Meaning:</w:t>
      </w:r>
      <w:r w:rsidRPr="001739D5">
        <w:t xml:space="preserve"> Rules and guidelines followed by a company or organization.</w:t>
      </w:r>
    </w:p>
    <w:p w14:paraId="3239AC39" w14:textId="77777777" w:rsidR="001739D5" w:rsidRPr="001739D5" w:rsidRDefault="001739D5" w:rsidP="001739D5">
      <w:pPr>
        <w:numPr>
          <w:ilvl w:val="0"/>
          <w:numId w:val="4"/>
        </w:numPr>
      </w:pPr>
      <w:r w:rsidRPr="001739D5">
        <w:rPr>
          <w:b/>
          <w:bCs/>
        </w:rPr>
        <w:lastRenderedPageBreak/>
        <w:t>Example 1:</w:t>
      </w:r>
      <w:r w:rsidRPr="001739D5">
        <w:t xml:space="preserve"> The company’s policy requires employees to attend training sessions.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कंपनी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कर्मचारियों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प्रशिक्षण</w:t>
      </w:r>
      <w:r w:rsidRPr="001739D5">
        <w:t xml:space="preserve"> </w:t>
      </w:r>
      <w:r w:rsidRPr="001739D5">
        <w:rPr>
          <w:rFonts w:ascii="Nirmala UI" w:hAnsi="Nirmala UI" w:cs="Nirmala UI"/>
        </w:rPr>
        <w:t>सत्र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उपस्थित</w:t>
      </w:r>
      <w:r w:rsidRPr="001739D5">
        <w:t xml:space="preserve"> </w:t>
      </w:r>
      <w:r w:rsidRPr="001739D5">
        <w:rPr>
          <w:rFonts w:ascii="Nirmala UI" w:hAnsi="Nirmala UI" w:cs="Nirmala UI"/>
        </w:rPr>
        <w:t>होने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मांग</w:t>
      </w:r>
      <w:r w:rsidRPr="001739D5">
        <w:t xml:space="preserve"> </w:t>
      </w:r>
      <w:r w:rsidRPr="001739D5">
        <w:rPr>
          <w:rFonts w:ascii="Nirmala UI" w:hAnsi="Nirmala UI" w:cs="Nirmala UI"/>
        </w:rPr>
        <w:t>करती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6990DBC0" w14:textId="77777777" w:rsidR="001739D5" w:rsidRPr="001739D5" w:rsidRDefault="001739D5" w:rsidP="001739D5">
      <w:pPr>
        <w:numPr>
          <w:ilvl w:val="0"/>
          <w:numId w:val="4"/>
        </w:numPr>
      </w:pPr>
      <w:r w:rsidRPr="001739D5">
        <w:rPr>
          <w:b/>
          <w:bCs/>
        </w:rPr>
        <w:t>Example 2:</w:t>
      </w:r>
      <w:r w:rsidRPr="001739D5">
        <w:t xml:space="preserve"> Corporate policy ensures transparency in financial matters.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कॉर्पोरेट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वित्तीय</w:t>
      </w:r>
      <w:r w:rsidRPr="001739D5">
        <w:t xml:space="preserve"> </w:t>
      </w:r>
      <w:r w:rsidRPr="001739D5">
        <w:rPr>
          <w:rFonts w:ascii="Nirmala UI" w:hAnsi="Nirmala UI" w:cs="Nirmala UI"/>
        </w:rPr>
        <w:t>मामलों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पारदर्शिता</w:t>
      </w:r>
      <w:r w:rsidRPr="001739D5">
        <w:t xml:space="preserve"> </w:t>
      </w:r>
      <w:r w:rsidRPr="001739D5">
        <w:rPr>
          <w:rFonts w:ascii="Nirmala UI" w:hAnsi="Nirmala UI" w:cs="Nirmala UI"/>
        </w:rPr>
        <w:t>सुनिश्चित</w:t>
      </w:r>
      <w:r w:rsidRPr="001739D5">
        <w:t xml:space="preserve"> </w:t>
      </w:r>
      <w:r w:rsidRPr="001739D5">
        <w:rPr>
          <w:rFonts w:ascii="Nirmala UI" w:hAnsi="Nirmala UI" w:cs="Nirmala UI"/>
        </w:rPr>
        <w:t>करती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754B34CE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3. Insurance Policy</w:t>
      </w:r>
    </w:p>
    <w:p w14:paraId="6135BDCB" w14:textId="77777777" w:rsidR="001739D5" w:rsidRPr="001739D5" w:rsidRDefault="001739D5" w:rsidP="001739D5">
      <w:pPr>
        <w:numPr>
          <w:ilvl w:val="0"/>
          <w:numId w:val="5"/>
        </w:numPr>
      </w:pPr>
      <w:r w:rsidRPr="001739D5">
        <w:rPr>
          <w:b/>
          <w:bCs/>
        </w:rPr>
        <w:t>Meaning:</w:t>
      </w:r>
      <w:r w:rsidRPr="001739D5">
        <w:t xml:space="preserve"> A formal contract with terms and conditions between the insurer and the insured.</w:t>
      </w:r>
    </w:p>
    <w:p w14:paraId="65BEF16E" w14:textId="77777777" w:rsidR="001739D5" w:rsidRPr="001739D5" w:rsidRDefault="001739D5" w:rsidP="001739D5">
      <w:pPr>
        <w:numPr>
          <w:ilvl w:val="0"/>
          <w:numId w:val="5"/>
        </w:numPr>
      </w:pPr>
      <w:r w:rsidRPr="001739D5">
        <w:rPr>
          <w:b/>
          <w:bCs/>
        </w:rPr>
        <w:t>Example 1:</w:t>
      </w:r>
      <w:r w:rsidRPr="001739D5">
        <w:t xml:space="preserve"> She bought a life insurance policy last year.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उसने</w:t>
      </w:r>
      <w:r w:rsidRPr="001739D5">
        <w:t xml:space="preserve"> </w:t>
      </w:r>
      <w:r w:rsidRPr="001739D5">
        <w:rPr>
          <w:rFonts w:ascii="Nirmala UI" w:hAnsi="Nirmala UI" w:cs="Nirmala UI"/>
        </w:rPr>
        <w:t>पिछले</w:t>
      </w:r>
      <w:r w:rsidRPr="001739D5">
        <w:t xml:space="preserve"> </w:t>
      </w:r>
      <w:r w:rsidRPr="001739D5">
        <w:rPr>
          <w:rFonts w:ascii="Nirmala UI" w:hAnsi="Nirmala UI" w:cs="Nirmala UI"/>
        </w:rPr>
        <w:t>साल</w:t>
      </w:r>
      <w:r w:rsidRPr="001739D5">
        <w:t xml:space="preserve"> </w:t>
      </w:r>
      <w:r w:rsidRPr="001739D5">
        <w:rPr>
          <w:rFonts w:ascii="Nirmala UI" w:hAnsi="Nirmala UI" w:cs="Nirmala UI"/>
        </w:rPr>
        <w:t>जीवन</w:t>
      </w:r>
      <w:r w:rsidRPr="001739D5">
        <w:t xml:space="preserve"> </w:t>
      </w:r>
      <w:r w:rsidRPr="001739D5">
        <w:rPr>
          <w:rFonts w:ascii="Nirmala UI" w:hAnsi="Nirmala UI" w:cs="Nirmala UI"/>
        </w:rPr>
        <w:t>बीमा</w:t>
      </w:r>
      <w:r w:rsidRPr="001739D5">
        <w:t xml:space="preserve"> </w:t>
      </w:r>
      <w:r w:rsidRPr="001739D5">
        <w:rPr>
          <w:rFonts w:ascii="Nirmala UI" w:hAnsi="Nirmala UI" w:cs="Nirmala UI"/>
        </w:rPr>
        <w:t>पॉलिसी</w:t>
      </w:r>
      <w:r w:rsidRPr="001739D5">
        <w:t xml:space="preserve"> </w:t>
      </w:r>
      <w:r w:rsidRPr="001739D5">
        <w:rPr>
          <w:rFonts w:ascii="Nirmala UI" w:hAnsi="Nirmala UI" w:cs="Nirmala UI"/>
        </w:rPr>
        <w:t>खरीदी।</w:t>
      </w:r>
    </w:p>
    <w:p w14:paraId="6940FD3F" w14:textId="77777777" w:rsidR="001739D5" w:rsidRPr="001739D5" w:rsidRDefault="001739D5" w:rsidP="001739D5">
      <w:pPr>
        <w:numPr>
          <w:ilvl w:val="0"/>
          <w:numId w:val="5"/>
        </w:numPr>
      </w:pPr>
      <w:r w:rsidRPr="001739D5">
        <w:rPr>
          <w:b/>
          <w:bCs/>
        </w:rPr>
        <w:t>Example 2:</w:t>
      </w:r>
      <w:r w:rsidRPr="001739D5">
        <w:t xml:space="preserve"> The insurance policy covers medical expenses up to a certain limit.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बीमा</w:t>
      </w:r>
      <w:r w:rsidRPr="001739D5">
        <w:t xml:space="preserve"> </w:t>
      </w:r>
      <w:r w:rsidRPr="001739D5">
        <w:rPr>
          <w:rFonts w:ascii="Nirmala UI" w:hAnsi="Nirmala UI" w:cs="Nirmala UI"/>
        </w:rPr>
        <w:t>पॉलिसी</w:t>
      </w:r>
      <w:r w:rsidRPr="001739D5">
        <w:t xml:space="preserve"> </w:t>
      </w:r>
      <w:r w:rsidRPr="001739D5">
        <w:rPr>
          <w:rFonts w:ascii="Nirmala UI" w:hAnsi="Nirmala UI" w:cs="Nirmala UI"/>
        </w:rPr>
        <w:t>निश्चित</w:t>
      </w:r>
      <w:r w:rsidRPr="001739D5">
        <w:t xml:space="preserve"> </w:t>
      </w:r>
      <w:r w:rsidRPr="001739D5">
        <w:rPr>
          <w:rFonts w:ascii="Nirmala UI" w:hAnsi="Nirmala UI" w:cs="Nirmala UI"/>
        </w:rPr>
        <w:t>सीमा</w:t>
      </w:r>
      <w:r w:rsidRPr="001739D5">
        <w:t xml:space="preserve"> </w:t>
      </w:r>
      <w:r w:rsidRPr="001739D5">
        <w:rPr>
          <w:rFonts w:ascii="Nirmala UI" w:hAnsi="Nirmala UI" w:cs="Nirmala UI"/>
        </w:rPr>
        <w:t>तक</w:t>
      </w:r>
      <w:r w:rsidRPr="001739D5">
        <w:t xml:space="preserve"> </w:t>
      </w:r>
      <w:r w:rsidRPr="001739D5">
        <w:rPr>
          <w:rFonts w:ascii="Nirmala UI" w:hAnsi="Nirmala UI" w:cs="Nirmala UI"/>
        </w:rPr>
        <w:t>चिकित्सा</w:t>
      </w:r>
      <w:r w:rsidRPr="001739D5">
        <w:t xml:space="preserve"> </w:t>
      </w:r>
      <w:r w:rsidRPr="001739D5">
        <w:rPr>
          <w:rFonts w:ascii="Nirmala UI" w:hAnsi="Nirmala UI" w:cs="Nirmala UI"/>
        </w:rPr>
        <w:t>खर्च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कवर</w:t>
      </w:r>
      <w:r w:rsidRPr="001739D5">
        <w:t xml:space="preserve"> </w:t>
      </w:r>
      <w:r w:rsidRPr="001739D5">
        <w:rPr>
          <w:rFonts w:ascii="Nirmala UI" w:hAnsi="Nirmala UI" w:cs="Nirmala UI"/>
        </w:rPr>
        <w:t>करती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7D40567D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4. Policy Decision</w:t>
      </w:r>
    </w:p>
    <w:p w14:paraId="2842FC3D" w14:textId="77777777" w:rsidR="001739D5" w:rsidRPr="001739D5" w:rsidRDefault="001739D5" w:rsidP="001739D5">
      <w:pPr>
        <w:numPr>
          <w:ilvl w:val="0"/>
          <w:numId w:val="6"/>
        </w:numPr>
      </w:pPr>
      <w:r w:rsidRPr="001739D5">
        <w:rPr>
          <w:b/>
          <w:bCs/>
        </w:rPr>
        <w:t>Meaning:</w:t>
      </w:r>
      <w:r w:rsidRPr="001739D5">
        <w:t xml:space="preserve"> An important choice or judgment regarding a set of rules or plan.</w:t>
      </w:r>
    </w:p>
    <w:p w14:paraId="2CD36955" w14:textId="77777777" w:rsidR="001739D5" w:rsidRPr="001739D5" w:rsidRDefault="001739D5" w:rsidP="001739D5">
      <w:pPr>
        <w:numPr>
          <w:ilvl w:val="0"/>
          <w:numId w:val="6"/>
        </w:numPr>
      </w:pPr>
      <w:r w:rsidRPr="001739D5">
        <w:rPr>
          <w:b/>
          <w:bCs/>
        </w:rPr>
        <w:t>Example 1:</w:t>
      </w:r>
      <w:r w:rsidRPr="001739D5">
        <w:t xml:space="preserve"> The policy decision will affect the entire education sector.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निर्णय</w:t>
      </w:r>
      <w:r w:rsidRPr="001739D5">
        <w:t xml:space="preserve"> </w:t>
      </w:r>
      <w:r w:rsidRPr="001739D5">
        <w:rPr>
          <w:rFonts w:ascii="Nirmala UI" w:hAnsi="Nirmala UI" w:cs="Nirmala UI"/>
        </w:rPr>
        <w:t>पूरे</w:t>
      </w:r>
      <w:r w:rsidRPr="001739D5">
        <w:t xml:space="preserve"> </w:t>
      </w:r>
      <w:r w:rsidRPr="001739D5">
        <w:rPr>
          <w:rFonts w:ascii="Nirmala UI" w:hAnsi="Nirmala UI" w:cs="Nirmala UI"/>
        </w:rPr>
        <w:t>शिक्षा</w:t>
      </w:r>
      <w:r w:rsidRPr="001739D5">
        <w:t xml:space="preserve"> </w:t>
      </w:r>
      <w:r w:rsidRPr="001739D5">
        <w:rPr>
          <w:rFonts w:ascii="Nirmala UI" w:hAnsi="Nirmala UI" w:cs="Nirmala UI"/>
        </w:rPr>
        <w:t>क्षेत्र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प्रभावित</w:t>
      </w:r>
      <w:r w:rsidRPr="001739D5">
        <w:t xml:space="preserve"> </w:t>
      </w:r>
      <w:r w:rsidRPr="001739D5">
        <w:rPr>
          <w:rFonts w:ascii="Nirmala UI" w:hAnsi="Nirmala UI" w:cs="Nirmala UI"/>
        </w:rPr>
        <w:t>करेगा।</w:t>
      </w:r>
    </w:p>
    <w:p w14:paraId="457CAC0F" w14:textId="77777777" w:rsidR="001739D5" w:rsidRPr="001739D5" w:rsidRDefault="001739D5" w:rsidP="001739D5">
      <w:pPr>
        <w:numPr>
          <w:ilvl w:val="0"/>
          <w:numId w:val="6"/>
        </w:numPr>
      </w:pPr>
      <w:r w:rsidRPr="001739D5">
        <w:rPr>
          <w:b/>
          <w:bCs/>
        </w:rPr>
        <w:t>Example 2:</w:t>
      </w:r>
      <w:r w:rsidRPr="001739D5">
        <w:t xml:space="preserve"> Policy decisions are usually made by senior management.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निर्णय</w:t>
      </w:r>
      <w:r w:rsidRPr="001739D5">
        <w:t xml:space="preserve"> </w:t>
      </w:r>
      <w:r w:rsidRPr="001739D5">
        <w:rPr>
          <w:rFonts w:ascii="Nirmala UI" w:hAnsi="Nirmala UI" w:cs="Nirmala UI"/>
        </w:rPr>
        <w:t>आमतौर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वरिष्ठ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प्रबंधन</w:t>
      </w:r>
      <w:r w:rsidRPr="001739D5">
        <w:t xml:space="preserve"> </w:t>
      </w:r>
      <w:r w:rsidRPr="001739D5">
        <w:rPr>
          <w:rFonts w:ascii="Nirmala UI" w:hAnsi="Nirmala UI" w:cs="Nirmala UI"/>
        </w:rPr>
        <w:t>द्वारा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जाते</w:t>
      </w:r>
      <w:r w:rsidRPr="001739D5">
        <w:t xml:space="preserve"> </w:t>
      </w:r>
      <w:r w:rsidRPr="001739D5">
        <w:rPr>
          <w:rFonts w:ascii="Nirmala UI" w:hAnsi="Nirmala UI" w:cs="Nirmala UI"/>
        </w:rPr>
        <w:t>हैं।</w:t>
      </w:r>
    </w:p>
    <w:p w14:paraId="5AE18E8B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5. Policy Implementation</w:t>
      </w:r>
    </w:p>
    <w:p w14:paraId="1A265532" w14:textId="77777777" w:rsidR="001739D5" w:rsidRPr="001739D5" w:rsidRDefault="001739D5" w:rsidP="001739D5">
      <w:pPr>
        <w:numPr>
          <w:ilvl w:val="0"/>
          <w:numId w:val="7"/>
        </w:numPr>
      </w:pPr>
      <w:r w:rsidRPr="001739D5">
        <w:rPr>
          <w:b/>
          <w:bCs/>
        </w:rPr>
        <w:t>Meaning:</w:t>
      </w:r>
      <w:r w:rsidRPr="001739D5">
        <w:t xml:space="preserve"> The act of putting a policy into action.</w:t>
      </w:r>
    </w:p>
    <w:p w14:paraId="4B9F2BD1" w14:textId="77777777" w:rsidR="001739D5" w:rsidRPr="001739D5" w:rsidRDefault="001739D5" w:rsidP="001739D5">
      <w:pPr>
        <w:numPr>
          <w:ilvl w:val="0"/>
          <w:numId w:val="7"/>
        </w:numPr>
      </w:pPr>
      <w:r w:rsidRPr="001739D5">
        <w:rPr>
          <w:b/>
          <w:bCs/>
        </w:rPr>
        <w:t>Example 1:</w:t>
      </w:r>
      <w:r w:rsidRPr="001739D5">
        <w:t xml:space="preserve"> Effective policy implementation is crucial for success.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प्रभावी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कार्यान्वयन</w:t>
      </w:r>
      <w:r w:rsidRPr="001739D5">
        <w:t xml:space="preserve"> </w:t>
      </w:r>
      <w:r w:rsidRPr="001739D5">
        <w:rPr>
          <w:rFonts w:ascii="Nirmala UI" w:hAnsi="Nirmala UI" w:cs="Nirmala UI"/>
        </w:rPr>
        <w:t>सफलता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महत्वपूर्ण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3460C3CC" w14:textId="77777777" w:rsidR="001739D5" w:rsidRPr="001739D5" w:rsidRDefault="001739D5" w:rsidP="001739D5">
      <w:pPr>
        <w:numPr>
          <w:ilvl w:val="0"/>
          <w:numId w:val="7"/>
        </w:numPr>
      </w:pPr>
      <w:r w:rsidRPr="001739D5">
        <w:rPr>
          <w:b/>
          <w:bCs/>
        </w:rPr>
        <w:t>Example 2:</w:t>
      </w:r>
      <w:r w:rsidRPr="001739D5">
        <w:t xml:space="preserve"> The government monitored the policy implementation closely.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सरकार</w:t>
      </w:r>
      <w:r w:rsidRPr="001739D5">
        <w:t xml:space="preserve"> </w:t>
      </w:r>
      <w:r w:rsidRPr="001739D5">
        <w:rPr>
          <w:rFonts w:ascii="Nirmala UI" w:hAnsi="Nirmala UI" w:cs="Nirmala UI"/>
        </w:rPr>
        <w:t>ने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कार्यान्वयन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करीबी</w:t>
      </w:r>
      <w:r w:rsidRPr="001739D5">
        <w:t xml:space="preserve"> </w:t>
      </w:r>
      <w:r w:rsidRPr="001739D5">
        <w:rPr>
          <w:rFonts w:ascii="Nirmala UI" w:hAnsi="Nirmala UI" w:cs="Nirmala UI"/>
        </w:rPr>
        <w:t>नजर</w:t>
      </w:r>
      <w:r w:rsidRPr="001739D5">
        <w:t xml:space="preserve"> </w:t>
      </w:r>
      <w:r w:rsidRPr="001739D5">
        <w:rPr>
          <w:rFonts w:ascii="Nirmala UI" w:hAnsi="Nirmala UI" w:cs="Nirmala UI"/>
        </w:rPr>
        <w:t>रखी।</w:t>
      </w:r>
    </w:p>
    <w:p w14:paraId="7F443EE6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6. Policy Change / Reform</w:t>
      </w:r>
    </w:p>
    <w:p w14:paraId="782DFCEE" w14:textId="77777777" w:rsidR="001739D5" w:rsidRPr="001739D5" w:rsidRDefault="001739D5" w:rsidP="001739D5">
      <w:pPr>
        <w:numPr>
          <w:ilvl w:val="0"/>
          <w:numId w:val="8"/>
        </w:numPr>
      </w:pPr>
      <w:r w:rsidRPr="001739D5">
        <w:rPr>
          <w:b/>
          <w:bCs/>
        </w:rPr>
        <w:t>Meaning:</w:t>
      </w:r>
      <w:r w:rsidRPr="001739D5">
        <w:t xml:space="preserve"> Alteration or improvement of an existing policy.</w:t>
      </w:r>
    </w:p>
    <w:p w14:paraId="174D2E93" w14:textId="77777777" w:rsidR="001739D5" w:rsidRPr="001739D5" w:rsidRDefault="001739D5" w:rsidP="001739D5">
      <w:pPr>
        <w:numPr>
          <w:ilvl w:val="0"/>
          <w:numId w:val="8"/>
        </w:numPr>
      </w:pPr>
      <w:r w:rsidRPr="001739D5">
        <w:rPr>
          <w:b/>
          <w:bCs/>
        </w:rPr>
        <w:t>Example 1:</w:t>
      </w:r>
      <w:r w:rsidRPr="001739D5">
        <w:t xml:space="preserve"> Recent policy changes aim to reduce pollution.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हाल</w:t>
      </w:r>
      <w:r w:rsidRPr="001739D5">
        <w:t xml:space="preserve"> </w:t>
      </w:r>
      <w:r w:rsidRPr="001739D5">
        <w:rPr>
          <w:rFonts w:ascii="Nirmala UI" w:hAnsi="Nirmala UI" w:cs="Nirmala UI"/>
        </w:rPr>
        <w:t>की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परिवर्तनों</w:t>
      </w:r>
      <w:r w:rsidRPr="001739D5">
        <w:t xml:space="preserve"> </w:t>
      </w:r>
      <w:r w:rsidRPr="001739D5">
        <w:rPr>
          <w:rFonts w:ascii="Nirmala UI" w:hAnsi="Nirmala UI" w:cs="Nirmala UI"/>
        </w:rPr>
        <w:t>का</w:t>
      </w:r>
      <w:r w:rsidRPr="001739D5">
        <w:t xml:space="preserve"> </w:t>
      </w:r>
      <w:r w:rsidRPr="001739D5">
        <w:rPr>
          <w:rFonts w:ascii="Nirmala UI" w:hAnsi="Nirmala UI" w:cs="Nirmala UI"/>
        </w:rPr>
        <w:t>उद्देश्य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प्रदूषण</w:t>
      </w:r>
      <w:r w:rsidRPr="001739D5">
        <w:t xml:space="preserve"> </w:t>
      </w:r>
      <w:r w:rsidRPr="001739D5">
        <w:rPr>
          <w:rFonts w:ascii="Nirmala UI" w:hAnsi="Nirmala UI" w:cs="Nirmala UI"/>
        </w:rPr>
        <w:t>कम</w:t>
      </w:r>
      <w:r w:rsidRPr="001739D5">
        <w:t xml:space="preserve"> </w:t>
      </w:r>
      <w:r w:rsidRPr="001739D5">
        <w:rPr>
          <w:rFonts w:ascii="Nirmala UI" w:hAnsi="Nirmala UI" w:cs="Nirmala UI"/>
        </w:rPr>
        <w:t>करना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0700777A" w14:textId="77777777" w:rsidR="001739D5" w:rsidRPr="001739D5" w:rsidRDefault="001739D5" w:rsidP="001739D5">
      <w:pPr>
        <w:numPr>
          <w:ilvl w:val="0"/>
          <w:numId w:val="8"/>
        </w:numPr>
      </w:pPr>
      <w:r w:rsidRPr="001739D5">
        <w:rPr>
          <w:b/>
          <w:bCs/>
        </w:rPr>
        <w:t>Example 2:</w:t>
      </w:r>
      <w:r w:rsidRPr="001739D5">
        <w:t xml:space="preserve"> The education policy reforms focus on digital learning.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शिक्षा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सुधार</w:t>
      </w:r>
      <w:r w:rsidRPr="001739D5">
        <w:t xml:space="preserve"> </w:t>
      </w:r>
      <w:r w:rsidRPr="001739D5">
        <w:rPr>
          <w:rFonts w:ascii="Nirmala UI" w:hAnsi="Nirmala UI" w:cs="Nirmala UI"/>
        </w:rPr>
        <w:t>डिजिटल</w:t>
      </w:r>
      <w:r w:rsidRPr="001739D5">
        <w:t xml:space="preserve"> </w:t>
      </w:r>
      <w:r w:rsidRPr="001739D5">
        <w:rPr>
          <w:rFonts w:ascii="Nirmala UI" w:hAnsi="Nirmala UI" w:cs="Nirmala UI"/>
        </w:rPr>
        <w:t>शिक्षा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केंद्रित</w:t>
      </w:r>
      <w:r w:rsidRPr="001739D5">
        <w:t xml:space="preserve"> </w:t>
      </w:r>
      <w:r w:rsidRPr="001739D5">
        <w:rPr>
          <w:rFonts w:ascii="Nirmala UI" w:hAnsi="Nirmala UI" w:cs="Nirmala UI"/>
        </w:rPr>
        <w:t>हैं।</w:t>
      </w:r>
    </w:p>
    <w:p w14:paraId="37F42E08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t>7. Public Policy</w:t>
      </w:r>
    </w:p>
    <w:p w14:paraId="2D96B0EA" w14:textId="77777777" w:rsidR="001739D5" w:rsidRPr="001739D5" w:rsidRDefault="001739D5" w:rsidP="001739D5">
      <w:pPr>
        <w:numPr>
          <w:ilvl w:val="0"/>
          <w:numId w:val="9"/>
        </w:numPr>
      </w:pPr>
      <w:r w:rsidRPr="001739D5">
        <w:rPr>
          <w:b/>
          <w:bCs/>
        </w:rPr>
        <w:t>Meaning:</w:t>
      </w:r>
      <w:r w:rsidRPr="001739D5">
        <w:t xml:space="preserve"> Principles and regulations established for the welfare of the general public.</w:t>
      </w:r>
    </w:p>
    <w:p w14:paraId="090DC9D7" w14:textId="77777777" w:rsidR="001739D5" w:rsidRPr="001739D5" w:rsidRDefault="001739D5" w:rsidP="001739D5">
      <w:pPr>
        <w:numPr>
          <w:ilvl w:val="0"/>
          <w:numId w:val="9"/>
        </w:numPr>
      </w:pPr>
      <w:r w:rsidRPr="001739D5">
        <w:rPr>
          <w:b/>
          <w:bCs/>
        </w:rPr>
        <w:t>Example 1:</w:t>
      </w:r>
      <w:r w:rsidRPr="001739D5">
        <w:t xml:space="preserve"> Public policy should address social inequalities.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सार्वजनिक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सामाजिक</w:t>
      </w:r>
      <w:r w:rsidRPr="001739D5">
        <w:t xml:space="preserve"> </w:t>
      </w:r>
      <w:r w:rsidRPr="001739D5">
        <w:rPr>
          <w:rFonts w:ascii="Nirmala UI" w:hAnsi="Nirmala UI" w:cs="Nirmala UI"/>
        </w:rPr>
        <w:t>असमानताओं</w:t>
      </w:r>
      <w:r w:rsidRPr="001739D5">
        <w:t xml:space="preserve"> </w:t>
      </w:r>
      <w:r w:rsidRPr="001739D5">
        <w:rPr>
          <w:rFonts w:ascii="Nirmala UI" w:hAnsi="Nirmala UI" w:cs="Nirmala UI"/>
        </w:rPr>
        <w:t>को</w:t>
      </w:r>
      <w:r w:rsidRPr="001739D5">
        <w:t xml:space="preserve"> </w:t>
      </w:r>
      <w:r w:rsidRPr="001739D5">
        <w:rPr>
          <w:rFonts w:ascii="Nirmala UI" w:hAnsi="Nirmala UI" w:cs="Nirmala UI"/>
        </w:rPr>
        <w:t>संबोधित</w:t>
      </w:r>
      <w:r w:rsidRPr="001739D5">
        <w:t xml:space="preserve"> </w:t>
      </w:r>
      <w:r w:rsidRPr="001739D5">
        <w:rPr>
          <w:rFonts w:ascii="Nirmala UI" w:hAnsi="Nirmala UI" w:cs="Nirmala UI"/>
        </w:rPr>
        <w:t>करना</w:t>
      </w:r>
      <w:r w:rsidRPr="001739D5">
        <w:t xml:space="preserve"> </w:t>
      </w:r>
      <w:r w:rsidRPr="001739D5">
        <w:rPr>
          <w:rFonts w:ascii="Nirmala UI" w:hAnsi="Nirmala UI" w:cs="Nirmala UI"/>
        </w:rPr>
        <w:t>चाहिए।</w:t>
      </w:r>
    </w:p>
    <w:p w14:paraId="710505DC" w14:textId="77777777" w:rsidR="001739D5" w:rsidRPr="001739D5" w:rsidRDefault="001739D5" w:rsidP="001739D5">
      <w:pPr>
        <w:numPr>
          <w:ilvl w:val="0"/>
          <w:numId w:val="9"/>
        </w:numPr>
      </w:pPr>
      <w:r w:rsidRPr="001739D5">
        <w:rPr>
          <w:b/>
          <w:bCs/>
        </w:rPr>
        <w:t>Example 2:</w:t>
      </w:r>
      <w:r w:rsidRPr="001739D5">
        <w:t xml:space="preserve"> Economists analyze public policy for its impact on the economy.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अर्थशास्त्री</w:t>
      </w:r>
      <w:r w:rsidRPr="001739D5">
        <w:t xml:space="preserve"> </w:t>
      </w:r>
      <w:r w:rsidRPr="001739D5">
        <w:rPr>
          <w:rFonts w:ascii="Nirmala UI" w:hAnsi="Nirmala UI" w:cs="Nirmala UI"/>
        </w:rPr>
        <w:t>सार्वजनिक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का</w:t>
      </w:r>
      <w:r w:rsidRPr="001739D5">
        <w:t xml:space="preserve"> </w:t>
      </w:r>
      <w:r w:rsidRPr="001739D5">
        <w:rPr>
          <w:rFonts w:ascii="Nirmala UI" w:hAnsi="Nirmala UI" w:cs="Nirmala UI"/>
        </w:rPr>
        <w:t>विश्लेषण</w:t>
      </w:r>
      <w:r w:rsidRPr="001739D5">
        <w:t xml:space="preserve"> </w:t>
      </w:r>
      <w:r w:rsidRPr="001739D5">
        <w:rPr>
          <w:rFonts w:ascii="Nirmala UI" w:hAnsi="Nirmala UI" w:cs="Nirmala UI"/>
        </w:rPr>
        <w:t>इसके</w:t>
      </w:r>
      <w:r w:rsidRPr="001739D5">
        <w:t xml:space="preserve"> </w:t>
      </w:r>
      <w:r w:rsidRPr="001739D5">
        <w:rPr>
          <w:rFonts w:ascii="Nirmala UI" w:hAnsi="Nirmala UI" w:cs="Nirmala UI"/>
        </w:rPr>
        <w:t>अर्थव्यवस्था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प्रभाव</w:t>
      </w:r>
      <w:r w:rsidRPr="001739D5">
        <w:t xml:space="preserve"> </w:t>
      </w:r>
      <w:r w:rsidRPr="001739D5">
        <w:rPr>
          <w:rFonts w:ascii="Nirmala UI" w:hAnsi="Nirmala UI" w:cs="Nirmala UI"/>
        </w:rPr>
        <w:t>के</w:t>
      </w:r>
      <w:r w:rsidRPr="001739D5">
        <w:t xml:space="preserve"> </w:t>
      </w:r>
      <w:r w:rsidRPr="001739D5">
        <w:rPr>
          <w:rFonts w:ascii="Nirmala UI" w:hAnsi="Nirmala UI" w:cs="Nirmala UI"/>
        </w:rPr>
        <w:t>लिए</w:t>
      </w:r>
      <w:r w:rsidRPr="001739D5">
        <w:t xml:space="preserve"> </w:t>
      </w:r>
      <w:r w:rsidRPr="001739D5">
        <w:rPr>
          <w:rFonts w:ascii="Nirmala UI" w:hAnsi="Nirmala UI" w:cs="Nirmala UI"/>
        </w:rPr>
        <w:t>करते</w:t>
      </w:r>
      <w:r w:rsidRPr="001739D5">
        <w:t xml:space="preserve"> </w:t>
      </w:r>
      <w:r w:rsidRPr="001739D5">
        <w:rPr>
          <w:rFonts w:ascii="Nirmala UI" w:hAnsi="Nirmala UI" w:cs="Nirmala UI"/>
        </w:rPr>
        <w:t>हैं।</w:t>
      </w:r>
    </w:p>
    <w:p w14:paraId="68BEB112" w14:textId="77777777" w:rsidR="001739D5" w:rsidRPr="001739D5" w:rsidRDefault="001739D5" w:rsidP="001739D5">
      <w:pPr>
        <w:rPr>
          <w:b/>
          <w:bCs/>
        </w:rPr>
      </w:pPr>
      <w:r w:rsidRPr="001739D5">
        <w:rPr>
          <w:b/>
          <w:bCs/>
        </w:rPr>
        <w:lastRenderedPageBreak/>
        <w:t>8. Policy Framework</w:t>
      </w:r>
    </w:p>
    <w:p w14:paraId="769BEBF5" w14:textId="77777777" w:rsidR="001739D5" w:rsidRPr="001739D5" w:rsidRDefault="001739D5" w:rsidP="001739D5">
      <w:pPr>
        <w:numPr>
          <w:ilvl w:val="0"/>
          <w:numId w:val="10"/>
        </w:numPr>
      </w:pPr>
      <w:r w:rsidRPr="001739D5">
        <w:rPr>
          <w:b/>
          <w:bCs/>
        </w:rPr>
        <w:t>Meaning:</w:t>
      </w:r>
      <w:r w:rsidRPr="001739D5">
        <w:t xml:space="preserve"> The structure or system that guides policies.</w:t>
      </w:r>
    </w:p>
    <w:p w14:paraId="56B80FD6" w14:textId="77777777" w:rsidR="001739D5" w:rsidRPr="001739D5" w:rsidRDefault="001739D5" w:rsidP="001739D5">
      <w:pPr>
        <w:numPr>
          <w:ilvl w:val="0"/>
          <w:numId w:val="10"/>
        </w:numPr>
      </w:pPr>
      <w:r w:rsidRPr="001739D5">
        <w:rPr>
          <w:b/>
          <w:bCs/>
        </w:rPr>
        <w:t>Example 1:</w:t>
      </w:r>
      <w:r w:rsidRPr="001739D5">
        <w:t xml:space="preserve"> A strong policy framework helps in effective governance.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एक</w:t>
      </w:r>
      <w:r w:rsidRPr="001739D5">
        <w:t xml:space="preserve"> </w:t>
      </w:r>
      <w:r w:rsidRPr="001739D5">
        <w:rPr>
          <w:rFonts w:ascii="Nirmala UI" w:hAnsi="Nirmala UI" w:cs="Nirmala UI"/>
        </w:rPr>
        <w:t>मजबूत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ढांचा</w:t>
      </w:r>
      <w:r w:rsidRPr="001739D5">
        <w:t xml:space="preserve"> </w:t>
      </w:r>
      <w:r w:rsidRPr="001739D5">
        <w:rPr>
          <w:rFonts w:ascii="Nirmala UI" w:hAnsi="Nirmala UI" w:cs="Nirmala UI"/>
        </w:rPr>
        <w:t>प्रभावी</w:t>
      </w:r>
      <w:r w:rsidRPr="001739D5">
        <w:t xml:space="preserve"> </w:t>
      </w:r>
      <w:r w:rsidRPr="001739D5">
        <w:rPr>
          <w:rFonts w:ascii="Nirmala UI" w:hAnsi="Nirmala UI" w:cs="Nirmala UI"/>
        </w:rPr>
        <w:t>शासन</w:t>
      </w:r>
      <w:r w:rsidRPr="001739D5">
        <w:t xml:space="preserve"> </w:t>
      </w:r>
      <w:r w:rsidRPr="001739D5">
        <w:rPr>
          <w:rFonts w:ascii="Nirmala UI" w:hAnsi="Nirmala UI" w:cs="Nirmala UI"/>
        </w:rPr>
        <w:t>में</w:t>
      </w:r>
      <w:r w:rsidRPr="001739D5">
        <w:t xml:space="preserve"> </w:t>
      </w:r>
      <w:r w:rsidRPr="001739D5">
        <w:rPr>
          <w:rFonts w:ascii="Nirmala UI" w:hAnsi="Nirmala UI" w:cs="Nirmala UI"/>
        </w:rPr>
        <w:t>मदद</w:t>
      </w:r>
      <w:r w:rsidRPr="001739D5">
        <w:t xml:space="preserve"> </w:t>
      </w:r>
      <w:r w:rsidRPr="001739D5">
        <w:rPr>
          <w:rFonts w:ascii="Nirmala UI" w:hAnsi="Nirmala UI" w:cs="Nirmala UI"/>
        </w:rPr>
        <w:t>करता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6E446C11" w14:textId="77777777" w:rsidR="001739D5" w:rsidRPr="001739D5" w:rsidRDefault="001739D5" w:rsidP="001739D5">
      <w:pPr>
        <w:numPr>
          <w:ilvl w:val="0"/>
          <w:numId w:val="10"/>
        </w:numPr>
      </w:pPr>
      <w:r w:rsidRPr="001739D5">
        <w:rPr>
          <w:b/>
          <w:bCs/>
        </w:rPr>
        <w:t>Example 2:</w:t>
      </w:r>
      <w:r w:rsidRPr="001739D5">
        <w:t xml:space="preserve"> The new policy framework emphasizes sustainability.</w:t>
      </w:r>
      <w:r w:rsidRPr="001739D5">
        <w:br/>
      </w:r>
      <w:r w:rsidRPr="001739D5">
        <w:rPr>
          <w:b/>
          <w:bCs/>
        </w:rPr>
        <w:t>Hindi:</w:t>
      </w:r>
      <w:r w:rsidRPr="001739D5">
        <w:t xml:space="preserve"> </w:t>
      </w:r>
      <w:r w:rsidRPr="001739D5">
        <w:rPr>
          <w:rFonts w:ascii="Nirmala UI" w:hAnsi="Nirmala UI" w:cs="Nirmala UI"/>
        </w:rPr>
        <w:t>नया</w:t>
      </w:r>
      <w:r w:rsidRPr="001739D5">
        <w:t xml:space="preserve"> </w:t>
      </w:r>
      <w:r w:rsidRPr="001739D5">
        <w:rPr>
          <w:rFonts w:ascii="Nirmala UI" w:hAnsi="Nirmala UI" w:cs="Nirmala UI"/>
        </w:rPr>
        <w:t>नीति</w:t>
      </w:r>
      <w:r w:rsidRPr="001739D5">
        <w:t xml:space="preserve"> </w:t>
      </w:r>
      <w:r w:rsidRPr="001739D5">
        <w:rPr>
          <w:rFonts w:ascii="Nirmala UI" w:hAnsi="Nirmala UI" w:cs="Nirmala UI"/>
        </w:rPr>
        <w:t>ढांचा</w:t>
      </w:r>
      <w:r w:rsidRPr="001739D5">
        <w:t xml:space="preserve"> </w:t>
      </w:r>
      <w:r w:rsidRPr="001739D5">
        <w:rPr>
          <w:rFonts w:ascii="Nirmala UI" w:hAnsi="Nirmala UI" w:cs="Nirmala UI"/>
        </w:rPr>
        <w:t>स्थिरता</w:t>
      </w:r>
      <w:r w:rsidRPr="001739D5">
        <w:t xml:space="preserve"> </w:t>
      </w:r>
      <w:r w:rsidRPr="001739D5">
        <w:rPr>
          <w:rFonts w:ascii="Nirmala UI" w:hAnsi="Nirmala UI" w:cs="Nirmala UI"/>
        </w:rPr>
        <w:t>पर</w:t>
      </w:r>
      <w:r w:rsidRPr="001739D5">
        <w:t xml:space="preserve"> </w:t>
      </w:r>
      <w:r w:rsidRPr="001739D5">
        <w:rPr>
          <w:rFonts w:ascii="Nirmala UI" w:hAnsi="Nirmala UI" w:cs="Nirmala UI"/>
        </w:rPr>
        <w:t>जोर</w:t>
      </w:r>
      <w:r w:rsidRPr="001739D5">
        <w:t xml:space="preserve"> </w:t>
      </w:r>
      <w:r w:rsidRPr="001739D5">
        <w:rPr>
          <w:rFonts w:ascii="Nirmala UI" w:hAnsi="Nirmala UI" w:cs="Nirmala UI"/>
        </w:rPr>
        <w:t>देता</w:t>
      </w:r>
      <w:r w:rsidRPr="001739D5">
        <w:t xml:space="preserve"> </w:t>
      </w:r>
      <w:r w:rsidRPr="001739D5">
        <w:rPr>
          <w:rFonts w:ascii="Nirmala UI" w:hAnsi="Nirmala UI" w:cs="Nirmala UI"/>
        </w:rPr>
        <w:t>है।</w:t>
      </w:r>
    </w:p>
    <w:p w14:paraId="382427F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D03"/>
    <w:multiLevelType w:val="multilevel"/>
    <w:tmpl w:val="CCE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7C2"/>
    <w:multiLevelType w:val="multilevel"/>
    <w:tmpl w:val="98B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265CD"/>
    <w:multiLevelType w:val="multilevel"/>
    <w:tmpl w:val="748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1B2"/>
    <w:multiLevelType w:val="multilevel"/>
    <w:tmpl w:val="D5A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33CB"/>
    <w:multiLevelType w:val="multilevel"/>
    <w:tmpl w:val="5A50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D524A"/>
    <w:multiLevelType w:val="multilevel"/>
    <w:tmpl w:val="3E3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D6CC1"/>
    <w:multiLevelType w:val="multilevel"/>
    <w:tmpl w:val="F02C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56A4D"/>
    <w:multiLevelType w:val="multilevel"/>
    <w:tmpl w:val="D56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A6A76"/>
    <w:multiLevelType w:val="multilevel"/>
    <w:tmpl w:val="FED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722C8"/>
    <w:multiLevelType w:val="multilevel"/>
    <w:tmpl w:val="F0D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763471">
    <w:abstractNumId w:val="5"/>
  </w:num>
  <w:num w:numId="2" w16cid:durableId="1062295663">
    <w:abstractNumId w:val="4"/>
  </w:num>
  <w:num w:numId="3" w16cid:durableId="312758197">
    <w:abstractNumId w:val="8"/>
  </w:num>
  <w:num w:numId="4" w16cid:durableId="1230847143">
    <w:abstractNumId w:val="2"/>
  </w:num>
  <w:num w:numId="5" w16cid:durableId="1274748089">
    <w:abstractNumId w:val="3"/>
  </w:num>
  <w:num w:numId="6" w16cid:durableId="370613832">
    <w:abstractNumId w:val="1"/>
  </w:num>
  <w:num w:numId="7" w16cid:durableId="736824105">
    <w:abstractNumId w:val="7"/>
  </w:num>
  <w:num w:numId="8" w16cid:durableId="878325645">
    <w:abstractNumId w:val="6"/>
  </w:num>
  <w:num w:numId="9" w16cid:durableId="1568606304">
    <w:abstractNumId w:val="9"/>
  </w:num>
  <w:num w:numId="10" w16cid:durableId="85256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24C4"/>
    <w:rsid w:val="001739D5"/>
    <w:rsid w:val="001C24C4"/>
    <w:rsid w:val="005B3AAB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DD128-5507-495E-9AD1-9DDC9BF6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2025-08-23T14:31:00Z</dcterms:created>
  <dcterms:modified xsi:type="dcterms:W3CDTF">2025-08-23T14:32:00Z</dcterms:modified>
</cp:coreProperties>
</file>